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AB106" w14:textId="77777777" w:rsidR="003355F2" w:rsidRPr="00E94A61" w:rsidRDefault="003355F2" w:rsidP="000C0720">
      <w:pPr>
        <w:jc w:val="center"/>
        <w:rPr>
          <w:rFonts w:cs="Arial"/>
          <w:sz w:val="22"/>
        </w:rPr>
      </w:pPr>
      <w:bookmarkStart w:id="0" w:name="_Hlk528335650"/>
    </w:p>
    <w:p w14:paraId="654EF6A0" w14:textId="77777777" w:rsidR="003355F2" w:rsidRPr="00E94A61" w:rsidRDefault="003355F2" w:rsidP="000C0720">
      <w:pPr>
        <w:jc w:val="center"/>
        <w:rPr>
          <w:rFonts w:cs="Arial"/>
          <w:sz w:val="22"/>
        </w:rPr>
      </w:pPr>
    </w:p>
    <w:p w14:paraId="67DA5C30" w14:textId="3A262B11" w:rsidR="00D95968" w:rsidRPr="00E94A61" w:rsidRDefault="00D95968" w:rsidP="000C0720">
      <w:pPr>
        <w:jc w:val="center"/>
        <w:rPr>
          <w:rFonts w:cs="Arial"/>
          <w:sz w:val="22"/>
        </w:rPr>
      </w:pPr>
      <w:r w:rsidRPr="00E94A61">
        <w:rPr>
          <w:rFonts w:cs="Arial"/>
          <w:sz w:val="22"/>
        </w:rPr>
        <w:t xml:space="preserve">«Por la cual se fija el procedimiento para convocatoria, inscripción, </w:t>
      </w:r>
      <w:r w:rsidRPr="00E94A61">
        <w:rPr>
          <w:rFonts w:cs="Arial"/>
          <w:i/>
          <w:sz w:val="22"/>
        </w:rPr>
        <w:t>postulación</w:t>
      </w:r>
      <w:r w:rsidRPr="00E94A61">
        <w:rPr>
          <w:rFonts w:cs="Arial"/>
          <w:sz w:val="22"/>
        </w:rPr>
        <w:t xml:space="preserve"> y elección de</w:t>
      </w:r>
      <w:r w:rsidR="000C0720" w:rsidRPr="00E94A61">
        <w:rPr>
          <w:rFonts w:cs="Arial"/>
          <w:sz w:val="22"/>
        </w:rPr>
        <w:t>l</w:t>
      </w:r>
      <w:r w:rsidR="00D637A3" w:rsidRPr="00E94A61">
        <w:rPr>
          <w:rFonts w:cs="Arial"/>
          <w:sz w:val="22"/>
        </w:rPr>
        <w:t xml:space="preserve"> representante</w:t>
      </w:r>
      <w:r w:rsidR="00290F4B" w:rsidRPr="00E94A61">
        <w:rPr>
          <w:rFonts w:cs="Arial"/>
          <w:sz w:val="22"/>
        </w:rPr>
        <w:t xml:space="preserve"> </w:t>
      </w:r>
      <w:r w:rsidR="000C0720" w:rsidRPr="00E94A61">
        <w:rPr>
          <w:rFonts w:cs="Arial"/>
          <w:sz w:val="22"/>
        </w:rPr>
        <w:t xml:space="preserve">de la comunidad académica de universidad estatal u oficial </w:t>
      </w:r>
      <w:r w:rsidRPr="00E94A61">
        <w:rPr>
          <w:rFonts w:cs="Arial"/>
          <w:sz w:val="22"/>
        </w:rPr>
        <w:t>ante el Consejo Nacional de Educación Superior - CESU, para el periodo 2019 - 2021»</w:t>
      </w:r>
    </w:p>
    <w:bookmarkEnd w:id="0"/>
    <w:p w14:paraId="3F0F7C26" w14:textId="77777777" w:rsidR="00D95968" w:rsidRPr="00E94A61" w:rsidRDefault="00D95968" w:rsidP="00D95968">
      <w:pPr>
        <w:jc w:val="both"/>
        <w:rPr>
          <w:rFonts w:cs="Arial"/>
          <w:sz w:val="22"/>
        </w:rPr>
      </w:pPr>
    </w:p>
    <w:p w14:paraId="24E28184" w14:textId="77777777" w:rsidR="00D95968" w:rsidRPr="00E94A61" w:rsidRDefault="00D95968" w:rsidP="00D95968">
      <w:pPr>
        <w:jc w:val="center"/>
        <w:rPr>
          <w:rFonts w:cs="Arial"/>
          <w:b/>
          <w:sz w:val="22"/>
        </w:rPr>
      </w:pPr>
      <w:r w:rsidRPr="00E94A61">
        <w:rPr>
          <w:rFonts w:cs="Arial"/>
          <w:b/>
          <w:sz w:val="22"/>
        </w:rPr>
        <w:t>LA MINISTRA DE EDUCACIÓN NACIONAL</w:t>
      </w:r>
    </w:p>
    <w:p w14:paraId="3828EFA6" w14:textId="77777777" w:rsidR="00D95968" w:rsidRPr="00E94A61" w:rsidRDefault="00D95968" w:rsidP="00D95968">
      <w:pPr>
        <w:jc w:val="both"/>
        <w:rPr>
          <w:rFonts w:cs="Arial"/>
          <w:b/>
          <w:bCs/>
          <w:sz w:val="22"/>
        </w:rPr>
      </w:pPr>
    </w:p>
    <w:p w14:paraId="157E82A8" w14:textId="65FB24E2" w:rsidR="00D95968" w:rsidRPr="00E94A61" w:rsidRDefault="00D95968" w:rsidP="00D95968">
      <w:pPr>
        <w:jc w:val="center"/>
        <w:rPr>
          <w:rFonts w:cs="Arial"/>
          <w:sz w:val="22"/>
        </w:rPr>
      </w:pPr>
      <w:r w:rsidRPr="00E94A61">
        <w:rPr>
          <w:rFonts w:cs="Arial"/>
          <w:sz w:val="22"/>
        </w:rPr>
        <w:t>En uso de sus atribuciones legales, en especial la</w:t>
      </w:r>
      <w:r w:rsidR="0072096A" w:rsidRPr="00E94A61">
        <w:rPr>
          <w:rFonts w:cs="Arial"/>
          <w:sz w:val="22"/>
        </w:rPr>
        <w:t>s</w:t>
      </w:r>
      <w:r w:rsidRPr="00E94A61">
        <w:rPr>
          <w:rFonts w:cs="Arial"/>
          <w:sz w:val="22"/>
        </w:rPr>
        <w:t xml:space="preserve"> conferida</w:t>
      </w:r>
      <w:r w:rsidR="0072096A" w:rsidRPr="00E94A61">
        <w:rPr>
          <w:rFonts w:cs="Arial"/>
          <w:sz w:val="22"/>
        </w:rPr>
        <w:t>s</w:t>
      </w:r>
      <w:r w:rsidR="0070062F" w:rsidRPr="00E94A61">
        <w:rPr>
          <w:rFonts w:cs="Arial"/>
          <w:sz w:val="22"/>
        </w:rPr>
        <w:t xml:space="preserve"> por</w:t>
      </w:r>
      <w:r w:rsidRPr="00E94A61">
        <w:rPr>
          <w:rFonts w:cs="Arial"/>
          <w:sz w:val="22"/>
        </w:rPr>
        <w:t xml:space="preserve"> el numeral 3º del artículo 59 de la Ley 489 de 1998 y el artículo 1 del Decreto 3440 del 2006, y</w:t>
      </w:r>
      <w:r w:rsidR="003E393A" w:rsidRPr="00E94A61">
        <w:rPr>
          <w:rFonts w:cs="Arial"/>
          <w:sz w:val="22"/>
        </w:rPr>
        <w:t xml:space="preserve"> </w:t>
      </w:r>
    </w:p>
    <w:p w14:paraId="5D7EC73B" w14:textId="77777777" w:rsidR="00D95968" w:rsidRPr="00E94A61" w:rsidRDefault="00D95968" w:rsidP="00D95968">
      <w:pPr>
        <w:jc w:val="center"/>
        <w:rPr>
          <w:rFonts w:cs="Arial"/>
          <w:b/>
          <w:sz w:val="22"/>
        </w:rPr>
      </w:pPr>
    </w:p>
    <w:p w14:paraId="63AE08EF" w14:textId="77777777" w:rsidR="00D95968" w:rsidRPr="00E94A61" w:rsidRDefault="00D95968" w:rsidP="00D95968">
      <w:pPr>
        <w:jc w:val="center"/>
        <w:rPr>
          <w:rFonts w:cs="Arial"/>
          <w:b/>
          <w:sz w:val="22"/>
        </w:rPr>
      </w:pPr>
      <w:r w:rsidRPr="00E94A61">
        <w:rPr>
          <w:rFonts w:cs="Arial"/>
          <w:b/>
          <w:sz w:val="22"/>
        </w:rPr>
        <w:t>CONSIDERANDO</w:t>
      </w:r>
    </w:p>
    <w:p w14:paraId="6F65355B" w14:textId="77777777" w:rsidR="00D95968" w:rsidRPr="00E94A61" w:rsidRDefault="00D95968" w:rsidP="00D95968">
      <w:pPr>
        <w:jc w:val="both"/>
        <w:rPr>
          <w:rFonts w:cs="Arial"/>
          <w:b/>
          <w:sz w:val="22"/>
        </w:rPr>
      </w:pPr>
    </w:p>
    <w:p w14:paraId="18BCCB3D" w14:textId="77777777" w:rsidR="00D95968" w:rsidRPr="00E94A61" w:rsidRDefault="00D95968" w:rsidP="00D95968">
      <w:pPr>
        <w:jc w:val="both"/>
        <w:rPr>
          <w:rFonts w:cs="Arial"/>
          <w:sz w:val="22"/>
        </w:rPr>
      </w:pPr>
      <w:r w:rsidRPr="00E94A61">
        <w:rPr>
          <w:rFonts w:cs="Arial"/>
          <w:sz w:val="22"/>
        </w:rPr>
        <w:t>Que el artículo 34 de la Ley 30 de 1992, creó el Consejo Nacional de Educación Superior - (CESU), como un organismo gubernamental vinculado al Ministerio de Educación Nacional, con funciones de coordinación, planificación, recomendación y asesoría.</w:t>
      </w:r>
    </w:p>
    <w:p w14:paraId="1DCD9B49" w14:textId="77777777" w:rsidR="00D95968" w:rsidRPr="00E94A61" w:rsidRDefault="00D95968" w:rsidP="00D95968">
      <w:pPr>
        <w:jc w:val="both"/>
        <w:rPr>
          <w:rFonts w:cs="Arial"/>
          <w:sz w:val="22"/>
        </w:rPr>
      </w:pPr>
    </w:p>
    <w:p w14:paraId="73CAF4DE" w14:textId="485D8DA8" w:rsidR="00D95968" w:rsidRPr="00E94A61" w:rsidRDefault="00D95968" w:rsidP="00D95968">
      <w:pPr>
        <w:jc w:val="both"/>
        <w:rPr>
          <w:rFonts w:cs="Arial"/>
          <w:i/>
          <w:sz w:val="22"/>
        </w:rPr>
      </w:pPr>
      <w:r w:rsidRPr="00E94A61">
        <w:rPr>
          <w:rFonts w:cs="Arial"/>
          <w:sz w:val="22"/>
        </w:rPr>
        <w:t xml:space="preserve">Que el artículo 35 de la </w:t>
      </w:r>
      <w:r w:rsidR="00AD1589" w:rsidRPr="00E94A61">
        <w:rPr>
          <w:rFonts w:cs="Arial"/>
          <w:sz w:val="22"/>
        </w:rPr>
        <w:t xml:space="preserve">Ley </w:t>
      </w:r>
      <w:r w:rsidRPr="00E94A61">
        <w:rPr>
          <w:rFonts w:cs="Arial"/>
          <w:sz w:val="22"/>
        </w:rPr>
        <w:t xml:space="preserve">30 de 1992 establece la integración del </w:t>
      </w:r>
      <w:r w:rsidR="00CB74C1" w:rsidRPr="00E94A61">
        <w:rPr>
          <w:rFonts w:cs="Arial"/>
          <w:sz w:val="22"/>
        </w:rPr>
        <w:t>CESU, incluyendo en su literal k</w:t>
      </w:r>
      <w:r w:rsidRPr="00E94A61">
        <w:rPr>
          <w:rFonts w:cs="Arial"/>
          <w:sz w:val="22"/>
        </w:rPr>
        <w:t>) entre sus miembros a</w:t>
      </w:r>
      <w:r w:rsidRPr="00E94A61">
        <w:rPr>
          <w:rFonts w:cs="Arial"/>
          <w:i/>
          <w:sz w:val="22"/>
        </w:rPr>
        <w:t xml:space="preserve"> «</w:t>
      </w:r>
      <w:r w:rsidR="00CB74C1" w:rsidRPr="00E94A61">
        <w:rPr>
          <w:rFonts w:cs="Arial"/>
          <w:i/>
          <w:color w:val="000000"/>
          <w:sz w:val="22"/>
          <w:szCs w:val="25"/>
          <w:shd w:val="clear" w:color="auto" w:fill="FFFFFF"/>
        </w:rPr>
        <w:t>Un representante de la comunidad académica de universidad estatal u oficial</w:t>
      </w:r>
      <w:r w:rsidRPr="00E94A61">
        <w:rPr>
          <w:rFonts w:cs="Arial"/>
          <w:i/>
          <w:color w:val="000000"/>
          <w:szCs w:val="25"/>
          <w:shd w:val="clear" w:color="auto" w:fill="FFFFFF"/>
        </w:rPr>
        <w:t>».</w:t>
      </w:r>
    </w:p>
    <w:p w14:paraId="4C20CF13" w14:textId="77777777" w:rsidR="00D95968" w:rsidRPr="00E94A61" w:rsidRDefault="00D95968" w:rsidP="00D95968">
      <w:pPr>
        <w:jc w:val="both"/>
        <w:rPr>
          <w:rFonts w:cs="Arial"/>
          <w:sz w:val="22"/>
        </w:rPr>
      </w:pPr>
    </w:p>
    <w:p w14:paraId="21B4F16F" w14:textId="28FEA277" w:rsidR="00D95968" w:rsidRPr="00E94A61" w:rsidRDefault="00D95968" w:rsidP="00D95968">
      <w:pPr>
        <w:jc w:val="both"/>
        <w:rPr>
          <w:rFonts w:cs="Arial"/>
          <w:sz w:val="22"/>
        </w:rPr>
      </w:pPr>
      <w:r w:rsidRPr="00E94A61">
        <w:rPr>
          <w:rFonts w:cs="Arial"/>
          <w:sz w:val="22"/>
        </w:rPr>
        <w:t xml:space="preserve">Que el parágrafo del artículo 35 </w:t>
      </w:r>
      <w:r w:rsidR="002F430E" w:rsidRPr="00E94A61">
        <w:rPr>
          <w:rFonts w:cs="Arial"/>
          <w:sz w:val="22"/>
        </w:rPr>
        <w:t>de la mencionada ley</w:t>
      </w:r>
      <w:r w:rsidRPr="00E94A61">
        <w:rPr>
          <w:rFonts w:cs="Arial"/>
          <w:sz w:val="22"/>
        </w:rPr>
        <w:t xml:space="preserve"> consagra que, para la escogencia de los integrantes del CESU señalados en los literales e), f), g), h), i), j), k), l) y m), el Gobierno </w:t>
      </w:r>
      <w:r w:rsidR="002F430E" w:rsidRPr="00E94A61">
        <w:rPr>
          <w:rFonts w:cs="Arial"/>
          <w:sz w:val="22"/>
        </w:rPr>
        <w:t>N</w:t>
      </w:r>
      <w:r w:rsidRPr="00E94A61">
        <w:rPr>
          <w:rFonts w:cs="Arial"/>
          <w:sz w:val="22"/>
        </w:rPr>
        <w:t xml:space="preserve">acional deberá establecer una completa reglamentación que asegure la participación de cada uno de los estamentos representados, los cuales tendrán un período de </w:t>
      </w:r>
      <w:r w:rsidR="00A6068D" w:rsidRPr="00E94A61">
        <w:rPr>
          <w:rFonts w:cs="Arial"/>
          <w:sz w:val="22"/>
        </w:rPr>
        <w:t>2</w:t>
      </w:r>
      <w:r w:rsidRPr="00E94A61">
        <w:rPr>
          <w:rFonts w:cs="Arial"/>
          <w:sz w:val="22"/>
        </w:rPr>
        <w:t xml:space="preserve"> años.</w:t>
      </w:r>
    </w:p>
    <w:p w14:paraId="359EE785" w14:textId="77777777" w:rsidR="00D95968" w:rsidRPr="00E94A61" w:rsidRDefault="00D95968" w:rsidP="00D95968">
      <w:pPr>
        <w:jc w:val="both"/>
        <w:rPr>
          <w:rFonts w:cs="Arial"/>
          <w:sz w:val="22"/>
        </w:rPr>
      </w:pPr>
    </w:p>
    <w:p w14:paraId="2C24BC00" w14:textId="64427789" w:rsidR="00D95968" w:rsidRPr="00E94A61" w:rsidRDefault="00D95968" w:rsidP="00D95968">
      <w:pPr>
        <w:jc w:val="both"/>
        <w:rPr>
          <w:rFonts w:cs="Arial"/>
          <w:sz w:val="22"/>
        </w:rPr>
      </w:pPr>
      <w:r w:rsidRPr="00E94A61">
        <w:rPr>
          <w:rFonts w:cs="Arial"/>
          <w:sz w:val="22"/>
        </w:rPr>
        <w:t>Que mediante el Decreto 3440 de 2006 se reglamentó la escogen</w:t>
      </w:r>
      <w:r w:rsidR="003B0EC6" w:rsidRPr="00E94A61">
        <w:rPr>
          <w:rFonts w:cs="Arial"/>
          <w:sz w:val="22"/>
        </w:rPr>
        <w:t xml:space="preserve">cia de los integrantes del CESU y en el literal h) del artículo 1 señala: </w:t>
      </w:r>
    </w:p>
    <w:p w14:paraId="64F0BBC7" w14:textId="77777777" w:rsidR="008B0FB7" w:rsidRPr="00E94A61" w:rsidRDefault="008B0FB7" w:rsidP="00D95968">
      <w:pPr>
        <w:jc w:val="both"/>
        <w:rPr>
          <w:rFonts w:cs="Arial"/>
          <w:sz w:val="22"/>
        </w:rPr>
      </w:pPr>
    </w:p>
    <w:p w14:paraId="2320E367" w14:textId="47C1A673" w:rsidR="003B0EC6" w:rsidRPr="00E94A61" w:rsidRDefault="00AD1589" w:rsidP="0050721F">
      <w:pPr>
        <w:autoSpaceDE w:val="0"/>
        <w:autoSpaceDN w:val="0"/>
        <w:adjustRightInd w:val="0"/>
        <w:ind w:left="708"/>
        <w:jc w:val="both"/>
        <w:rPr>
          <w:rFonts w:ascii="ArialMT-Identity-H" w:eastAsiaTheme="minorEastAsia" w:hAnsi="ArialMT-Identity-H" w:cs="ArialMT-Identity-H"/>
          <w:i/>
          <w:sz w:val="22"/>
          <w:szCs w:val="22"/>
          <w:lang w:val="es-CO"/>
        </w:rPr>
      </w:pPr>
      <w:r w:rsidRPr="00E94A61">
        <w:rPr>
          <w:rFonts w:ascii="ArialMT-Identity-H" w:eastAsiaTheme="minorEastAsia" w:hAnsi="ArialMT-Identity-H" w:cs="ArialMT-Identity-H"/>
          <w:i/>
          <w:sz w:val="22"/>
          <w:szCs w:val="22"/>
          <w:lang w:val="es-CO"/>
        </w:rPr>
        <w:t>«</w:t>
      </w:r>
      <w:r w:rsidR="003B0EC6" w:rsidRPr="00E94A61">
        <w:rPr>
          <w:rFonts w:ascii="ArialMT-Identity-H" w:eastAsiaTheme="minorEastAsia" w:hAnsi="ArialMT-Identity-H" w:cs="ArialMT-Identity-H"/>
          <w:i/>
          <w:sz w:val="22"/>
          <w:szCs w:val="22"/>
          <w:lang w:val="es-CO"/>
        </w:rPr>
        <w:t>h) Un representante de la comunidad académica de universidad estatal u oficial: Cada universidad, a través de su representante legal, inscribirá ante la Secretaría Técnica, a un representante de los grupos o centros de investigación de la institución reconocidos por COLCIENCIAS. El Ministerio de Educación Nacional convocará a dichos representantes, para que mediante votación directa escojan, de entre los representantes que se postulen como candidatos ante la Secretaria Técnica, al integrante del CESU previsto en el literal k) del artículo 35 de la Ley 30 de 1992.</w:t>
      </w:r>
    </w:p>
    <w:p w14:paraId="6B1B766C" w14:textId="77777777" w:rsidR="00AD1589" w:rsidRPr="00E94A61" w:rsidRDefault="00AD1589" w:rsidP="0050721F">
      <w:pPr>
        <w:autoSpaceDE w:val="0"/>
        <w:autoSpaceDN w:val="0"/>
        <w:adjustRightInd w:val="0"/>
        <w:ind w:left="708"/>
        <w:jc w:val="both"/>
        <w:rPr>
          <w:rFonts w:ascii="ArialMT-Identity-H" w:eastAsiaTheme="minorEastAsia" w:hAnsi="ArialMT-Identity-H" w:cs="ArialMT-Identity-H"/>
          <w:i/>
          <w:sz w:val="22"/>
          <w:szCs w:val="22"/>
          <w:lang w:val="es-CO"/>
        </w:rPr>
      </w:pPr>
    </w:p>
    <w:p w14:paraId="19C210B6" w14:textId="39C14D5C" w:rsidR="003B0EC6" w:rsidRPr="00E94A61" w:rsidRDefault="003B0EC6" w:rsidP="0050721F">
      <w:pPr>
        <w:autoSpaceDE w:val="0"/>
        <w:autoSpaceDN w:val="0"/>
        <w:adjustRightInd w:val="0"/>
        <w:ind w:left="708"/>
        <w:jc w:val="both"/>
        <w:rPr>
          <w:rFonts w:cs="Arial"/>
          <w:i/>
          <w:sz w:val="22"/>
        </w:rPr>
      </w:pPr>
      <w:r w:rsidRPr="00E94A61">
        <w:rPr>
          <w:rFonts w:ascii="ArialMT-Identity-H" w:eastAsiaTheme="minorEastAsia" w:hAnsi="ArialMT-Identity-H" w:cs="ArialMT-Identity-H"/>
          <w:i/>
          <w:sz w:val="22"/>
          <w:szCs w:val="22"/>
          <w:lang w:val="es-CO"/>
        </w:rPr>
        <w:t>COLCIENCIAS brindará toda la información y el apoyo que sea necesario para el cumplimiento del inciso anterior.</w:t>
      </w:r>
      <w:r w:rsidR="00AD1589" w:rsidRPr="00E94A61">
        <w:rPr>
          <w:rFonts w:ascii="ArialMT-Identity-H" w:eastAsiaTheme="minorEastAsia" w:hAnsi="ArialMT-Identity-H" w:cs="ArialMT-Identity-H"/>
          <w:i/>
          <w:sz w:val="22"/>
          <w:szCs w:val="22"/>
          <w:lang w:val="es-CO"/>
        </w:rPr>
        <w:t>»</w:t>
      </w:r>
    </w:p>
    <w:p w14:paraId="184D07F2" w14:textId="77777777" w:rsidR="00D95968" w:rsidRPr="00E94A61" w:rsidRDefault="00D95968" w:rsidP="00D95968">
      <w:pPr>
        <w:jc w:val="both"/>
        <w:rPr>
          <w:rFonts w:cs="Arial"/>
          <w:sz w:val="22"/>
        </w:rPr>
      </w:pPr>
    </w:p>
    <w:p w14:paraId="5E368E60" w14:textId="48104D0F" w:rsidR="00D95968" w:rsidRPr="00E94A61" w:rsidRDefault="00D95968" w:rsidP="00D95968">
      <w:pPr>
        <w:jc w:val="both"/>
        <w:rPr>
          <w:rFonts w:cs="Arial"/>
          <w:sz w:val="22"/>
        </w:rPr>
      </w:pPr>
      <w:r w:rsidRPr="00E94A61">
        <w:rPr>
          <w:rFonts w:cs="Arial"/>
          <w:sz w:val="22"/>
        </w:rPr>
        <w:t>Que de acuerdo con lo dispuesto en el artículo 3 del Decreto 3440 de 2006, modificado por el artículo 3 del Decreto 2382 de 2015</w:t>
      </w:r>
      <w:r w:rsidR="00A6068D" w:rsidRPr="00E94A61">
        <w:rPr>
          <w:rFonts w:cs="Arial"/>
          <w:sz w:val="22"/>
        </w:rPr>
        <w:t xml:space="preserve"> </w:t>
      </w:r>
      <w:r w:rsidRPr="00E94A61">
        <w:rPr>
          <w:rFonts w:cs="Arial"/>
          <w:sz w:val="22"/>
        </w:rPr>
        <w:t>y según lo dispuesto en el numeral 11 del artículo 28 del Decreto 5012 de 2009, la Secretaría Técnica del CESU se encuentra a cargo de la Dirección de Calidad para la Educación Superior del Ministerio de Educación Nacional.</w:t>
      </w:r>
    </w:p>
    <w:p w14:paraId="4A6648E2" w14:textId="77777777" w:rsidR="00F37ADE" w:rsidRPr="00E94A61" w:rsidRDefault="00F37ADE" w:rsidP="00D95968">
      <w:pPr>
        <w:jc w:val="both"/>
        <w:rPr>
          <w:rFonts w:cs="Arial"/>
          <w:sz w:val="22"/>
        </w:rPr>
      </w:pPr>
    </w:p>
    <w:p w14:paraId="3582EFE6" w14:textId="13CC3A7C" w:rsidR="00D95968" w:rsidRPr="00E94A61" w:rsidRDefault="00D95968" w:rsidP="00D95968">
      <w:pPr>
        <w:jc w:val="both"/>
        <w:rPr>
          <w:rFonts w:cs="Arial"/>
          <w:sz w:val="22"/>
        </w:rPr>
      </w:pPr>
      <w:r w:rsidRPr="00E94A61">
        <w:rPr>
          <w:rFonts w:cs="Arial"/>
          <w:sz w:val="22"/>
        </w:rPr>
        <w:t xml:space="preserve">Que teniendo en cuenta lo anterior la Dirección de Calidad para la Educación Superior del Ministerio de Educación Nacional en ejercicio de sus funciones, </w:t>
      </w:r>
      <w:r w:rsidR="007374E7" w:rsidRPr="00E94A61">
        <w:rPr>
          <w:rFonts w:cs="Arial"/>
          <w:sz w:val="22"/>
        </w:rPr>
        <w:t>en sesión del 24 de abril de 2019</w:t>
      </w:r>
      <w:r w:rsidR="00A6068D" w:rsidRPr="00E94A61">
        <w:rPr>
          <w:rFonts w:cs="Arial"/>
          <w:sz w:val="22"/>
        </w:rPr>
        <w:t xml:space="preserve">, </w:t>
      </w:r>
      <w:r w:rsidRPr="00E94A61">
        <w:rPr>
          <w:rFonts w:cs="Arial"/>
          <w:sz w:val="22"/>
        </w:rPr>
        <w:t>informó a los miembros del CESU que el periodo d</w:t>
      </w:r>
      <w:r w:rsidR="007374E7" w:rsidRPr="00E94A61">
        <w:rPr>
          <w:rFonts w:cs="Arial"/>
          <w:sz w:val="22"/>
        </w:rPr>
        <w:t>el representante de la comunidad académica</w:t>
      </w:r>
      <w:r w:rsidR="0050721F" w:rsidRPr="00E94A61">
        <w:rPr>
          <w:rFonts w:cs="Arial"/>
          <w:sz w:val="22"/>
        </w:rPr>
        <w:t xml:space="preserve"> de universidad estatal u oficial</w:t>
      </w:r>
      <w:r w:rsidR="0050721F" w:rsidRPr="00E94A61">
        <w:rPr>
          <w:rFonts w:cs="Arial"/>
          <w:color w:val="000000"/>
          <w:sz w:val="18"/>
          <w:szCs w:val="20"/>
        </w:rPr>
        <w:t xml:space="preserve"> </w:t>
      </w:r>
      <w:r w:rsidR="00290F4B" w:rsidRPr="00E94A61">
        <w:rPr>
          <w:rFonts w:cs="Arial"/>
          <w:sz w:val="22"/>
        </w:rPr>
        <w:t>finaliza el 2</w:t>
      </w:r>
      <w:r w:rsidR="00DD63BD" w:rsidRPr="00E94A61">
        <w:rPr>
          <w:rFonts w:cs="Arial"/>
          <w:sz w:val="22"/>
        </w:rPr>
        <w:t>7</w:t>
      </w:r>
      <w:r w:rsidRPr="00E94A61">
        <w:rPr>
          <w:rFonts w:cs="Arial"/>
          <w:sz w:val="22"/>
        </w:rPr>
        <w:t xml:space="preserve"> de </w:t>
      </w:r>
      <w:r w:rsidR="00290F4B" w:rsidRPr="00E94A61">
        <w:rPr>
          <w:rFonts w:cs="Arial"/>
          <w:sz w:val="22"/>
        </w:rPr>
        <w:t>ju</w:t>
      </w:r>
      <w:r w:rsidR="00DD63BD" w:rsidRPr="00E94A61">
        <w:rPr>
          <w:rFonts w:cs="Arial"/>
          <w:sz w:val="22"/>
        </w:rPr>
        <w:t>n</w:t>
      </w:r>
      <w:r w:rsidR="00290F4B" w:rsidRPr="00E94A61">
        <w:rPr>
          <w:rFonts w:cs="Arial"/>
          <w:sz w:val="22"/>
        </w:rPr>
        <w:t>io de 2019</w:t>
      </w:r>
      <w:r w:rsidRPr="00E94A61">
        <w:rPr>
          <w:rFonts w:cs="Arial"/>
          <w:sz w:val="22"/>
        </w:rPr>
        <w:t xml:space="preserve">, y en consecuencia es necesario adelantar el proceso de elección </w:t>
      </w:r>
      <w:r w:rsidR="00AB6B51" w:rsidRPr="00E94A61">
        <w:rPr>
          <w:rFonts w:cs="Arial"/>
          <w:sz w:val="22"/>
        </w:rPr>
        <w:t>de</w:t>
      </w:r>
      <w:r w:rsidR="002F430E" w:rsidRPr="00E94A61">
        <w:rPr>
          <w:rFonts w:cs="Arial"/>
          <w:sz w:val="22"/>
        </w:rPr>
        <w:t xml:space="preserve"> este estamento</w:t>
      </w:r>
      <w:r w:rsidRPr="00E94A61">
        <w:rPr>
          <w:rFonts w:cs="Arial"/>
          <w:sz w:val="22"/>
        </w:rPr>
        <w:t xml:space="preserve"> ante el CESU, de acuerdo con los parámet</w:t>
      </w:r>
      <w:r w:rsidR="000C0720" w:rsidRPr="00E94A61">
        <w:rPr>
          <w:rFonts w:cs="Arial"/>
          <w:sz w:val="22"/>
        </w:rPr>
        <w:t>ros establecidos en el literal h</w:t>
      </w:r>
      <w:r w:rsidRPr="00E94A61">
        <w:rPr>
          <w:rFonts w:cs="Arial"/>
          <w:sz w:val="22"/>
        </w:rPr>
        <w:t xml:space="preserve">) del artículo 1 del Decreto 3440 de 2006. </w:t>
      </w:r>
    </w:p>
    <w:p w14:paraId="57965AA1" w14:textId="77777777" w:rsidR="00CB74C1" w:rsidRPr="00E94A61" w:rsidRDefault="00CB74C1" w:rsidP="00D95968">
      <w:pPr>
        <w:jc w:val="both"/>
        <w:rPr>
          <w:rFonts w:ascii="ArialMT-Identity-H" w:eastAsiaTheme="minorHAnsi" w:hAnsi="ArialMT-Identity-H" w:cs="ArialMT-Identity-H"/>
          <w:i/>
          <w:sz w:val="22"/>
          <w:szCs w:val="22"/>
          <w:lang w:val="es-CO" w:eastAsia="en-US"/>
        </w:rPr>
      </w:pPr>
    </w:p>
    <w:p w14:paraId="7B3A0811" w14:textId="05B5150B" w:rsidR="00D95968" w:rsidRPr="00E94A61" w:rsidRDefault="00D95968" w:rsidP="00D95968">
      <w:pPr>
        <w:jc w:val="both"/>
        <w:rPr>
          <w:rFonts w:cs="Arial"/>
          <w:sz w:val="22"/>
        </w:rPr>
      </w:pPr>
      <w:r w:rsidRPr="00E94A61">
        <w:rPr>
          <w:rFonts w:cs="Arial"/>
          <w:sz w:val="22"/>
        </w:rPr>
        <w:lastRenderedPageBreak/>
        <w:t>Que el artículo 2 del Decreto 3440 de 20</w:t>
      </w:r>
      <w:r w:rsidR="0050721F" w:rsidRPr="00E94A61">
        <w:rPr>
          <w:rFonts w:cs="Arial"/>
          <w:sz w:val="22"/>
        </w:rPr>
        <w:t>0</w:t>
      </w:r>
      <w:r w:rsidRPr="00E94A61">
        <w:rPr>
          <w:rFonts w:cs="Arial"/>
          <w:sz w:val="22"/>
        </w:rPr>
        <w:t xml:space="preserve">6, modificado por el artículo </w:t>
      </w:r>
      <w:hyperlink r:id="rId8" w:anchor="1" w:history="1">
        <w:r w:rsidRPr="00E94A61">
          <w:rPr>
            <w:sz w:val="22"/>
          </w:rPr>
          <w:t>1</w:t>
        </w:r>
      </w:hyperlink>
      <w:r w:rsidRPr="00E94A61">
        <w:rPr>
          <w:rFonts w:cs="Arial"/>
          <w:sz w:val="22"/>
        </w:rPr>
        <w:t xml:space="preserve"> del Decreto 2167 de 2017, establece las etapas que debe tener el proceso de escogencia de los integrantes del CESU.</w:t>
      </w:r>
    </w:p>
    <w:p w14:paraId="7C54793F" w14:textId="77777777" w:rsidR="00D95968" w:rsidRPr="00E94A61" w:rsidRDefault="00D95968" w:rsidP="00D95968">
      <w:pPr>
        <w:jc w:val="both"/>
        <w:rPr>
          <w:rFonts w:cs="Arial"/>
          <w:sz w:val="22"/>
        </w:rPr>
      </w:pPr>
    </w:p>
    <w:p w14:paraId="4FBC5681" w14:textId="1989805F" w:rsidR="00D95968" w:rsidRPr="00E94A61" w:rsidRDefault="00D95968" w:rsidP="00D95968">
      <w:pPr>
        <w:jc w:val="both"/>
        <w:rPr>
          <w:rFonts w:cs="Arial"/>
          <w:sz w:val="22"/>
        </w:rPr>
      </w:pPr>
      <w:r w:rsidRPr="00E94A61">
        <w:rPr>
          <w:rFonts w:cs="Arial"/>
          <w:sz w:val="22"/>
        </w:rPr>
        <w:t>Que para la escogencia del integrante del CESU mencionado anteriormente, es necesario expedir la presente resolución, con el fin de fijar un procedimiento que permita a la Dirección de Calidad para la Educación Superior, en su condición de Secretaría Técnica del CESU, realizar en debida forma las etapas de la convocatoria previstas en el Decreto</w:t>
      </w:r>
      <w:r w:rsidR="00F60720" w:rsidRPr="00E94A61">
        <w:rPr>
          <w:rFonts w:cs="Arial"/>
          <w:sz w:val="22"/>
        </w:rPr>
        <w:t xml:space="preserve"> 3440 de 2006, modificado por los Decretos 2385 de 2015 y 2167 de 2017</w:t>
      </w:r>
      <w:r w:rsidRPr="00E94A61">
        <w:rPr>
          <w:rFonts w:cs="Arial"/>
          <w:sz w:val="22"/>
        </w:rPr>
        <w:t>, a saber</w:t>
      </w:r>
      <w:r w:rsidR="0070062F" w:rsidRPr="00E94A61">
        <w:rPr>
          <w:rFonts w:cs="Arial"/>
          <w:sz w:val="22"/>
        </w:rPr>
        <w:t>:</w:t>
      </w:r>
      <w:r w:rsidRPr="00E94A61">
        <w:rPr>
          <w:rFonts w:cs="Arial"/>
          <w:sz w:val="22"/>
        </w:rPr>
        <w:t xml:space="preserve"> i) inscripción; ii) postulación; iii) votación; y iv) posesión. </w:t>
      </w:r>
    </w:p>
    <w:p w14:paraId="4B0E7ADA" w14:textId="058BDBD5" w:rsidR="004A2E51" w:rsidRPr="00E94A61" w:rsidRDefault="004A2E51" w:rsidP="00D95968">
      <w:pPr>
        <w:jc w:val="both"/>
        <w:rPr>
          <w:rFonts w:cs="Arial"/>
          <w:sz w:val="22"/>
        </w:rPr>
      </w:pPr>
    </w:p>
    <w:p w14:paraId="20AE21DA" w14:textId="77777777" w:rsidR="00AA68AA" w:rsidRPr="00E94A61" w:rsidRDefault="00AA68AA" w:rsidP="00AA68AA">
      <w:pPr>
        <w:jc w:val="both"/>
        <w:rPr>
          <w:rFonts w:cs="Arial"/>
          <w:sz w:val="22"/>
        </w:rPr>
      </w:pPr>
      <w:r w:rsidRPr="00E94A61">
        <w:rPr>
          <w:rFonts w:cs="Arial"/>
          <w:sz w:val="22"/>
        </w:rPr>
        <w:t>Que de conformidad a lo establecido en el numeral 9º del artículo 3º y el numeral 8º del artículo 8º del Código de Procedimiento Administrativo y de lo Contencioso Administrativo y el artículo 3 de la Resolución 07651 de 2017, modificada por la Resolución 11967 de 2017 del Ministerio de Educación Nacional, el proyecto de resolución fue publicado y socializado entre el 14 y el 29 de mayo para observaciones de la ciudadanía.</w:t>
      </w:r>
    </w:p>
    <w:p w14:paraId="074F6D01" w14:textId="77777777" w:rsidR="00D95968" w:rsidRPr="00E94A61" w:rsidRDefault="00D95968" w:rsidP="00D95968">
      <w:pPr>
        <w:jc w:val="both"/>
        <w:rPr>
          <w:rFonts w:cs="Arial"/>
          <w:sz w:val="22"/>
        </w:rPr>
      </w:pPr>
    </w:p>
    <w:p w14:paraId="0D15868C" w14:textId="74055FE6" w:rsidR="00D95968" w:rsidRPr="00E94A61" w:rsidRDefault="00A37257" w:rsidP="00D95968">
      <w:pPr>
        <w:jc w:val="both"/>
        <w:rPr>
          <w:rFonts w:cs="Arial"/>
          <w:sz w:val="22"/>
        </w:rPr>
      </w:pPr>
      <w:r w:rsidRPr="00E94A61">
        <w:rPr>
          <w:rFonts w:cs="Arial"/>
          <w:sz w:val="22"/>
        </w:rPr>
        <w:t>Que,</w:t>
      </w:r>
      <w:r w:rsidR="00D95968" w:rsidRPr="00E94A61">
        <w:rPr>
          <w:rFonts w:cs="Arial"/>
          <w:sz w:val="22"/>
        </w:rPr>
        <w:t xml:space="preserve"> en mérito de lo expuesto, </w:t>
      </w:r>
    </w:p>
    <w:p w14:paraId="0DD771C5" w14:textId="77777777" w:rsidR="00D95968" w:rsidRPr="00E94A61" w:rsidRDefault="00D95968" w:rsidP="00D95968">
      <w:pPr>
        <w:jc w:val="both"/>
        <w:rPr>
          <w:rFonts w:cs="Arial"/>
          <w:b/>
          <w:sz w:val="22"/>
        </w:rPr>
      </w:pPr>
    </w:p>
    <w:p w14:paraId="1D343BEE" w14:textId="77777777" w:rsidR="00D95968" w:rsidRPr="00E94A61" w:rsidRDefault="00D95968" w:rsidP="00D95968">
      <w:pPr>
        <w:jc w:val="center"/>
        <w:rPr>
          <w:rFonts w:cs="Arial"/>
          <w:b/>
          <w:sz w:val="22"/>
        </w:rPr>
      </w:pPr>
      <w:r w:rsidRPr="00E94A61">
        <w:rPr>
          <w:rFonts w:cs="Arial"/>
          <w:b/>
          <w:sz w:val="22"/>
        </w:rPr>
        <w:t>RESUELVE</w:t>
      </w:r>
    </w:p>
    <w:p w14:paraId="0DFACA5C" w14:textId="1FC85D58" w:rsidR="00C2352A" w:rsidRPr="00E94A61" w:rsidRDefault="00C2352A" w:rsidP="00D95968">
      <w:pPr>
        <w:rPr>
          <w:rFonts w:cs="Arial"/>
          <w:b/>
          <w:sz w:val="22"/>
        </w:rPr>
      </w:pPr>
    </w:p>
    <w:p w14:paraId="2DA8D346" w14:textId="54F391B8" w:rsidR="00D95968" w:rsidRPr="00E94A61" w:rsidRDefault="00D95968" w:rsidP="00D95968">
      <w:pPr>
        <w:jc w:val="both"/>
        <w:rPr>
          <w:rFonts w:cs="Arial"/>
          <w:sz w:val="22"/>
        </w:rPr>
      </w:pPr>
      <w:r w:rsidRPr="00E94A61">
        <w:rPr>
          <w:rFonts w:cs="Arial"/>
          <w:b/>
          <w:sz w:val="22"/>
        </w:rPr>
        <w:t xml:space="preserve">Artículo 1. </w:t>
      </w:r>
      <w:r w:rsidRPr="00E94A61">
        <w:rPr>
          <w:rFonts w:cs="Arial"/>
          <w:b/>
          <w:i/>
          <w:sz w:val="22"/>
        </w:rPr>
        <w:t>Objeto</w:t>
      </w:r>
      <w:r w:rsidRPr="00E94A61">
        <w:rPr>
          <w:rFonts w:cs="Arial"/>
          <w:b/>
          <w:sz w:val="22"/>
        </w:rPr>
        <w:t xml:space="preserve">. </w:t>
      </w:r>
      <w:r w:rsidRPr="00E94A61">
        <w:rPr>
          <w:rFonts w:cs="Arial"/>
          <w:sz w:val="22"/>
        </w:rPr>
        <w:t>La presente resolución tiene como objeto, regular el procedimiento que deberá adelantar la Secretaría Técnica del CESU, para efectuar la escogencia de</w:t>
      </w:r>
      <w:r w:rsidR="00CB74C1" w:rsidRPr="00E94A61">
        <w:rPr>
          <w:rFonts w:cs="Arial"/>
          <w:sz w:val="22"/>
        </w:rPr>
        <w:t xml:space="preserve">l </w:t>
      </w:r>
      <w:r w:rsidRPr="00E94A61">
        <w:rPr>
          <w:rFonts w:cs="Arial"/>
          <w:sz w:val="22"/>
        </w:rPr>
        <w:t>representante</w:t>
      </w:r>
      <w:r w:rsidR="00290F4B" w:rsidRPr="00E94A61">
        <w:rPr>
          <w:rFonts w:cs="Arial"/>
          <w:sz w:val="22"/>
        </w:rPr>
        <w:t xml:space="preserve"> de</w:t>
      </w:r>
      <w:r w:rsidR="00CB74C1" w:rsidRPr="00E94A61">
        <w:rPr>
          <w:rFonts w:cs="Arial"/>
          <w:sz w:val="22"/>
        </w:rPr>
        <w:t xml:space="preserve"> </w:t>
      </w:r>
      <w:r w:rsidR="000909BB" w:rsidRPr="00E94A61">
        <w:rPr>
          <w:rFonts w:cs="Arial"/>
          <w:sz w:val="22"/>
        </w:rPr>
        <w:t>l</w:t>
      </w:r>
      <w:r w:rsidR="00CB74C1" w:rsidRPr="00E94A61">
        <w:rPr>
          <w:rFonts w:cs="Arial"/>
          <w:sz w:val="22"/>
        </w:rPr>
        <w:t>a comunidad académica</w:t>
      </w:r>
      <w:r w:rsidR="00F60720" w:rsidRPr="00E94A61">
        <w:rPr>
          <w:rFonts w:cs="Arial"/>
          <w:sz w:val="22"/>
        </w:rPr>
        <w:t xml:space="preserve"> de universidad estatal u oficial</w:t>
      </w:r>
      <w:r w:rsidR="00CB74C1" w:rsidRPr="00E94A61">
        <w:rPr>
          <w:rFonts w:cs="Arial"/>
          <w:sz w:val="22"/>
        </w:rPr>
        <w:t xml:space="preserve"> </w:t>
      </w:r>
      <w:r w:rsidRPr="00E94A61">
        <w:rPr>
          <w:rFonts w:cs="Arial"/>
          <w:sz w:val="22"/>
        </w:rPr>
        <w:t>ante el Consejo Nacional de Educación Superior – CESU</w:t>
      </w:r>
      <w:r w:rsidR="00A6068D" w:rsidRPr="00E94A61">
        <w:rPr>
          <w:rFonts w:cs="Arial"/>
          <w:sz w:val="22"/>
        </w:rPr>
        <w:t xml:space="preserve"> para el periodo 2019</w:t>
      </w:r>
      <w:r w:rsidRPr="00E94A61">
        <w:rPr>
          <w:rFonts w:cs="Arial"/>
          <w:sz w:val="22"/>
        </w:rPr>
        <w:t xml:space="preserve"> –</w:t>
      </w:r>
      <w:r w:rsidR="00A6068D" w:rsidRPr="00E94A61">
        <w:rPr>
          <w:rFonts w:cs="Arial"/>
          <w:sz w:val="22"/>
        </w:rPr>
        <w:t xml:space="preserve"> 2021</w:t>
      </w:r>
      <w:r w:rsidRPr="00E94A61">
        <w:rPr>
          <w:rFonts w:cs="Arial"/>
          <w:sz w:val="22"/>
        </w:rPr>
        <w:t>.</w:t>
      </w:r>
    </w:p>
    <w:p w14:paraId="40BDE697" w14:textId="77777777" w:rsidR="00D95968" w:rsidRPr="00E94A61" w:rsidRDefault="00D95968" w:rsidP="00D95968">
      <w:pPr>
        <w:jc w:val="both"/>
        <w:rPr>
          <w:rFonts w:cs="Arial"/>
          <w:sz w:val="22"/>
        </w:rPr>
      </w:pPr>
    </w:p>
    <w:p w14:paraId="5044179B" w14:textId="67C97F29" w:rsidR="00D95968" w:rsidRPr="00E94A61" w:rsidRDefault="00D95968" w:rsidP="00D95968">
      <w:pPr>
        <w:jc w:val="both"/>
        <w:rPr>
          <w:rFonts w:cs="Arial"/>
          <w:sz w:val="22"/>
        </w:rPr>
      </w:pPr>
      <w:r w:rsidRPr="00E94A61">
        <w:rPr>
          <w:rFonts w:cs="Arial"/>
          <w:b/>
          <w:sz w:val="22"/>
        </w:rPr>
        <w:t>Artículo 2.</w:t>
      </w:r>
      <w:r w:rsidRPr="00E94A61">
        <w:rPr>
          <w:rFonts w:cs="Arial"/>
          <w:sz w:val="22"/>
        </w:rPr>
        <w:t xml:space="preserve"> </w:t>
      </w:r>
      <w:r w:rsidRPr="00E94A61">
        <w:rPr>
          <w:rFonts w:cs="Arial"/>
          <w:b/>
          <w:i/>
          <w:sz w:val="22"/>
        </w:rPr>
        <w:t>Proceso para la elección de</w:t>
      </w:r>
      <w:r w:rsidR="00B433A3" w:rsidRPr="00E94A61">
        <w:rPr>
          <w:rFonts w:cs="Arial"/>
          <w:b/>
          <w:i/>
          <w:sz w:val="22"/>
        </w:rPr>
        <w:t>l</w:t>
      </w:r>
      <w:r w:rsidRPr="00E94A61">
        <w:rPr>
          <w:rFonts w:cs="Arial"/>
          <w:b/>
          <w:i/>
          <w:sz w:val="22"/>
        </w:rPr>
        <w:t xml:space="preserve"> nuevo miembro del Consejo Nacional de Educación Superior - CESU</w:t>
      </w:r>
      <w:r w:rsidRPr="00E94A61">
        <w:rPr>
          <w:rFonts w:cs="Arial"/>
          <w:b/>
          <w:sz w:val="22"/>
        </w:rPr>
        <w:t>.</w:t>
      </w:r>
      <w:r w:rsidRPr="00E94A61">
        <w:rPr>
          <w:rFonts w:cs="Arial"/>
          <w:sz w:val="22"/>
        </w:rPr>
        <w:t xml:space="preserve"> El proceso de escogencia </w:t>
      </w:r>
      <w:r w:rsidR="00DD4448" w:rsidRPr="00E94A61">
        <w:rPr>
          <w:rFonts w:cs="Arial"/>
          <w:sz w:val="22"/>
        </w:rPr>
        <w:t>de</w:t>
      </w:r>
      <w:r w:rsidR="00B433A3" w:rsidRPr="00E94A61">
        <w:rPr>
          <w:rFonts w:cs="Arial"/>
          <w:sz w:val="22"/>
        </w:rPr>
        <w:t>l miembro</w:t>
      </w:r>
      <w:r w:rsidRPr="00E94A61">
        <w:rPr>
          <w:rFonts w:cs="Arial"/>
          <w:sz w:val="22"/>
        </w:rPr>
        <w:t xml:space="preserve"> del CESU a que se refiere el artículo </w:t>
      </w:r>
      <w:r w:rsidR="000E0719" w:rsidRPr="00E94A61">
        <w:rPr>
          <w:rFonts w:cs="Arial"/>
          <w:sz w:val="22"/>
        </w:rPr>
        <w:t>anterior</w:t>
      </w:r>
      <w:r w:rsidRPr="00E94A61">
        <w:rPr>
          <w:rFonts w:cs="Arial"/>
          <w:sz w:val="22"/>
        </w:rPr>
        <w:t xml:space="preserve"> se llevará a cabo teniendo en cuenta las siguientes etapas:</w:t>
      </w:r>
    </w:p>
    <w:p w14:paraId="5F4A6C99" w14:textId="77777777" w:rsidR="00D95968" w:rsidRPr="00E94A61" w:rsidRDefault="00D95968" w:rsidP="00D95968">
      <w:pPr>
        <w:jc w:val="both"/>
        <w:rPr>
          <w:rFonts w:cs="Arial"/>
          <w:sz w:val="22"/>
        </w:rPr>
      </w:pPr>
    </w:p>
    <w:p w14:paraId="45351AE0" w14:textId="77777777" w:rsidR="00D95968" w:rsidRPr="00E94A61" w:rsidRDefault="00D95968" w:rsidP="00D95968">
      <w:pPr>
        <w:pStyle w:val="Prrafodelista"/>
        <w:numPr>
          <w:ilvl w:val="0"/>
          <w:numId w:val="6"/>
        </w:numPr>
        <w:ind w:left="567" w:hanging="567"/>
        <w:jc w:val="both"/>
        <w:rPr>
          <w:rFonts w:cs="Arial"/>
          <w:sz w:val="22"/>
        </w:rPr>
      </w:pPr>
      <w:r w:rsidRPr="00E94A61">
        <w:rPr>
          <w:rFonts w:cs="Arial"/>
          <w:b/>
          <w:sz w:val="22"/>
        </w:rPr>
        <w:t xml:space="preserve">Publicación de la convocatoria. </w:t>
      </w:r>
    </w:p>
    <w:p w14:paraId="2154CF6E" w14:textId="77777777" w:rsidR="00D95968" w:rsidRPr="00E94A61" w:rsidRDefault="00D95968" w:rsidP="00D95968">
      <w:pPr>
        <w:ind w:left="360"/>
        <w:jc w:val="both"/>
        <w:rPr>
          <w:rFonts w:cs="Arial"/>
          <w:sz w:val="22"/>
        </w:rPr>
      </w:pPr>
    </w:p>
    <w:p w14:paraId="4DA67073" w14:textId="139DFEB1" w:rsidR="00D95968" w:rsidRPr="00E94A61" w:rsidRDefault="00D95968" w:rsidP="00D95968">
      <w:pPr>
        <w:jc w:val="both"/>
        <w:rPr>
          <w:rFonts w:cs="Arial"/>
          <w:sz w:val="22"/>
        </w:rPr>
      </w:pPr>
      <w:r w:rsidRPr="00E94A61">
        <w:rPr>
          <w:rFonts w:cs="Arial"/>
          <w:sz w:val="22"/>
        </w:rPr>
        <w:t xml:space="preserve">La Secretaría Técnica del CESU, mediante aviso que será publicado en la página web del Ministerio de Educación Nacional </w:t>
      </w:r>
      <w:hyperlink r:id="rId9" w:history="1">
        <w:r w:rsidRPr="00E94A61">
          <w:rPr>
            <w:rStyle w:val="Hipervnculo"/>
            <w:rFonts w:cs="Arial"/>
            <w:sz w:val="22"/>
          </w:rPr>
          <w:t>https://www.mineducacion.gov.co</w:t>
        </w:r>
      </w:hyperlink>
      <w:r w:rsidRPr="00E94A61">
        <w:rPr>
          <w:rFonts w:cs="Arial"/>
          <w:sz w:val="22"/>
        </w:rPr>
        <w:t xml:space="preserve">, en la pestaña Educación Superior, menú CESU, </w:t>
      </w:r>
      <w:r w:rsidR="00E35592" w:rsidRPr="00E94A61">
        <w:rPr>
          <w:rFonts w:cs="Arial"/>
          <w:sz w:val="22"/>
        </w:rPr>
        <w:t xml:space="preserve">desde el día 4 de junio de 2018 hasta el </w:t>
      </w:r>
      <w:r w:rsidR="00BD1D1D">
        <w:rPr>
          <w:rFonts w:cs="Arial"/>
          <w:sz w:val="22"/>
        </w:rPr>
        <w:t>15</w:t>
      </w:r>
      <w:r w:rsidR="00E35592" w:rsidRPr="00E94A61">
        <w:rPr>
          <w:rFonts w:cs="Arial"/>
          <w:sz w:val="22"/>
        </w:rPr>
        <w:t xml:space="preserve"> de julio de 2019</w:t>
      </w:r>
      <w:r w:rsidRPr="00E94A61">
        <w:rPr>
          <w:rFonts w:cs="Arial"/>
          <w:sz w:val="22"/>
        </w:rPr>
        <w:t>, convocará a todos los</w:t>
      </w:r>
      <w:r w:rsidR="000909BB" w:rsidRPr="00E94A61">
        <w:rPr>
          <w:rFonts w:cs="Arial"/>
          <w:sz w:val="22"/>
        </w:rPr>
        <w:t xml:space="preserve"> representantes legales</w:t>
      </w:r>
      <w:r w:rsidR="00B433A3" w:rsidRPr="00E94A61">
        <w:rPr>
          <w:rFonts w:cs="Arial"/>
          <w:sz w:val="22"/>
        </w:rPr>
        <w:t xml:space="preserve"> de universidades estatales u oficiales</w:t>
      </w:r>
      <w:r w:rsidRPr="00E94A61">
        <w:rPr>
          <w:rFonts w:cs="Arial"/>
          <w:sz w:val="22"/>
        </w:rPr>
        <w:t xml:space="preserve"> para que inscriban</w:t>
      </w:r>
      <w:r w:rsidR="00B433A3" w:rsidRPr="00E94A61">
        <w:rPr>
          <w:rFonts w:cs="Arial"/>
          <w:sz w:val="22"/>
        </w:rPr>
        <w:t xml:space="preserve"> al representante de los grupos o centros de investigación de la institución reconocidos por COLCIENCIAS</w:t>
      </w:r>
      <w:r w:rsidRPr="00E94A61">
        <w:rPr>
          <w:rFonts w:cs="Arial"/>
          <w:sz w:val="22"/>
        </w:rPr>
        <w:t xml:space="preserve">. </w:t>
      </w:r>
    </w:p>
    <w:p w14:paraId="0534BC2E" w14:textId="77777777" w:rsidR="00D95968" w:rsidRPr="00E94A61" w:rsidRDefault="00D95968" w:rsidP="00D95968">
      <w:pPr>
        <w:jc w:val="both"/>
        <w:rPr>
          <w:rFonts w:cs="Arial"/>
          <w:sz w:val="22"/>
        </w:rPr>
      </w:pPr>
    </w:p>
    <w:p w14:paraId="5323E05D" w14:textId="77777777" w:rsidR="00D95968" w:rsidRPr="00E94A61" w:rsidRDefault="00D95968" w:rsidP="00D95968">
      <w:pPr>
        <w:pStyle w:val="Prrafodelista"/>
        <w:numPr>
          <w:ilvl w:val="0"/>
          <w:numId w:val="6"/>
        </w:numPr>
        <w:tabs>
          <w:tab w:val="left" w:pos="567"/>
        </w:tabs>
        <w:ind w:left="567" w:hanging="567"/>
        <w:jc w:val="both"/>
        <w:rPr>
          <w:rFonts w:cs="Arial"/>
          <w:sz w:val="22"/>
        </w:rPr>
      </w:pPr>
      <w:r w:rsidRPr="00E94A61">
        <w:rPr>
          <w:rFonts w:cs="Arial"/>
          <w:b/>
          <w:sz w:val="22"/>
        </w:rPr>
        <w:t xml:space="preserve">Inscripción para participar en el proceso de convocatoria. </w:t>
      </w:r>
    </w:p>
    <w:p w14:paraId="22633DB5" w14:textId="77777777" w:rsidR="00D95968" w:rsidRPr="00E94A61" w:rsidRDefault="00D95968" w:rsidP="00D95968">
      <w:pPr>
        <w:jc w:val="both"/>
        <w:rPr>
          <w:rFonts w:cs="Arial"/>
          <w:sz w:val="22"/>
        </w:rPr>
      </w:pPr>
    </w:p>
    <w:p w14:paraId="54430E23" w14:textId="4EE1A6E1" w:rsidR="00D95968" w:rsidRPr="00E94A61" w:rsidRDefault="00D95968" w:rsidP="00D95968">
      <w:pPr>
        <w:jc w:val="both"/>
        <w:rPr>
          <w:rFonts w:cs="Arial"/>
          <w:sz w:val="22"/>
        </w:rPr>
      </w:pPr>
      <w:r w:rsidRPr="00E94A61">
        <w:rPr>
          <w:rFonts w:cs="Arial"/>
          <w:sz w:val="22"/>
        </w:rPr>
        <w:t>La inscripción</w:t>
      </w:r>
      <w:r w:rsidR="008E0FE8" w:rsidRPr="00E94A61">
        <w:rPr>
          <w:rFonts w:cs="Arial"/>
          <w:sz w:val="22"/>
        </w:rPr>
        <w:t xml:space="preserve"> se realizará </w:t>
      </w:r>
      <w:r w:rsidR="00582626" w:rsidRPr="00E94A61">
        <w:rPr>
          <w:rFonts w:cs="Arial"/>
          <w:sz w:val="22"/>
        </w:rPr>
        <w:t>desde las 8:00 am del día 17 de junio de 2019 hasta las 4:59 pm del 18 de junio de 2019</w:t>
      </w:r>
      <w:r w:rsidRPr="00E94A61">
        <w:rPr>
          <w:rFonts w:cs="Arial"/>
          <w:sz w:val="22"/>
        </w:rPr>
        <w:t xml:space="preserve">. Para tal fin, los </w:t>
      </w:r>
      <w:r w:rsidR="000909BB" w:rsidRPr="00E94A61">
        <w:rPr>
          <w:rFonts w:cs="Arial"/>
          <w:sz w:val="22"/>
        </w:rPr>
        <w:t>representantes legales</w:t>
      </w:r>
      <w:r w:rsidR="00B433A3" w:rsidRPr="00E94A61">
        <w:rPr>
          <w:rFonts w:cs="Arial"/>
          <w:sz w:val="22"/>
        </w:rPr>
        <w:t xml:space="preserve"> de </w:t>
      </w:r>
      <w:r w:rsidR="00AD0E3C" w:rsidRPr="00E94A61">
        <w:rPr>
          <w:rFonts w:cs="Arial"/>
          <w:sz w:val="22"/>
        </w:rPr>
        <w:t>las universidades</w:t>
      </w:r>
      <w:r w:rsidR="00B433A3" w:rsidRPr="00E94A61">
        <w:rPr>
          <w:rFonts w:cs="Arial"/>
          <w:sz w:val="22"/>
        </w:rPr>
        <w:t xml:space="preserve"> estatales u oficiales</w:t>
      </w:r>
      <w:r w:rsidR="00FE5924" w:rsidRPr="00E94A61">
        <w:rPr>
          <w:rFonts w:cs="Arial"/>
          <w:sz w:val="22"/>
        </w:rPr>
        <w:t>,</w:t>
      </w:r>
      <w:r w:rsidR="000909BB" w:rsidRPr="00E94A61">
        <w:rPr>
          <w:rFonts w:cs="Arial"/>
          <w:sz w:val="22"/>
        </w:rPr>
        <w:t xml:space="preserve"> </w:t>
      </w:r>
      <w:r w:rsidRPr="00E94A61">
        <w:rPr>
          <w:rFonts w:cs="Arial"/>
          <w:sz w:val="22"/>
        </w:rPr>
        <w:t>deberán seguir los siguientes pasos:</w:t>
      </w:r>
    </w:p>
    <w:p w14:paraId="2B823633" w14:textId="77777777" w:rsidR="00D95968" w:rsidRPr="00E94A61" w:rsidRDefault="00D95968" w:rsidP="00D95968">
      <w:pPr>
        <w:ind w:left="993"/>
        <w:jc w:val="both"/>
        <w:rPr>
          <w:rFonts w:cs="Arial"/>
          <w:sz w:val="22"/>
        </w:rPr>
      </w:pPr>
    </w:p>
    <w:p w14:paraId="6181E257" w14:textId="13532DA6" w:rsidR="000E0719" w:rsidRPr="00E94A61" w:rsidRDefault="00D95968" w:rsidP="00785468">
      <w:pPr>
        <w:pStyle w:val="Prrafodelista"/>
        <w:numPr>
          <w:ilvl w:val="0"/>
          <w:numId w:val="2"/>
        </w:numPr>
        <w:ind w:left="1134"/>
        <w:jc w:val="both"/>
        <w:rPr>
          <w:rStyle w:val="Hipervnculo"/>
          <w:rFonts w:cs="Arial"/>
          <w:sz w:val="22"/>
        </w:rPr>
      </w:pPr>
      <w:r w:rsidRPr="00E94A61">
        <w:rPr>
          <w:rFonts w:cs="Arial"/>
          <w:sz w:val="22"/>
        </w:rPr>
        <w:t xml:space="preserve">Ingresar a la dirección web: </w:t>
      </w:r>
      <w:hyperlink r:id="rId10" w:history="1">
        <w:r w:rsidRPr="00E94A61">
          <w:rPr>
            <w:rStyle w:val="Hipervnculo"/>
            <w:rFonts w:cs="Arial"/>
            <w:sz w:val="22"/>
          </w:rPr>
          <w:t>http://convocatoriasuperior.mineducacion.gov.co</w:t>
        </w:r>
      </w:hyperlink>
      <w:r w:rsidR="00785468" w:rsidRPr="00E94A61">
        <w:rPr>
          <w:rStyle w:val="Hipervnculo"/>
          <w:rFonts w:cs="Arial"/>
          <w:sz w:val="22"/>
        </w:rPr>
        <w:t>.</w:t>
      </w:r>
    </w:p>
    <w:p w14:paraId="790AFF82" w14:textId="77777777" w:rsidR="00A25FC7" w:rsidRPr="00E94A61" w:rsidRDefault="00A25FC7" w:rsidP="002149C5">
      <w:pPr>
        <w:pStyle w:val="Prrafodelista"/>
        <w:ind w:left="1134"/>
        <w:jc w:val="both"/>
        <w:rPr>
          <w:rStyle w:val="Hipervnculo"/>
          <w:rFonts w:cs="Arial"/>
          <w:sz w:val="22"/>
        </w:rPr>
      </w:pPr>
    </w:p>
    <w:p w14:paraId="5D873F03" w14:textId="7DBE6E32" w:rsidR="000E0719" w:rsidRPr="00E94A61" w:rsidRDefault="00D95968" w:rsidP="00E72F2E">
      <w:pPr>
        <w:pStyle w:val="Prrafodelista"/>
        <w:numPr>
          <w:ilvl w:val="0"/>
          <w:numId w:val="2"/>
        </w:numPr>
        <w:ind w:left="1134"/>
        <w:jc w:val="both"/>
        <w:rPr>
          <w:rFonts w:cs="Arial"/>
          <w:sz w:val="22"/>
        </w:rPr>
      </w:pPr>
      <w:r w:rsidRPr="00E94A61">
        <w:rPr>
          <w:rFonts w:cs="Arial"/>
          <w:sz w:val="22"/>
        </w:rPr>
        <w:t xml:space="preserve">Hacer </w:t>
      </w:r>
      <w:proofErr w:type="spellStart"/>
      <w:r w:rsidRPr="00E94A61">
        <w:rPr>
          <w:rFonts w:cs="Arial"/>
          <w:sz w:val="22"/>
        </w:rPr>
        <w:t>click</w:t>
      </w:r>
      <w:proofErr w:type="spellEnd"/>
      <w:r w:rsidRPr="00E94A61">
        <w:rPr>
          <w:rFonts w:cs="Arial"/>
          <w:sz w:val="22"/>
        </w:rPr>
        <w:t xml:space="preserve"> en «</w:t>
      </w:r>
      <w:r w:rsidRPr="00E94A61">
        <w:rPr>
          <w:rFonts w:cs="Arial"/>
          <w:i/>
          <w:sz w:val="22"/>
        </w:rPr>
        <w:t xml:space="preserve">CONVOCATORIA </w:t>
      </w:r>
      <w:r w:rsidR="000909BB" w:rsidRPr="00E94A61">
        <w:rPr>
          <w:rFonts w:cs="Arial"/>
          <w:i/>
          <w:sz w:val="22"/>
        </w:rPr>
        <w:t>DEL REPRESENTANTE DE</w:t>
      </w:r>
      <w:r w:rsidR="00B433A3" w:rsidRPr="00E94A61">
        <w:rPr>
          <w:rFonts w:cs="Arial"/>
          <w:i/>
          <w:sz w:val="22"/>
        </w:rPr>
        <w:t xml:space="preserve"> </w:t>
      </w:r>
      <w:r w:rsidR="000909BB" w:rsidRPr="00E94A61">
        <w:rPr>
          <w:rFonts w:cs="Arial"/>
          <w:i/>
          <w:sz w:val="22"/>
        </w:rPr>
        <w:t>L</w:t>
      </w:r>
      <w:r w:rsidR="00B433A3" w:rsidRPr="00E94A61">
        <w:rPr>
          <w:rFonts w:cs="Arial"/>
          <w:i/>
          <w:sz w:val="22"/>
        </w:rPr>
        <w:t>A COMUNIDAD ACADÉMICA</w:t>
      </w:r>
      <w:r w:rsidR="000909BB" w:rsidRPr="00E94A61">
        <w:rPr>
          <w:rFonts w:cs="Arial"/>
          <w:i/>
          <w:sz w:val="22"/>
        </w:rPr>
        <w:t xml:space="preserve"> </w:t>
      </w:r>
      <w:r w:rsidRPr="00E94A61">
        <w:rPr>
          <w:rFonts w:cs="Arial"/>
          <w:i/>
          <w:sz w:val="22"/>
        </w:rPr>
        <w:t>ANTE EL CESU</w:t>
      </w:r>
      <w:r w:rsidRPr="00E94A61">
        <w:rPr>
          <w:rFonts w:cs="Arial"/>
          <w:sz w:val="22"/>
        </w:rPr>
        <w:t>»</w:t>
      </w:r>
    </w:p>
    <w:p w14:paraId="0D96683B" w14:textId="77777777" w:rsidR="00A25FC7" w:rsidRPr="00E94A61" w:rsidRDefault="00A25FC7" w:rsidP="002149C5">
      <w:pPr>
        <w:pStyle w:val="Prrafodelista"/>
        <w:ind w:left="1134"/>
        <w:jc w:val="both"/>
        <w:rPr>
          <w:rFonts w:cs="Arial"/>
          <w:sz w:val="22"/>
        </w:rPr>
      </w:pPr>
    </w:p>
    <w:p w14:paraId="4A53FEEC" w14:textId="77777777" w:rsidR="00D95968" w:rsidRPr="00E94A61" w:rsidRDefault="00D95968" w:rsidP="00D95968">
      <w:pPr>
        <w:pStyle w:val="Prrafodelista"/>
        <w:numPr>
          <w:ilvl w:val="0"/>
          <w:numId w:val="2"/>
        </w:numPr>
        <w:ind w:left="1134"/>
        <w:jc w:val="both"/>
        <w:rPr>
          <w:rFonts w:cs="Arial"/>
          <w:sz w:val="22"/>
        </w:rPr>
      </w:pPr>
      <w:r w:rsidRPr="00E94A61">
        <w:rPr>
          <w:rFonts w:cs="Arial"/>
          <w:sz w:val="22"/>
        </w:rPr>
        <w:t>Seleccionar la opción «</w:t>
      </w:r>
      <w:r w:rsidRPr="00E94A61">
        <w:rPr>
          <w:rFonts w:cs="Arial"/>
          <w:i/>
          <w:sz w:val="22"/>
        </w:rPr>
        <w:t>Inscríbase aquí</w:t>
      </w:r>
      <w:r w:rsidRPr="00E94A61">
        <w:rPr>
          <w:rFonts w:cs="Arial"/>
          <w:sz w:val="22"/>
        </w:rPr>
        <w:t xml:space="preserve">» y luego dar </w:t>
      </w:r>
      <w:proofErr w:type="spellStart"/>
      <w:r w:rsidRPr="00E94A61">
        <w:rPr>
          <w:rFonts w:cs="Arial"/>
          <w:sz w:val="22"/>
        </w:rPr>
        <w:t>click</w:t>
      </w:r>
      <w:proofErr w:type="spellEnd"/>
      <w:r w:rsidRPr="00E94A61">
        <w:rPr>
          <w:rFonts w:cs="Arial"/>
          <w:sz w:val="22"/>
        </w:rPr>
        <w:t xml:space="preserve"> en «</w:t>
      </w:r>
      <w:r w:rsidRPr="00E94A61">
        <w:rPr>
          <w:rFonts w:cs="Arial"/>
          <w:i/>
          <w:sz w:val="22"/>
        </w:rPr>
        <w:t>Realizar inscripción</w:t>
      </w:r>
      <w:r w:rsidRPr="00E94A61">
        <w:rPr>
          <w:rFonts w:cs="Arial"/>
          <w:sz w:val="22"/>
        </w:rPr>
        <w:t xml:space="preserve">» ingresar la información solicitada. </w:t>
      </w:r>
    </w:p>
    <w:p w14:paraId="136783DF" w14:textId="77777777" w:rsidR="00D95968" w:rsidRPr="00E94A61" w:rsidRDefault="00D95968" w:rsidP="00D95968">
      <w:pPr>
        <w:jc w:val="both"/>
        <w:rPr>
          <w:rFonts w:cs="Arial"/>
          <w:sz w:val="22"/>
        </w:rPr>
      </w:pPr>
    </w:p>
    <w:p w14:paraId="7B9AF571" w14:textId="66A670D9" w:rsidR="002815C8" w:rsidRPr="00E94A61" w:rsidRDefault="00D95968" w:rsidP="00D95968">
      <w:pPr>
        <w:jc w:val="both"/>
        <w:rPr>
          <w:rFonts w:cs="Arial"/>
          <w:sz w:val="22"/>
        </w:rPr>
      </w:pPr>
      <w:r w:rsidRPr="00E94A61">
        <w:rPr>
          <w:rFonts w:cs="Arial"/>
          <w:sz w:val="22"/>
        </w:rPr>
        <w:t xml:space="preserve">Para efectuar dicha inscripción, </w:t>
      </w:r>
      <w:r w:rsidR="00090651" w:rsidRPr="00E94A61">
        <w:rPr>
          <w:rFonts w:cs="Arial"/>
          <w:sz w:val="22"/>
        </w:rPr>
        <w:t>l</w:t>
      </w:r>
      <w:r w:rsidR="000909BB" w:rsidRPr="00E94A61">
        <w:rPr>
          <w:rFonts w:cs="Arial"/>
          <w:sz w:val="22"/>
        </w:rPr>
        <w:t xml:space="preserve">os representantes legales </w:t>
      </w:r>
      <w:r w:rsidR="00B433A3" w:rsidRPr="00E94A61">
        <w:rPr>
          <w:rFonts w:cs="Arial"/>
          <w:sz w:val="22"/>
        </w:rPr>
        <w:t xml:space="preserve">de las universidades estatales u </w:t>
      </w:r>
      <w:proofErr w:type="gramStart"/>
      <w:r w:rsidR="00B433A3" w:rsidRPr="00E94A61">
        <w:rPr>
          <w:rFonts w:cs="Arial"/>
          <w:sz w:val="22"/>
        </w:rPr>
        <w:t>oficiales</w:t>
      </w:r>
      <w:r w:rsidR="00170176" w:rsidRPr="00E94A61">
        <w:rPr>
          <w:rFonts w:cs="Arial"/>
          <w:sz w:val="22"/>
        </w:rPr>
        <w:t>,</w:t>
      </w:r>
      <w:proofErr w:type="gramEnd"/>
      <w:r w:rsidR="00170176" w:rsidRPr="00E94A61">
        <w:rPr>
          <w:rFonts w:cs="Arial"/>
          <w:sz w:val="22"/>
        </w:rPr>
        <w:t xml:space="preserve"> deberán</w:t>
      </w:r>
      <w:r w:rsidRPr="00E94A61">
        <w:rPr>
          <w:rFonts w:cs="Arial"/>
          <w:sz w:val="22"/>
        </w:rPr>
        <w:t xml:space="preserve"> </w:t>
      </w:r>
      <w:r w:rsidR="00DD4448" w:rsidRPr="00E94A61">
        <w:rPr>
          <w:rFonts w:cs="Arial"/>
          <w:sz w:val="22"/>
        </w:rPr>
        <w:t>diligenciar los datos</w:t>
      </w:r>
      <w:r w:rsidRPr="00E94A61">
        <w:rPr>
          <w:rFonts w:cs="Arial"/>
          <w:sz w:val="22"/>
        </w:rPr>
        <w:t xml:space="preserve"> </w:t>
      </w:r>
      <w:r w:rsidR="00B433A3" w:rsidRPr="00E94A61">
        <w:rPr>
          <w:rFonts w:cs="Arial"/>
          <w:sz w:val="22"/>
        </w:rPr>
        <w:t>del candidato a inscribir y</w:t>
      </w:r>
      <w:r w:rsidR="002E65E3" w:rsidRPr="00E94A61">
        <w:rPr>
          <w:rFonts w:cs="Arial"/>
          <w:sz w:val="22"/>
        </w:rPr>
        <w:t xml:space="preserve"> anexar </w:t>
      </w:r>
      <w:r w:rsidR="00B433A3" w:rsidRPr="00E94A61">
        <w:rPr>
          <w:rFonts w:cs="Arial"/>
          <w:sz w:val="22"/>
        </w:rPr>
        <w:t>un documento que certifique que la persona inscrita hace parte de un grupo o centro de investigación de la institución reconocido por Colciencias.</w:t>
      </w:r>
    </w:p>
    <w:p w14:paraId="78DDE9B6" w14:textId="77777777" w:rsidR="002815C8" w:rsidRPr="00E94A61" w:rsidRDefault="002815C8" w:rsidP="00D95968">
      <w:pPr>
        <w:jc w:val="both"/>
        <w:rPr>
          <w:rFonts w:cs="Arial"/>
          <w:sz w:val="22"/>
        </w:rPr>
      </w:pPr>
    </w:p>
    <w:p w14:paraId="42DB1E3C" w14:textId="6BE4CDD9" w:rsidR="00D95968" w:rsidRPr="00E94A61" w:rsidRDefault="00D95968" w:rsidP="00D95968">
      <w:pPr>
        <w:jc w:val="both"/>
        <w:rPr>
          <w:rFonts w:cs="Arial"/>
          <w:sz w:val="22"/>
        </w:rPr>
      </w:pPr>
      <w:r w:rsidRPr="00E94A61">
        <w:rPr>
          <w:rFonts w:cs="Arial"/>
          <w:sz w:val="22"/>
        </w:rPr>
        <w:t xml:space="preserve">Una vez realizada la inscripción, el aplicativo generará un usuario y </w:t>
      </w:r>
      <w:r w:rsidR="00090651" w:rsidRPr="00E94A61">
        <w:rPr>
          <w:rFonts w:cs="Arial"/>
          <w:sz w:val="22"/>
        </w:rPr>
        <w:t xml:space="preserve">una </w:t>
      </w:r>
      <w:r w:rsidRPr="00E94A61">
        <w:rPr>
          <w:rFonts w:cs="Arial"/>
          <w:sz w:val="22"/>
        </w:rPr>
        <w:t xml:space="preserve">contraseña personal e </w:t>
      </w:r>
      <w:r w:rsidR="00B433A3" w:rsidRPr="00E94A61">
        <w:rPr>
          <w:rFonts w:cs="Arial"/>
          <w:sz w:val="22"/>
        </w:rPr>
        <w:t>intransferible</w:t>
      </w:r>
      <w:r w:rsidR="002815C8" w:rsidRPr="00E94A61">
        <w:rPr>
          <w:rFonts w:cs="Arial"/>
          <w:sz w:val="22"/>
        </w:rPr>
        <w:t>, l</w:t>
      </w:r>
      <w:r w:rsidR="00AB6B51" w:rsidRPr="00E94A61">
        <w:rPr>
          <w:rFonts w:cs="Arial"/>
          <w:sz w:val="22"/>
        </w:rPr>
        <w:t>o</w:t>
      </w:r>
      <w:r w:rsidR="002815C8" w:rsidRPr="00E94A61">
        <w:rPr>
          <w:rFonts w:cs="Arial"/>
          <w:sz w:val="22"/>
        </w:rPr>
        <w:t>s</w:t>
      </w:r>
      <w:r w:rsidRPr="00E94A61">
        <w:rPr>
          <w:rFonts w:cs="Arial"/>
          <w:sz w:val="22"/>
        </w:rPr>
        <w:t xml:space="preserve"> </w:t>
      </w:r>
      <w:r w:rsidR="00170176" w:rsidRPr="00E94A61">
        <w:rPr>
          <w:rFonts w:cs="Arial"/>
          <w:sz w:val="22"/>
        </w:rPr>
        <w:t xml:space="preserve">cuales se enviarán a los correos de los </w:t>
      </w:r>
      <w:r w:rsidR="00B433A3" w:rsidRPr="00E94A61">
        <w:rPr>
          <w:rFonts w:cs="Arial"/>
          <w:sz w:val="22"/>
        </w:rPr>
        <w:t>candidatos</w:t>
      </w:r>
      <w:r w:rsidRPr="00E94A61">
        <w:rPr>
          <w:rFonts w:cs="Arial"/>
          <w:sz w:val="22"/>
        </w:rPr>
        <w:t xml:space="preserve"> inscrito</w:t>
      </w:r>
      <w:r w:rsidR="00170176" w:rsidRPr="00E94A61">
        <w:rPr>
          <w:rFonts w:cs="Arial"/>
          <w:sz w:val="22"/>
        </w:rPr>
        <w:t>s</w:t>
      </w:r>
      <w:r w:rsidRPr="00E94A61">
        <w:rPr>
          <w:rFonts w:cs="Arial"/>
          <w:sz w:val="22"/>
        </w:rPr>
        <w:t>. Esta información será necesaria en los procesos de postulación y votación.</w:t>
      </w:r>
    </w:p>
    <w:p w14:paraId="56D29501" w14:textId="218843E5" w:rsidR="00D95968" w:rsidRPr="00E94A61" w:rsidRDefault="00D95968" w:rsidP="00D95968">
      <w:pPr>
        <w:jc w:val="both"/>
        <w:rPr>
          <w:rFonts w:cs="Arial"/>
          <w:sz w:val="22"/>
        </w:rPr>
      </w:pPr>
      <w:r w:rsidRPr="00E94A61">
        <w:rPr>
          <w:rFonts w:cs="Arial"/>
          <w:sz w:val="22"/>
        </w:rPr>
        <w:lastRenderedPageBreak/>
        <w:t>Finalizado el plazo de inscripción, la Secretaría Técnica del CESU conformará la lista de inscritos para la elección de</w:t>
      </w:r>
      <w:r w:rsidR="00345C5F" w:rsidRPr="00E94A61">
        <w:rPr>
          <w:rFonts w:cs="Arial"/>
          <w:sz w:val="22"/>
        </w:rPr>
        <w:t xml:space="preserve">l </w:t>
      </w:r>
      <w:r w:rsidRPr="00E94A61">
        <w:rPr>
          <w:rFonts w:cs="Arial"/>
          <w:sz w:val="22"/>
        </w:rPr>
        <w:t>representante</w:t>
      </w:r>
      <w:r w:rsidR="00345C5F" w:rsidRPr="00E94A61">
        <w:rPr>
          <w:rFonts w:cs="Arial"/>
          <w:sz w:val="22"/>
        </w:rPr>
        <w:t xml:space="preserve"> de la comunidad académica</w:t>
      </w:r>
      <w:r w:rsidRPr="00E94A61">
        <w:rPr>
          <w:rFonts w:cs="Arial"/>
          <w:sz w:val="22"/>
        </w:rPr>
        <w:t>, previa verificación de las calidades exigidas y la revisión de sus antecedentes judiciales, fiscales y disciplinarios.</w:t>
      </w:r>
    </w:p>
    <w:p w14:paraId="67AB2CE4" w14:textId="77777777" w:rsidR="00D95968" w:rsidRPr="00E94A61" w:rsidRDefault="00D95968" w:rsidP="00D95968">
      <w:pPr>
        <w:jc w:val="both"/>
        <w:rPr>
          <w:rFonts w:cs="Arial"/>
          <w:sz w:val="22"/>
        </w:rPr>
      </w:pPr>
    </w:p>
    <w:p w14:paraId="2CE60564" w14:textId="442C55C9" w:rsidR="00D95968" w:rsidRPr="00E94A61" w:rsidRDefault="00A6068D" w:rsidP="00D95968">
      <w:pPr>
        <w:jc w:val="both"/>
        <w:rPr>
          <w:rFonts w:cs="Arial"/>
          <w:sz w:val="22"/>
          <w:u w:val="single"/>
        </w:rPr>
      </w:pPr>
      <w:r w:rsidRPr="00E94A61">
        <w:rPr>
          <w:rFonts w:cs="Arial"/>
          <w:sz w:val="22"/>
        </w:rPr>
        <w:t>L</w:t>
      </w:r>
      <w:r w:rsidR="00D95968" w:rsidRPr="00E94A61">
        <w:rPr>
          <w:rFonts w:cs="Arial"/>
          <w:sz w:val="22"/>
        </w:rPr>
        <w:t xml:space="preserve">a inscripción no implica la postulación </w:t>
      </w:r>
      <w:r w:rsidR="00345C5F" w:rsidRPr="00E94A61">
        <w:rPr>
          <w:rFonts w:cs="Arial"/>
          <w:sz w:val="22"/>
        </w:rPr>
        <w:t>de</w:t>
      </w:r>
      <w:r w:rsidR="00DD63BD" w:rsidRPr="00E94A61">
        <w:rPr>
          <w:rFonts w:cs="Arial"/>
          <w:sz w:val="22"/>
        </w:rPr>
        <w:t>l</w:t>
      </w:r>
      <w:r w:rsidR="00345C5F" w:rsidRPr="00E94A61">
        <w:rPr>
          <w:rFonts w:cs="Arial"/>
          <w:sz w:val="22"/>
        </w:rPr>
        <w:t xml:space="preserve"> candidato</w:t>
      </w:r>
      <w:r w:rsidR="00AA015F" w:rsidRPr="00E94A61">
        <w:rPr>
          <w:rFonts w:cs="Arial"/>
          <w:sz w:val="22"/>
        </w:rPr>
        <w:t xml:space="preserve"> </w:t>
      </w:r>
      <w:r w:rsidR="00D95968" w:rsidRPr="00E94A61">
        <w:rPr>
          <w:rFonts w:cs="Arial"/>
          <w:sz w:val="22"/>
        </w:rPr>
        <w:t xml:space="preserve">dentro de la convocatoria, sino que le garantiza la posibilidad de votar en el proceso de </w:t>
      </w:r>
      <w:r w:rsidR="00414021" w:rsidRPr="00E94A61">
        <w:rPr>
          <w:rFonts w:cs="Arial"/>
          <w:sz w:val="22"/>
        </w:rPr>
        <w:t xml:space="preserve">elección objeto de la presente resolución. </w:t>
      </w:r>
    </w:p>
    <w:p w14:paraId="0F6989A6" w14:textId="77777777" w:rsidR="00D95968" w:rsidRPr="00E94A61" w:rsidRDefault="00D95968" w:rsidP="00D95968">
      <w:pPr>
        <w:jc w:val="both"/>
        <w:rPr>
          <w:rFonts w:cs="Arial"/>
          <w:sz w:val="22"/>
        </w:rPr>
      </w:pPr>
    </w:p>
    <w:p w14:paraId="5ED2613F" w14:textId="77777777" w:rsidR="00D95968" w:rsidRPr="00E94A61" w:rsidRDefault="00D95968" w:rsidP="00D95968">
      <w:pPr>
        <w:pStyle w:val="Prrafodelista"/>
        <w:numPr>
          <w:ilvl w:val="0"/>
          <w:numId w:val="6"/>
        </w:numPr>
        <w:ind w:left="567" w:hanging="567"/>
        <w:jc w:val="both"/>
        <w:rPr>
          <w:rFonts w:cs="Arial"/>
          <w:b/>
          <w:sz w:val="22"/>
        </w:rPr>
      </w:pPr>
      <w:r w:rsidRPr="00E94A61">
        <w:rPr>
          <w:rFonts w:cs="Arial"/>
          <w:b/>
          <w:sz w:val="22"/>
        </w:rPr>
        <w:t>Publicación de la lista de inscritos para el proceso de convocatoria.</w:t>
      </w:r>
    </w:p>
    <w:p w14:paraId="47E993B7" w14:textId="77777777" w:rsidR="00D95968" w:rsidRPr="00E94A61" w:rsidRDefault="00D95968" w:rsidP="00D95968">
      <w:pPr>
        <w:pStyle w:val="Prrafodelista"/>
        <w:jc w:val="both"/>
        <w:rPr>
          <w:rFonts w:cs="Arial"/>
          <w:b/>
          <w:sz w:val="22"/>
        </w:rPr>
      </w:pPr>
    </w:p>
    <w:p w14:paraId="66D4A78C" w14:textId="49BBD867" w:rsidR="00D95968" w:rsidRPr="00E94A61" w:rsidRDefault="00D95968" w:rsidP="00D95968">
      <w:pPr>
        <w:jc w:val="both"/>
        <w:rPr>
          <w:rFonts w:cs="Arial"/>
          <w:sz w:val="22"/>
        </w:rPr>
      </w:pPr>
      <w:r w:rsidRPr="00E94A61">
        <w:rPr>
          <w:rFonts w:cs="Arial"/>
          <w:sz w:val="22"/>
        </w:rPr>
        <w:t xml:space="preserve">La Secretaría Técnica del CESU publicará la lista  de </w:t>
      </w:r>
      <w:r w:rsidR="006E4001" w:rsidRPr="00E94A61">
        <w:rPr>
          <w:rFonts w:cs="Arial"/>
          <w:sz w:val="22"/>
        </w:rPr>
        <w:t xml:space="preserve">los </w:t>
      </w:r>
      <w:r w:rsidR="00AA015F" w:rsidRPr="00E94A61">
        <w:rPr>
          <w:rFonts w:cs="Arial"/>
          <w:sz w:val="22"/>
        </w:rPr>
        <w:t xml:space="preserve">representantes </w:t>
      </w:r>
      <w:r w:rsidR="000D0FD6" w:rsidRPr="00E94A61">
        <w:rPr>
          <w:rFonts w:cs="Arial"/>
          <w:sz w:val="22"/>
        </w:rPr>
        <w:t xml:space="preserve">de la comunidad </w:t>
      </w:r>
      <w:r w:rsidR="007F3B5D" w:rsidRPr="00E94A61">
        <w:rPr>
          <w:rFonts w:cs="Arial"/>
          <w:sz w:val="22"/>
        </w:rPr>
        <w:t xml:space="preserve">académica de universidad estatal u oficial </w:t>
      </w:r>
      <w:r w:rsidR="00170176" w:rsidRPr="00E94A61">
        <w:rPr>
          <w:rFonts w:cs="Arial"/>
          <w:sz w:val="22"/>
        </w:rPr>
        <w:t xml:space="preserve"> inscritos, </w:t>
      </w:r>
      <w:r w:rsidR="00E1598E" w:rsidRPr="00E94A61">
        <w:rPr>
          <w:rFonts w:cs="Arial"/>
          <w:sz w:val="22"/>
        </w:rPr>
        <w:t>el 20 de junio de 2019</w:t>
      </w:r>
      <w:r w:rsidRPr="00E94A61">
        <w:rPr>
          <w:rFonts w:cs="Arial"/>
          <w:sz w:val="22"/>
        </w:rPr>
        <w:t xml:space="preserve">, en la página web del Ministerio de Educación Nacional: </w:t>
      </w:r>
      <w:hyperlink r:id="rId11" w:history="1">
        <w:r w:rsidRPr="00E94A61">
          <w:rPr>
            <w:rStyle w:val="Hipervnculo"/>
            <w:rFonts w:cs="Arial"/>
            <w:sz w:val="22"/>
          </w:rPr>
          <w:t>https://www.mineducacion.gov.co</w:t>
        </w:r>
      </w:hyperlink>
      <w:r w:rsidRPr="00E94A61">
        <w:rPr>
          <w:rFonts w:cs="Arial"/>
          <w:sz w:val="22"/>
        </w:rPr>
        <w:t>, en la pestaña Educación Superior, menú CESU.</w:t>
      </w:r>
    </w:p>
    <w:p w14:paraId="072C9E6C" w14:textId="77777777" w:rsidR="00D95968" w:rsidRPr="00E94A61" w:rsidRDefault="00D95968" w:rsidP="00D95968">
      <w:pPr>
        <w:jc w:val="both"/>
        <w:rPr>
          <w:rFonts w:cs="Arial"/>
          <w:sz w:val="22"/>
        </w:rPr>
      </w:pPr>
    </w:p>
    <w:p w14:paraId="55C652AD" w14:textId="0055699C" w:rsidR="00D95968" w:rsidRPr="00E94A61" w:rsidRDefault="00F45D94" w:rsidP="00D95968">
      <w:pPr>
        <w:pStyle w:val="Prrafodelista"/>
        <w:numPr>
          <w:ilvl w:val="0"/>
          <w:numId w:val="6"/>
        </w:numPr>
        <w:ind w:left="567" w:hanging="567"/>
        <w:jc w:val="both"/>
        <w:rPr>
          <w:rFonts w:cs="Arial"/>
          <w:sz w:val="22"/>
        </w:rPr>
      </w:pPr>
      <w:r w:rsidRPr="00E94A61">
        <w:rPr>
          <w:rFonts w:cs="Arial"/>
          <w:b/>
          <w:sz w:val="22"/>
        </w:rPr>
        <w:t>Recepción de p</w:t>
      </w:r>
      <w:r w:rsidR="00D95968" w:rsidRPr="00E94A61">
        <w:rPr>
          <w:rFonts w:cs="Arial"/>
          <w:b/>
          <w:sz w:val="22"/>
        </w:rPr>
        <w:t>eticiones, quejas o reclamos respecto de la lista de inscritos para el proceso de convocatoria.</w:t>
      </w:r>
    </w:p>
    <w:p w14:paraId="345E8E97" w14:textId="77777777" w:rsidR="00D95968" w:rsidRPr="00E94A61" w:rsidRDefault="00D95968" w:rsidP="00D95968">
      <w:pPr>
        <w:pStyle w:val="Prrafodelista"/>
        <w:ind w:left="567"/>
        <w:jc w:val="both"/>
        <w:rPr>
          <w:rFonts w:cs="Arial"/>
          <w:sz w:val="22"/>
        </w:rPr>
      </w:pPr>
    </w:p>
    <w:p w14:paraId="18828220" w14:textId="6C390FC4" w:rsidR="00D95968" w:rsidRDefault="00DD63BD" w:rsidP="00D95968">
      <w:pPr>
        <w:jc w:val="both"/>
        <w:rPr>
          <w:rFonts w:cs="Arial"/>
          <w:sz w:val="22"/>
        </w:rPr>
      </w:pPr>
      <w:r w:rsidRPr="00E94A61">
        <w:rPr>
          <w:rFonts w:cs="Arial"/>
          <w:sz w:val="22"/>
        </w:rPr>
        <w:t>Se</w:t>
      </w:r>
      <w:r w:rsidR="00D95968" w:rsidRPr="00E94A61">
        <w:rPr>
          <w:rFonts w:cs="Arial"/>
          <w:sz w:val="22"/>
        </w:rPr>
        <w:t xml:space="preserve"> podrá interponer peticiones, quejas o reclamos sobre las personas que conforman la lista  de los </w:t>
      </w:r>
      <w:r w:rsidR="00090651" w:rsidRPr="00E94A61">
        <w:rPr>
          <w:rFonts w:cs="Arial"/>
          <w:sz w:val="22"/>
        </w:rPr>
        <w:t>representantes de la comunidad académica</w:t>
      </w:r>
      <w:r w:rsidR="00A21DCB" w:rsidRPr="00E94A61">
        <w:rPr>
          <w:rFonts w:cs="Arial"/>
          <w:sz w:val="22"/>
        </w:rPr>
        <w:t xml:space="preserve"> de universidad estatal u oficial</w:t>
      </w:r>
      <w:r w:rsidR="006F2C2E" w:rsidRPr="00E94A61">
        <w:rPr>
          <w:rFonts w:cs="Arial"/>
          <w:sz w:val="22"/>
        </w:rPr>
        <w:t xml:space="preserve"> inscritos</w:t>
      </w:r>
      <w:r w:rsidR="00D95968" w:rsidRPr="00E94A61">
        <w:rPr>
          <w:rFonts w:cs="Arial"/>
          <w:sz w:val="22"/>
        </w:rPr>
        <w:t xml:space="preserve">, a través del correo electrónico </w:t>
      </w:r>
      <w:hyperlink r:id="rId12" w:history="1">
        <w:r w:rsidR="00D95968" w:rsidRPr="00E94A61">
          <w:rPr>
            <w:rStyle w:val="Hipervnculo"/>
            <w:rFonts w:cs="Arial"/>
            <w:sz w:val="22"/>
          </w:rPr>
          <w:t>secretariatecnicacesu@mineducacion.gov.co</w:t>
        </w:r>
      </w:hyperlink>
      <w:r w:rsidR="00D95968" w:rsidRPr="00E94A61">
        <w:rPr>
          <w:rFonts w:cs="Arial"/>
          <w:sz w:val="22"/>
        </w:rPr>
        <w:t xml:space="preserve"> </w:t>
      </w:r>
      <w:r w:rsidR="00E1598E" w:rsidRPr="00E94A61">
        <w:rPr>
          <w:rFonts w:cs="Arial"/>
          <w:sz w:val="22"/>
        </w:rPr>
        <w:t>desde las 8:00 am hasta las 4:59 pm del día 21 de junio de 2019.</w:t>
      </w:r>
    </w:p>
    <w:p w14:paraId="641EBDE0" w14:textId="77777777" w:rsidR="00E94A61" w:rsidRPr="00E94A61" w:rsidRDefault="00E94A61" w:rsidP="00D95968">
      <w:pPr>
        <w:jc w:val="both"/>
        <w:rPr>
          <w:rFonts w:cs="Arial"/>
          <w:sz w:val="22"/>
        </w:rPr>
      </w:pPr>
    </w:p>
    <w:p w14:paraId="61C6C95C" w14:textId="77777777" w:rsidR="00D95968" w:rsidRPr="00E94A61" w:rsidRDefault="00D95968" w:rsidP="00D95968">
      <w:pPr>
        <w:pStyle w:val="Prrafodelista"/>
        <w:numPr>
          <w:ilvl w:val="0"/>
          <w:numId w:val="6"/>
        </w:numPr>
        <w:ind w:left="567" w:hanging="567"/>
        <w:jc w:val="both"/>
        <w:rPr>
          <w:rFonts w:cs="Arial"/>
          <w:sz w:val="22"/>
        </w:rPr>
      </w:pPr>
      <w:r w:rsidRPr="00E94A61">
        <w:rPr>
          <w:rFonts w:cs="Arial"/>
          <w:b/>
          <w:sz w:val="22"/>
        </w:rPr>
        <w:t>Respuesta a las</w:t>
      </w:r>
      <w:r w:rsidRPr="00E94A61">
        <w:rPr>
          <w:rFonts w:cs="Arial"/>
          <w:sz w:val="22"/>
        </w:rPr>
        <w:t xml:space="preserve"> </w:t>
      </w:r>
      <w:r w:rsidRPr="00E94A61">
        <w:rPr>
          <w:rFonts w:cs="Arial"/>
          <w:b/>
          <w:sz w:val="22"/>
        </w:rPr>
        <w:t xml:space="preserve">peticiones, quejas o reclamos respecto de la lista de inscritos para el proceso de convocatoria. </w:t>
      </w:r>
    </w:p>
    <w:p w14:paraId="2227B00E" w14:textId="77777777" w:rsidR="00D95968" w:rsidRPr="00E94A61" w:rsidRDefault="00D95968" w:rsidP="00D95968">
      <w:pPr>
        <w:pStyle w:val="Prrafodelista"/>
        <w:ind w:left="567"/>
        <w:jc w:val="both"/>
        <w:rPr>
          <w:rFonts w:cs="Arial"/>
          <w:sz w:val="22"/>
        </w:rPr>
      </w:pPr>
    </w:p>
    <w:p w14:paraId="14EBA2D5" w14:textId="77777777" w:rsidR="001C3EC6" w:rsidRPr="00E94A61" w:rsidRDefault="001C3EC6" w:rsidP="001C3EC6">
      <w:pPr>
        <w:jc w:val="both"/>
        <w:rPr>
          <w:rFonts w:cs="Arial"/>
          <w:sz w:val="22"/>
        </w:rPr>
      </w:pPr>
      <w:r w:rsidRPr="00E94A61">
        <w:rPr>
          <w:rFonts w:cs="Arial"/>
          <w:sz w:val="22"/>
        </w:rPr>
        <w:t>La Secretaría Técnica del CESU emitirá respuesta a las peticiones, quejas o reclamos respecto de la lista de inscritos a más tardar el día 25 de junio de 2019. Vencido este plazo, se publicará la lista definitiva el día 28 de junio de 2019.</w:t>
      </w:r>
    </w:p>
    <w:p w14:paraId="13C9251C" w14:textId="77777777" w:rsidR="00D95968" w:rsidRPr="00E94A61" w:rsidRDefault="00D95968" w:rsidP="00D95968">
      <w:pPr>
        <w:jc w:val="both"/>
        <w:rPr>
          <w:rFonts w:cs="Arial"/>
          <w:sz w:val="22"/>
        </w:rPr>
      </w:pPr>
    </w:p>
    <w:p w14:paraId="26A17200" w14:textId="77777777" w:rsidR="00D95968" w:rsidRPr="00E94A61" w:rsidRDefault="00D95968" w:rsidP="00D95968">
      <w:pPr>
        <w:pStyle w:val="Prrafodelista"/>
        <w:numPr>
          <w:ilvl w:val="0"/>
          <w:numId w:val="6"/>
        </w:numPr>
        <w:ind w:left="567" w:hanging="567"/>
        <w:jc w:val="both"/>
        <w:rPr>
          <w:rFonts w:cs="Arial"/>
          <w:sz w:val="22"/>
        </w:rPr>
      </w:pPr>
      <w:r w:rsidRPr="00E94A61">
        <w:rPr>
          <w:rFonts w:cs="Arial"/>
          <w:b/>
          <w:sz w:val="22"/>
        </w:rPr>
        <w:t>Postulación de los candidatos inscritos.</w:t>
      </w:r>
    </w:p>
    <w:p w14:paraId="1A9F20C6" w14:textId="77777777" w:rsidR="00A6068D" w:rsidRPr="00E94A61" w:rsidRDefault="00A6068D" w:rsidP="00A6068D">
      <w:pPr>
        <w:pStyle w:val="Prrafodelista"/>
        <w:ind w:left="567"/>
        <w:jc w:val="both"/>
        <w:rPr>
          <w:rFonts w:cs="Arial"/>
          <w:sz w:val="22"/>
        </w:rPr>
      </w:pPr>
    </w:p>
    <w:p w14:paraId="65B91D4D" w14:textId="2F6F81C8" w:rsidR="00D95968" w:rsidRPr="00E94A61" w:rsidRDefault="00D95968" w:rsidP="00D95968">
      <w:pPr>
        <w:jc w:val="both"/>
        <w:rPr>
          <w:rFonts w:cs="Arial"/>
          <w:sz w:val="22"/>
        </w:rPr>
      </w:pPr>
      <w:r w:rsidRPr="00E94A61">
        <w:rPr>
          <w:rFonts w:cs="Arial"/>
          <w:sz w:val="22"/>
        </w:rPr>
        <w:t>Los</w:t>
      </w:r>
      <w:r w:rsidR="00FE5924" w:rsidRPr="00E94A61">
        <w:rPr>
          <w:rFonts w:cs="Arial"/>
          <w:sz w:val="22"/>
        </w:rPr>
        <w:t xml:space="preserve"> representantes </w:t>
      </w:r>
      <w:r w:rsidR="000D0FD6" w:rsidRPr="00E94A61">
        <w:rPr>
          <w:rFonts w:cs="Arial"/>
          <w:sz w:val="22"/>
        </w:rPr>
        <w:t>de la comunidad académica</w:t>
      </w:r>
      <w:r w:rsidR="00152404" w:rsidRPr="00E94A61">
        <w:rPr>
          <w:rFonts w:cs="Arial"/>
          <w:sz w:val="22"/>
        </w:rPr>
        <w:t xml:space="preserve"> de universidad estatal u oficial</w:t>
      </w:r>
      <w:r w:rsidR="000D0FD6" w:rsidRPr="00E94A61">
        <w:rPr>
          <w:rFonts w:cs="Arial"/>
          <w:sz w:val="22"/>
        </w:rPr>
        <w:t xml:space="preserve"> inscritos</w:t>
      </w:r>
      <w:r w:rsidRPr="00E94A61">
        <w:rPr>
          <w:rFonts w:cs="Arial"/>
          <w:sz w:val="22"/>
        </w:rPr>
        <w:t>, interesados en pertenecer</w:t>
      </w:r>
      <w:r w:rsidR="00FE5924" w:rsidRPr="00E94A61">
        <w:rPr>
          <w:rFonts w:cs="Arial"/>
          <w:sz w:val="22"/>
        </w:rPr>
        <w:t xml:space="preserve"> </w:t>
      </w:r>
      <w:r w:rsidR="00090651" w:rsidRPr="00E94A61">
        <w:rPr>
          <w:rFonts w:cs="Arial"/>
          <w:sz w:val="22"/>
        </w:rPr>
        <w:t xml:space="preserve">al CESU, podrán postularse </w:t>
      </w:r>
      <w:r w:rsidRPr="00E94A61">
        <w:rPr>
          <w:rFonts w:cs="Arial"/>
          <w:sz w:val="22"/>
        </w:rPr>
        <w:t>voluntariamente siguiendo los pasos que a continuación se enuncian:</w:t>
      </w:r>
    </w:p>
    <w:p w14:paraId="58D89634" w14:textId="77777777" w:rsidR="00D22540" w:rsidRPr="00E94A61" w:rsidRDefault="00D22540" w:rsidP="00D95968">
      <w:pPr>
        <w:jc w:val="both"/>
        <w:rPr>
          <w:rFonts w:cs="Arial"/>
          <w:sz w:val="22"/>
        </w:rPr>
      </w:pPr>
    </w:p>
    <w:p w14:paraId="2D494FEE" w14:textId="77813D97" w:rsidR="00A25FC7" w:rsidRPr="00E94A61" w:rsidRDefault="00D95968" w:rsidP="00785468">
      <w:pPr>
        <w:pStyle w:val="Prrafodelista"/>
        <w:numPr>
          <w:ilvl w:val="0"/>
          <w:numId w:val="3"/>
        </w:numPr>
        <w:ind w:left="1134"/>
        <w:jc w:val="both"/>
        <w:rPr>
          <w:rFonts w:cs="Arial"/>
          <w:sz w:val="22"/>
        </w:rPr>
      </w:pPr>
      <w:r w:rsidRPr="00E94A61">
        <w:rPr>
          <w:rFonts w:cs="Arial"/>
          <w:sz w:val="22"/>
        </w:rPr>
        <w:t xml:space="preserve">Ingresar a la página web </w:t>
      </w:r>
      <w:hyperlink r:id="rId13" w:history="1">
        <w:r w:rsidRPr="00E94A61">
          <w:rPr>
            <w:rStyle w:val="Hipervnculo"/>
            <w:rFonts w:cs="Arial"/>
            <w:sz w:val="22"/>
          </w:rPr>
          <w:t>http://convocatoriasuperior.mineducacion.gov.co</w:t>
        </w:r>
      </w:hyperlink>
      <w:r w:rsidRPr="00E94A61" w:rsidDel="00263508">
        <w:rPr>
          <w:rFonts w:cs="Arial"/>
          <w:sz w:val="22"/>
        </w:rPr>
        <w:t xml:space="preserve"> </w:t>
      </w:r>
    </w:p>
    <w:p w14:paraId="4D85DE67" w14:textId="77777777" w:rsidR="00A25FC7" w:rsidRPr="00E94A61" w:rsidRDefault="00A25FC7" w:rsidP="002149C5">
      <w:pPr>
        <w:pStyle w:val="Prrafodelista"/>
        <w:ind w:left="1134"/>
        <w:jc w:val="both"/>
        <w:rPr>
          <w:rFonts w:cs="Arial"/>
          <w:sz w:val="22"/>
        </w:rPr>
      </w:pPr>
    </w:p>
    <w:p w14:paraId="50CF56D5" w14:textId="23B2000B" w:rsidR="00D95968" w:rsidRPr="00E94A61" w:rsidRDefault="00D95968" w:rsidP="00785468">
      <w:pPr>
        <w:pStyle w:val="Prrafodelista"/>
        <w:numPr>
          <w:ilvl w:val="0"/>
          <w:numId w:val="3"/>
        </w:numPr>
        <w:ind w:left="1134"/>
        <w:jc w:val="both"/>
        <w:rPr>
          <w:rFonts w:cs="Arial"/>
          <w:sz w:val="22"/>
        </w:rPr>
      </w:pPr>
      <w:r w:rsidRPr="00E94A61">
        <w:rPr>
          <w:rFonts w:cs="Arial"/>
          <w:sz w:val="22"/>
        </w:rPr>
        <w:t>Seleccionar la opción «</w:t>
      </w:r>
      <w:r w:rsidRPr="00E94A61">
        <w:rPr>
          <w:rFonts w:cs="Arial"/>
          <w:i/>
          <w:sz w:val="22"/>
        </w:rPr>
        <w:t>CONVOCATORIA REPRESENTANTE DE</w:t>
      </w:r>
      <w:r w:rsidR="000D0FD6" w:rsidRPr="00E94A61">
        <w:rPr>
          <w:rFonts w:cs="Arial"/>
          <w:i/>
          <w:sz w:val="22"/>
        </w:rPr>
        <w:t xml:space="preserve"> LA COMUNIDAD ACADÉMICA</w:t>
      </w:r>
      <w:r w:rsidRPr="00E94A61">
        <w:rPr>
          <w:rFonts w:cs="Arial"/>
          <w:i/>
          <w:sz w:val="22"/>
        </w:rPr>
        <w:t xml:space="preserve"> ANTE EL CESU</w:t>
      </w:r>
      <w:r w:rsidRPr="00E94A61">
        <w:rPr>
          <w:rFonts w:cs="Arial"/>
          <w:sz w:val="22"/>
        </w:rPr>
        <w:t xml:space="preserve">» </w:t>
      </w:r>
    </w:p>
    <w:p w14:paraId="7EB86BAD" w14:textId="77777777" w:rsidR="00A25FC7" w:rsidRPr="00E94A61" w:rsidRDefault="00A25FC7" w:rsidP="002149C5">
      <w:pPr>
        <w:pStyle w:val="Prrafodelista"/>
        <w:ind w:left="1134"/>
        <w:jc w:val="both"/>
        <w:rPr>
          <w:rFonts w:cs="Arial"/>
          <w:sz w:val="22"/>
        </w:rPr>
      </w:pPr>
    </w:p>
    <w:p w14:paraId="5DC3443E" w14:textId="5E2960D8" w:rsidR="00D22540" w:rsidRPr="00E94A61" w:rsidRDefault="00D95968" w:rsidP="00785468">
      <w:pPr>
        <w:pStyle w:val="Prrafodelista"/>
        <w:numPr>
          <w:ilvl w:val="0"/>
          <w:numId w:val="3"/>
        </w:numPr>
        <w:ind w:left="1134"/>
        <w:jc w:val="both"/>
        <w:rPr>
          <w:rFonts w:cs="Arial"/>
          <w:sz w:val="22"/>
        </w:rPr>
      </w:pPr>
      <w:r w:rsidRPr="00E94A61">
        <w:rPr>
          <w:rFonts w:cs="Arial"/>
          <w:sz w:val="22"/>
        </w:rPr>
        <w:t xml:space="preserve">Hacer </w:t>
      </w:r>
      <w:proofErr w:type="spellStart"/>
      <w:r w:rsidRPr="00E94A61">
        <w:rPr>
          <w:rFonts w:cs="Arial"/>
          <w:sz w:val="22"/>
        </w:rPr>
        <w:t>click</w:t>
      </w:r>
      <w:proofErr w:type="spellEnd"/>
      <w:r w:rsidRPr="00E94A61">
        <w:rPr>
          <w:rFonts w:cs="Arial"/>
          <w:sz w:val="22"/>
        </w:rPr>
        <w:t xml:space="preserve"> en «</w:t>
      </w:r>
      <w:r w:rsidRPr="00E94A61">
        <w:rPr>
          <w:rFonts w:cs="Arial"/>
          <w:i/>
          <w:sz w:val="22"/>
        </w:rPr>
        <w:t>Postúlese aquí</w:t>
      </w:r>
      <w:r w:rsidRPr="00E94A61">
        <w:rPr>
          <w:rFonts w:cs="Arial"/>
          <w:sz w:val="22"/>
        </w:rPr>
        <w:t>» (Para tal efecto deberá ingresar el usuario y la contraseña obtenida en la inscripción).</w:t>
      </w:r>
    </w:p>
    <w:p w14:paraId="74752E42" w14:textId="77777777" w:rsidR="00A25FC7" w:rsidRPr="00E94A61" w:rsidRDefault="00A25FC7" w:rsidP="002149C5">
      <w:pPr>
        <w:pStyle w:val="Prrafodelista"/>
        <w:ind w:left="1134"/>
        <w:jc w:val="both"/>
        <w:rPr>
          <w:rFonts w:cs="Arial"/>
          <w:sz w:val="22"/>
        </w:rPr>
      </w:pPr>
    </w:p>
    <w:p w14:paraId="5AD54E2A" w14:textId="5911CB6F" w:rsidR="00D95968" w:rsidRPr="00E94A61" w:rsidRDefault="00D95968" w:rsidP="00D95968">
      <w:pPr>
        <w:pStyle w:val="Prrafodelista"/>
        <w:numPr>
          <w:ilvl w:val="0"/>
          <w:numId w:val="3"/>
        </w:numPr>
        <w:ind w:left="1134"/>
        <w:jc w:val="both"/>
        <w:rPr>
          <w:rFonts w:cs="Arial"/>
          <w:sz w:val="22"/>
        </w:rPr>
      </w:pPr>
      <w:r w:rsidRPr="00E94A61">
        <w:rPr>
          <w:rFonts w:cs="Arial"/>
          <w:sz w:val="22"/>
        </w:rPr>
        <w:t xml:space="preserve">Dar </w:t>
      </w:r>
      <w:proofErr w:type="spellStart"/>
      <w:r w:rsidRPr="00E94A61">
        <w:rPr>
          <w:rFonts w:cs="Arial"/>
          <w:sz w:val="22"/>
        </w:rPr>
        <w:t>click</w:t>
      </w:r>
      <w:proofErr w:type="spellEnd"/>
      <w:r w:rsidRPr="00E94A61">
        <w:rPr>
          <w:rFonts w:cs="Arial"/>
          <w:sz w:val="22"/>
        </w:rPr>
        <w:t xml:space="preserve"> en la opción «</w:t>
      </w:r>
      <w:r w:rsidRPr="00E94A61">
        <w:rPr>
          <w:rFonts w:cs="Arial"/>
          <w:i/>
          <w:sz w:val="22"/>
        </w:rPr>
        <w:t>Postularse</w:t>
      </w:r>
      <w:r w:rsidRPr="00E94A61">
        <w:rPr>
          <w:rFonts w:cs="Arial"/>
          <w:sz w:val="22"/>
        </w:rPr>
        <w:t>».</w:t>
      </w:r>
    </w:p>
    <w:p w14:paraId="1AB63CF7" w14:textId="7E16D4E6" w:rsidR="00170176" w:rsidRPr="00E94A61" w:rsidRDefault="00170176" w:rsidP="00170176">
      <w:pPr>
        <w:jc w:val="both"/>
        <w:rPr>
          <w:rFonts w:cs="Arial"/>
          <w:sz w:val="22"/>
        </w:rPr>
      </w:pPr>
    </w:p>
    <w:p w14:paraId="0CF8ADBA" w14:textId="77777777" w:rsidR="00054E11" w:rsidRPr="00E94A61" w:rsidRDefault="00054E11" w:rsidP="00054E11">
      <w:pPr>
        <w:jc w:val="both"/>
        <w:rPr>
          <w:rFonts w:cs="Arial"/>
          <w:sz w:val="22"/>
        </w:rPr>
      </w:pPr>
      <w:r w:rsidRPr="00E94A61">
        <w:rPr>
          <w:rFonts w:cs="Arial"/>
          <w:sz w:val="22"/>
        </w:rPr>
        <w:t>La postulación de los candidatos se realizará el día 2 de julio de 2019,</w:t>
      </w:r>
      <w:r w:rsidRPr="00E94A61">
        <w:rPr>
          <w:rFonts w:cs="Arial"/>
          <w:b/>
          <w:sz w:val="22"/>
        </w:rPr>
        <w:t xml:space="preserve"> </w:t>
      </w:r>
      <w:r w:rsidRPr="00E94A61">
        <w:rPr>
          <w:rFonts w:cs="Arial"/>
          <w:sz w:val="22"/>
        </w:rPr>
        <w:t>desde las 8:00 am hasta las 4:59 pm.</w:t>
      </w:r>
    </w:p>
    <w:p w14:paraId="46BB7DF1" w14:textId="77777777" w:rsidR="00D95968" w:rsidRPr="00E94A61" w:rsidRDefault="00D95968" w:rsidP="00D95968">
      <w:pPr>
        <w:jc w:val="both"/>
        <w:rPr>
          <w:rFonts w:cs="Arial"/>
          <w:b/>
          <w:sz w:val="22"/>
        </w:rPr>
      </w:pPr>
    </w:p>
    <w:p w14:paraId="21DB72F9" w14:textId="77777777" w:rsidR="00D95968" w:rsidRPr="00E94A61" w:rsidRDefault="00D95968" w:rsidP="00D95968">
      <w:pPr>
        <w:pStyle w:val="Prrafodelista"/>
        <w:numPr>
          <w:ilvl w:val="0"/>
          <w:numId w:val="6"/>
        </w:numPr>
        <w:ind w:left="567" w:hanging="567"/>
        <w:jc w:val="both"/>
        <w:rPr>
          <w:rFonts w:cs="Arial"/>
          <w:b/>
          <w:sz w:val="22"/>
        </w:rPr>
      </w:pPr>
      <w:r w:rsidRPr="00E94A61">
        <w:rPr>
          <w:rFonts w:cs="Arial"/>
          <w:b/>
          <w:sz w:val="22"/>
        </w:rPr>
        <w:t xml:space="preserve">Publicación lista de candidatos postulados. </w:t>
      </w:r>
    </w:p>
    <w:p w14:paraId="7AD68DED" w14:textId="77777777" w:rsidR="00D95968" w:rsidRPr="00E94A61" w:rsidRDefault="00D95968" w:rsidP="00D95968">
      <w:pPr>
        <w:jc w:val="both"/>
        <w:rPr>
          <w:rFonts w:cs="Arial"/>
          <w:sz w:val="10"/>
        </w:rPr>
      </w:pPr>
    </w:p>
    <w:p w14:paraId="140FA447" w14:textId="6C6405A4" w:rsidR="00D95968" w:rsidRPr="00E94A61" w:rsidRDefault="00D95968" w:rsidP="00D95968">
      <w:pPr>
        <w:jc w:val="both"/>
        <w:rPr>
          <w:rFonts w:cs="Arial"/>
          <w:sz w:val="22"/>
        </w:rPr>
      </w:pPr>
      <w:r w:rsidRPr="00E94A61">
        <w:rPr>
          <w:rFonts w:cs="Arial"/>
          <w:sz w:val="22"/>
        </w:rPr>
        <w:t xml:space="preserve">La Secretaría Técnica del CESU publicará la lista de candidatos postulados el </w:t>
      </w:r>
      <w:r w:rsidR="00803E1D" w:rsidRPr="00E94A61">
        <w:rPr>
          <w:rFonts w:cs="Arial"/>
          <w:sz w:val="22"/>
        </w:rPr>
        <w:t xml:space="preserve">día </w:t>
      </w:r>
      <w:r w:rsidR="008065C3">
        <w:rPr>
          <w:rFonts w:cs="Arial"/>
          <w:sz w:val="22"/>
        </w:rPr>
        <w:t>3</w:t>
      </w:r>
      <w:r w:rsidR="00054E11" w:rsidRPr="00E94A61">
        <w:rPr>
          <w:rFonts w:cs="Arial"/>
          <w:sz w:val="22"/>
        </w:rPr>
        <w:t xml:space="preserve"> de julio de 2019</w:t>
      </w:r>
      <w:r w:rsidR="002F0FBB" w:rsidRPr="00E94A61">
        <w:rPr>
          <w:rFonts w:cs="Arial"/>
          <w:sz w:val="22"/>
        </w:rPr>
        <w:t xml:space="preserve"> </w:t>
      </w:r>
      <w:r w:rsidRPr="00E94A61">
        <w:rPr>
          <w:rFonts w:cs="Arial"/>
          <w:sz w:val="22"/>
        </w:rPr>
        <w:t xml:space="preserve">en la página web del Ministerio de Educación Nacional: </w:t>
      </w:r>
      <w:hyperlink r:id="rId14" w:history="1">
        <w:r w:rsidRPr="00E94A61">
          <w:rPr>
            <w:rStyle w:val="Hipervnculo"/>
            <w:rFonts w:cs="Arial"/>
            <w:sz w:val="22"/>
          </w:rPr>
          <w:t>https://www.mineducacion.gov.co</w:t>
        </w:r>
      </w:hyperlink>
      <w:r w:rsidRPr="00E94A61">
        <w:rPr>
          <w:rFonts w:cs="Arial"/>
          <w:sz w:val="22"/>
        </w:rPr>
        <w:t xml:space="preserve">, pestaña Educación Superior, menú CESU. </w:t>
      </w:r>
    </w:p>
    <w:p w14:paraId="6051D4F8" w14:textId="77777777" w:rsidR="00E94A61" w:rsidRPr="00E94A61" w:rsidRDefault="00E94A61" w:rsidP="00D95968">
      <w:pPr>
        <w:jc w:val="both"/>
        <w:rPr>
          <w:rFonts w:cs="Arial"/>
          <w:sz w:val="22"/>
        </w:rPr>
      </w:pPr>
    </w:p>
    <w:p w14:paraId="1289BFB9" w14:textId="77777777" w:rsidR="00D95968" w:rsidRPr="00E94A61" w:rsidRDefault="00D95968" w:rsidP="00D95968">
      <w:pPr>
        <w:pStyle w:val="Prrafodelista"/>
        <w:numPr>
          <w:ilvl w:val="0"/>
          <w:numId w:val="6"/>
        </w:numPr>
        <w:ind w:left="567" w:hanging="567"/>
        <w:jc w:val="both"/>
        <w:rPr>
          <w:rFonts w:cs="Arial"/>
          <w:sz w:val="22"/>
        </w:rPr>
      </w:pPr>
      <w:r w:rsidRPr="00E94A61">
        <w:rPr>
          <w:rFonts w:cs="Arial"/>
          <w:b/>
          <w:sz w:val="22"/>
        </w:rPr>
        <w:t>Peticiones, quejas o reclamos respecto de la lista de candidatos.</w:t>
      </w:r>
    </w:p>
    <w:p w14:paraId="498CDC45" w14:textId="77777777" w:rsidR="00D95968" w:rsidRPr="00E94A61" w:rsidRDefault="00D95968" w:rsidP="00D95968">
      <w:pPr>
        <w:jc w:val="both"/>
        <w:rPr>
          <w:rFonts w:cs="Arial"/>
          <w:sz w:val="22"/>
        </w:rPr>
      </w:pPr>
    </w:p>
    <w:p w14:paraId="5418A8E4" w14:textId="35E82057" w:rsidR="00054E11" w:rsidRPr="00E94A61" w:rsidRDefault="00D025F3" w:rsidP="00054E11">
      <w:pPr>
        <w:jc w:val="both"/>
        <w:rPr>
          <w:rFonts w:cs="Arial"/>
          <w:sz w:val="22"/>
        </w:rPr>
      </w:pPr>
      <w:r w:rsidRPr="00E94A61">
        <w:rPr>
          <w:rFonts w:cs="Arial"/>
          <w:sz w:val="22"/>
        </w:rPr>
        <w:t>Se</w:t>
      </w:r>
      <w:r w:rsidR="00D95968" w:rsidRPr="00E94A61">
        <w:rPr>
          <w:rFonts w:cs="Arial"/>
          <w:sz w:val="22"/>
        </w:rPr>
        <w:t xml:space="preserve"> podrá interponer peticiones, quejas o reclamos, sobre las personas que conforman la lista de candidatos postulados, a través del correo electrónico </w:t>
      </w:r>
      <w:hyperlink r:id="rId15" w:history="1">
        <w:r w:rsidR="00D95968" w:rsidRPr="00E94A61">
          <w:rPr>
            <w:rStyle w:val="Hipervnculo"/>
            <w:rFonts w:cs="Arial"/>
            <w:sz w:val="22"/>
          </w:rPr>
          <w:t>secretariatecnicacesu@mineducacion.gov.co</w:t>
        </w:r>
      </w:hyperlink>
      <w:r w:rsidR="00D95968" w:rsidRPr="00E94A61">
        <w:rPr>
          <w:rFonts w:cs="Arial"/>
          <w:sz w:val="22"/>
        </w:rPr>
        <w:t xml:space="preserve"> </w:t>
      </w:r>
      <w:r w:rsidR="00054E11" w:rsidRPr="00E94A61">
        <w:rPr>
          <w:rFonts w:cs="Arial"/>
          <w:sz w:val="22"/>
        </w:rPr>
        <w:t xml:space="preserve"> desde las 8:00 am hasta las 4:59 pm del día </w:t>
      </w:r>
      <w:r w:rsidR="008065C3">
        <w:rPr>
          <w:rFonts w:cs="Arial"/>
          <w:sz w:val="22"/>
        </w:rPr>
        <w:t>4</w:t>
      </w:r>
      <w:r w:rsidR="00054E11" w:rsidRPr="00E94A61">
        <w:rPr>
          <w:rFonts w:cs="Arial"/>
          <w:sz w:val="22"/>
        </w:rPr>
        <w:t xml:space="preserve"> de julio.</w:t>
      </w:r>
    </w:p>
    <w:p w14:paraId="054146C8" w14:textId="77777777" w:rsidR="006A6219" w:rsidRPr="00E94A61" w:rsidRDefault="006A6219" w:rsidP="00D95968">
      <w:pPr>
        <w:jc w:val="both"/>
        <w:rPr>
          <w:rFonts w:cs="Arial"/>
          <w:sz w:val="22"/>
        </w:rPr>
      </w:pPr>
    </w:p>
    <w:p w14:paraId="537FA415" w14:textId="77777777" w:rsidR="00D95968" w:rsidRPr="00E94A61" w:rsidRDefault="00D95968" w:rsidP="00D95968">
      <w:pPr>
        <w:pStyle w:val="Prrafodelista"/>
        <w:numPr>
          <w:ilvl w:val="0"/>
          <w:numId w:val="6"/>
        </w:numPr>
        <w:ind w:left="567" w:hanging="567"/>
        <w:jc w:val="both"/>
        <w:rPr>
          <w:rFonts w:cs="Arial"/>
          <w:sz w:val="22"/>
        </w:rPr>
      </w:pPr>
      <w:r w:rsidRPr="00E94A61">
        <w:rPr>
          <w:rFonts w:cs="Arial"/>
          <w:b/>
          <w:sz w:val="22"/>
        </w:rPr>
        <w:t>Respuesta a las</w:t>
      </w:r>
      <w:r w:rsidRPr="00E94A61">
        <w:rPr>
          <w:rFonts w:cs="Arial"/>
          <w:sz w:val="22"/>
        </w:rPr>
        <w:t xml:space="preserve"> </w:t>
      </w:r>
      <w:r w:rsidRPr="00E94A61">
        <w:rPr>
          <w:rFonts w:cs="Arial"/>
          <w:b/>
          <w:sz w:val="22"/>
        </w:rPr>
        <w:t>peticiones, quejas o reclamos respecto de la lista de candidatos.</w:t>
      </w:r>
    </w:p>
    <w:p w14:paraId="62C69B8F" w14:textId="77777777" w:rsidR="00D95968" w:rsidRPr="00E94A61" w:rsidRDefault="00D95968" w:rsidP="00D95968">
      <w:pPr>
        <w:jc w:val="both"/>
        <w:rPr>
          <w:rFonts w:cs="Arial"/>
          <w:sz w:val="22"/>
        </w:rPr>
      </w:pPr>
    </w:p>
    <w:p w14:paraId="55D1D405" w14:textId="636265C4" w:rsidR="00054E11" w:rsidRPr="00E94A61" w:rsidRDefault="00D95968" w:rsidP="00054E11">
      <w:pPr>
        <w:jc w:val="both"/>
        <w:rPr>
          <w:rFonts w:cs="Arial"/>
          <w:sz w:val="22"/>
        </w:rPr>
      </w:pPr>
      <w:r w:rsidRPr="00E94A61">
        <w:rPr>
          <w:rFonts w:cs="Arial"/>
          <w:sz w:val="22"/>
        </w:rPr>
        <w:t xml:space="preserve">La Secretaría Técnica del CESU dará respuesta a las peticiones, quejas o reclamos respecto de la lista de candidatos postulados, a más tardar </w:t>
      </w:r>
      <w:r w:rsidR="00922296" w:rsidRPr="00E94A61">
        <w:rPr>
          <w:rFonts w:cs="Arial"/>
          <w:sz w:val="22"/>
        </w:rPr>
        <w:t>el</w:t>
      </w:r>
      <w:r w:rsidR="00022A59" w:rsidRPr="00E94A61">
        <w:rPr>
          <w:rFonts w:cs="Arial"/>
          <w:sz w:val="22"/>
        </w:rPr>
        <w:t xml:space="preserve"> día</w:t>
      </w:r>
      <w:r w:rsidR="00922296" w:rsidRPr="00E94A61">
        <w:rPr>
          <w:rFonts w:cs="Arial"/>
          <w:sz w:val="22"/>
        </w:rPr>
        <w:t xml:space="preserve"> </w:t>
      </w:r>
      <w:r w:rsidR="00054E11" w:rsidRPr="00E94A61">
        <w:rPr>
          <w:rFonts w:cs="Arial"/>
          <w:sz w:val="22"/>
        </w:rPr>
        <w:t>1</w:t>
      </w:r>
      <w:r w:rsidR="008065C3">
        <w:rPr>
          <w:rFonts w:cs="Arial"/>
          <w:sz w:val="22"/>
        </w:rPr>
        <w:t>1</w:t>
      </w:r>
      <w:r w:rsidR="00054E11" w:rsidRPr="00E94A61">
        <w:rPr>
          <w:rFonts w:cs="Arial"/>
          <w:sz w:val="22"/>
        </w:rPr>
        <w:t xml:space="preserve"> de julio. Vencido este plazo, se publicará la lista definitiva el día 1</w:t>
      </w:r>
      <w:r w:rsidR="008065C3">
        <w:rPr>
          <w:rFonts w:cs="Arial"/>
          <w:sz w:val="22"/>
        </w:rPr>
        <w:t>2</w:t>
      </w:r>
      <w:r w:rsidR="00054E11" w:rsidRPr="00E94A61">
        <w:rPr>
          <w:rFonts w:cs="Arial"/>
          <w:sz w:val="22"/>
        </w:rPr>
        <w:t xml:space="preserve"> de julio de 2019. </w:t>
      </w:r>
    </w:p>
    <w:p w14:paraId="784AA64C" w14:textId="7DE8B0C0" w:rsidR="00D95968" w:rsidRPr="00E94A61" w:rsidRDefault="00D95968" w:rsidP="00D95968">
      <w:pPr>
        <w:jc w:val="both"/>
        <w:rPr>
          <w:rFonts w:cs="Arial"/>
          <w:sz w:val="22"/>
        </w:rPr>
      </w:pPr>
      <w:r w:rsidRPr="00E94A61">
        <w:rPr>
          <w:rFonts w:cs="Arial"/>
          <w:sz w:val="22"/>
        </w:rPr>
        <w:t xml:space="preserve"> </w:t>
      </w:r>
    </w:p>
    <w:p w14:paraId="775DB2EA" w14:textId="77777777" w:rsidR="00D95968" w:rsidRPr="00E94A61" w:rsidRDefault="00D95968" w:rsidP="00D95968">
      <w:pPr>
        <w:pStyle w:val="Prrafodelista"/>
        <w:numPr>
          <w:ilvl w:val="0"/>
          <w:numId w:val="6"/>
        </w:numPr>
        <w:ind w:left="567" w:hanging="567"/>
        <w:jc w:val="both"/>
        <w:rPr>
          <w:rFonts w:cs="Arial"/>
          <w:sz w:val="22"/>
        </w:rPr>
      </w:pPr>
      <w:r w:rsidRPr="00E94A61">
        <w:rPr>
          <w:rFonts w:cs="Arial"/>
          <w:b/>
          <w:sz w:val="22"/>
        </w:rPr>
        <w:t>Votación.</w:t>
      </w:r>
    </w:p>
    <w:p w14:paraId="60A5B763" w14:textId="77777777" w:rsidR="00D95968" w:rsidRPr="00E94A61" w:rsidRDefault="00D95968" w:rsidP="00D95968">
      <w:pPr>
        <w:jc w:val="both"/>
        <w:rPr>
          <w:rFonts w:cs="Arial"/>
          <w:sz w:val="22"/>
        </w:rPr>
      </w:pPr>
    </w:p>
    <w:p w14:paraId="50793EE2" w14:textId="19302AB2" w:rsidR="00D95968" w:rsidRPr="00E94A61" w:rsidRDefault="00D95968" w:rsidP="00D95968">
      <w:pPr>
        <w:jc w:val="both"/>
        <w:rPr>
          <w:rFonts w:cs="Arial"/>
          <w:sz w:val="22"/>
        </w:rPr>
      </w:pPr>
      <w:r w:rsidRPr="00E94A61">
        <w:rPr>
          <w:rFonts w:cs="Arial"/>
          <w:sz w:val="22"/>
        </w:rPr>
        <w:t xml:space="preserve">De acuerdo con las fechas previstas en esta resolución, todos </w:t>
      </w:r>
      <w:r w:rsidR="00FE5924" w:rsidRPr="00E94A61">
        <w:rPr>
          <w:rFonts w:cs="Arial"/>
          <w:sz w:val="22"/>
        </w:rPr>
        <w:t xml:space="preserve">los </w:t>
      </w:r>
      <w:r w:rsidR="000D0FD6" w:rsidRPr="00E94A61">
        <w:rPr>
          <w:rFonts w:cs="Arial"/>
          <w:sz w:val="22"/>
        </w:rPr>
        <w:t>candidatos</w:t>
      </w:r>
      <w:r w:rsidR="00FE5924" w:rsidRPr="00E94A61">
        <w:rPr>
          <w:rFonts w:cs="Arial"/>
          <w:sz w:val="22"/>
        </w:rPr>
        <w:t xml:space="preserve"> inscritos</w:t>
      </w:r>
      <w:r w:rsidRPr="00E94A61">
        <w:rPr>
          <w:rFonts w:cs="Arial"/>
          <w:sz w:val="22"/>
        </w:rPr>
        <w:t xml:space="preserve"> (postulados y no postulados) podrán ejercer su derecho al voto frente a la lista de candidatos postulados para la elección </w:t>
      </w:r>
      <w:r w:rsidR="000D0FD6" w:rsidRPr="00E94A61">
        <w:rPr>
          <w:rFonts w:cs="Arial"/>
          <w:sz w:val="22"/>
        </w:rPr>
        <w:t>del representante de la comunidad académica</w:t>
      </w:r>
      <w:r w:rsidRPr="00E94A61">
        <w:rPr>
          <w:rFonts w:cs="Arial"/>
          <w:sz w:val="22"/>
        </w:rPr>
        <w:t xml:space="preserve"> </w:t>
      </w:r>
      <w:r w:rsidR="00CE1603" w:rsidRPr="00E94A61">
        <w:rPr>
          <w:rFonts w:cs="Arial"/>
          <w:sz w:val="22"/>
        </w:rPr>
        <w:t xml:space="preserve">de universidad estatal u oficial </w:t>
      </w:r>
      <w:r w:rsidRPr="00E94A61">
        <w:rPr>
          <w:rFonts w:cs="Arial"/>
          <w:sz w:val="22"/>
        </w:rPr>
        <w:t>ante el Consejo Nacional de Educación Superior – CESU.</w:t>
      </w:r>
    </w:p>
    <w:p w14:paraId="566E4FD9" w14:textId="77777777" w:rsidR="00D95968" w:rsidRPr="00E94A61" w:rsidRDefault="00D95968" w:rsidP="00D95968">
      <w:pPr>
        <w:jc w:val="both"/>
        <w:rPr>
          <w:rFonts w:cs="Arial"/>
          <w:sz w:val="22"/>
        </w:rPr>
      </w:pPr>
    </w:p>
    <w:p w14:paraId="78584A8A" w14:textId="47A48309" w:rsidR="00054E11" w:rsidRPr="00E94A61" w:rsidRDefault="00054E11" w:rsidP="00054E11">
      <w:pPr>
        <w:jc w:val="both"/>
        <w:rPr>
          <w:rFonts w:cs="Arial"/>
          <w:sz w:val="22"/>
        </w:rPr>
      </w:pPr>
      <w:r w:rsidRPr="00E94A61">
        <w:rPr>
          <w:rFonts w:cs="Arial"/>
          <w:sz w:val="22"/>
        </w:rPr>
        <w:t>La etapa de votación se realizará desde las 8:00 am hasta las 4:59 pm del día 1</w:t>
      </w:r>
      <w:r w:rsidR="008065C3">
        <w:rPr>
          <w:rFonts w:cs="Arial"/>
          <w:sz w:val="22"/>
        </w:rPr>
        <w:t>5</w:t>
      </w:r>
      <w:r w:rsidRPr="00E94A61">
        <w:rPr>
          <w:rFonts w:cs="Arial"/>
          <w:sz w:val="22"/>
        </w:rPr>
        <w:t xml:space="preserve"> de julio de 2019.</w:t>
      </w:r>
    </w:p>
    <w:p w14:paraId="75A9F7F6" w14:textId="77777777" w:rsidR="00D95968" w:rsidRPr="00E94A61" w:rsidRDefault="00D95968" w:rsidP="00D95968">
      <w:pPr>
        <w:jc w:val="both"/>
        <w:rPr>
          <w:rFonts w:cs="Arial"/>
          <w:sz w:val="22"/>
        </w:rPr>
      </w:pPr>
      <w:bookmarkStart w:id="1" w:name="_GoBack"/>
      <w:bookmarkEnd w:id="1"/>
    </w:p>
    <w:p w14:paraId="149A99C5" w14:textId="75E9D7AD" w:rsidR="00D95968" w:rsidRPr="00E94A61" w:rsidRDefault="00D95968" w:rsidP="00D95968">
      <w:pPr>
        <w:jc w:val="both"/>
        <w:rPr>
          <w:rFonts w:cs="Arial"/>
          <w:sz w:val="22"/>
        </w:rPr>
      </w:pPr>
      <w:r w:rsidRPr="00E94A61">
        <w:rPr>
          <w:rFonts w:cs="Arial"/>
          <w:sz w:val="22"/>
        </w:rPr>
        <w:t>Para la votaci</w:t>
      </w:r>
      <w:r w:rsidR="00170176" w:rsidRPr="00E94A61">
        <w:rPr>
          <w:rFonts w:cs="Arial"/>
          <w:sz w:val="22"/>
        </w:rPr>
        <w:t xml:space="preserve">ón en el proceso de elección </w:t>
      </w:r>
      <w:r w:rsidR="000D0FD6" w:rsidRPr="00E94A61">
        <w:rPr>
          <w:rFonts w:cs="Arial"/>
          <w:sz w:val="22"/>
        </w:rPr>
        <w:t xml:space="preserve">del </w:t>
      </w:r>
      <w:r w:rsidR="00FE5924" w:rsidRPr="00E94A61">
        <w:rPr>
          <w:rFonts w:cs="Arial"/>
          <w:sz w:val="22"/>
        </w:rPr>
        <w:t>representante</w:t>
      </w:r>
      <w:r w:rsidR="000D0FD6" w:rsidRPr="00E94A61">
        <w:rPr>
          <w:rFonts w:cs="Arial"/>
          <w:sz w:val="22"/>
        </w:rPr>
        <w:t xml:space="preserve"> de la comunidad académica</w:t>
      </w:r>
      <w:r w:rsidRPr="00E94A61">
        <w:rPr>
          <w:rFonts w:cs="Arial"/>
          <w:sz w:val="22"/>
        </w:rPr>
        <w:t xml:space="preserve">, debe señalarse que los </w:t>
      </w:r>
      <w:r w:rsidR="000D0FD6" w:rsidRPr="00E94A61">
        <w:rPr>
          <w:rFonts w:cs="Arial"/>
          <w:sz w:val="22"/>
        </w:rPr>
        <w:t>candidatos</w:t>
      </w:r>
      <w:r w:rsidRPr="00E94A61">
        <w:rPr>
          <w:rFonts w:cs="Arial"/>
          <w:sz w:val="22"/>
        </w:rPr>
        <w:t xml:space="preserve"> inscritos podrán votar una sola vez y para este fin deberán agotar los siguientes pasos: </w:t>
      </w:r>
    </w:p>
    <w:p w14:paraId="0A09E8B8" w14:textId="77777777" w:rsidR="00D95968" w:rsidRPr="00E94A61" w:rsidRDefault="00D95968" w:rsidP="00D95968">
      <w:pPr>
        <w:jc w:val="both"/>
        <w:rPr>
          <w:rFonts w:cs="Arial"/>
          <w:sz w:val="22"/>
        </w:rPr>
      </w:pPr>
    </w:p>
    <w:p w14:paraId="232E33BB" w14:textId="0407C935" w:rsidR="00EE5BB7" w:rsidRPr="00E94A61" w:rsidRDefault="00D95968" w:rsidP="00785468">
      <w:pPr>
        <w:pStyle w:val="Prrafodelista"/>
        <w:numPr>
          <w:ilvl w:val="0"/>
          <w:numId w:val="4"/>
        </w:numPr>
        <w:ind w:left="1134"/>
        <w:jc w:val="both"/>
        <w:rPr>
          <w:rStyle w:val="Hipervnculo"/>
          <w:rFonts w:cs="Arial"/>
          <w:sz w:val="22"/>
        </w:rPr>
      </w:pPr>
      <w:r w:rsidRPr="00E94A61">
        <w:rPr>
          <w:rFonts w:cs="Arial"/>
          <w:sz w:val="22"/>
        </w:rPr>
        <w:t xml:space="preserve">Ingresar a la página web </w:t>
      </w:r>
      <w:hyperlink r:id="rId16" w:history="1">
        <w:r w:rsidRPr="00E94A61">
          <w:rPr>
            <w:rStyle w:val="Hipervnculo"/>
            <w:rFonts w:cs="Arial"/>
            <w:sz w:val="22"/>
          </w:rPr>
          <w:t>http://convocatoriasuperior.mineducacion.gov.co</w:t>
        </w:r>
      </w:hyperlink>
      <w:r w:rsidR="00785468" w:rsidRPr="00E94A61">
        <w:rPr>
          <w:rStyle w:val="Hipervnculo"/>
          <w:rFonts w:cs="Arial"/>
          <w:sz w:val="22"/>
        </w:rPr>
        <w:t>.</w:t>
      </w:r>
    </w:p>
    <w:p w14:paraId="39BEA562" w14:textId="77777777" w:rsidR="00A25FC7" w:rsidRPr="00E94A61" w:rsidRDefault="00A25FC7" w:rsidP="002149C5">
      <w:pPr>
        <w:pStyle w:val="Prrafodelista"/>
        <w:ind w:left="1134"/>
        <w:jc w:val="both"/>
        <w:rPr>
          <w:rStyle w:val="Hipervnculo"/>
          <w:rFonts w:cs="Arial"/>
          <w:sz w:val="22"/>
        </w:rPr>
      </w:pPr>
    </w:p>
    <w:p w14:paraId="4C958A74" w14:textId="61DB841B" w:rsidR="00EE5BB7" w:rsidRPr="00E94A61" w:rsidRDefault="00D95968" w:rsidP="00E72F2E">
      <w:pPr>
        <w:pStyle w:val="Prrafodelista"/>
        <w:numPr>
          <w:ilvl w:val="0"/>
          <w:numId w:val="4"/>
        </w:numPr>
        <w:ind w:left="1134"/>
        <w:jc w:val="both"/>
        <w:rPr>
          <w:rFonts w:cs="Arial"/>
          <w:sz w:val="22"/>
        </w:rPr>
      </w:pPr>
      <w:r w:rsidRPr="00E94A61">
        <w:rPr>
          <w:rFonts w:cs="Arial"/>
          <w:sz w:val="22"/>
        </w:rPr>
        <w:t xml:space="preserve">Hacer </w:t>
      </w:r>
      <w:proofErr w:type="spellStart"/>
      <w:r w:rsidRPr="00E94A61">
        <w:rPr>
          <w:rFonts w:cs="Arial"/>
          <w:sz w:val="22"/>
        </w:rPr>
        <w:t>click</w:t>
      </w:r>
      <w:proofErr w:type="spellEnd"/>
      <w:r w:rsidRPr="00E94A61">
        <w:rPr>
          <w:rFonts w:cs="Arial"/>
          <w:sz w:val="22"/>
        </w:rPr>
        <w:t xml:space="preserve"> en «</w:t>
      </w:r>
      <w:r w:rsidRPr="00E94A61">
        <w:rPr>
          <w:rFonts w:cs="Arial"/>
          <w:i/>
          <w:sz w:val="22"/>
        </w:rPr>
        <w:t>CONVOCATORIA REPRESENTANTE DE</w:t>
      </w:r>
      <w:r w:rsidR="000D0FD6" w:rsidRPr="00E94A61">
        <w:rPr>
          <w:rFonts w:cs="Arial"/>
          <w:i/>
          <w:sz w:val="22"/>
        </w:rPr>
        <w:t xml:space="preserve"> LA COMUNIDAD ACADÉMICA </w:t>
      </w:r>
      <w:r w:rsidRPr="00E94A61">
        <w:rPr>
          <w:rFonts w:cs="Arial"/>
          <w:i/>
          <w:sz w:val="22"/>
        </w:rPr>
        <w:t>ANTE EL CESU</w:t>
      </w:r>
      <w:r w:rsidRPr="00E94A61">
        <w:rPr>
          <w:rFonts w:cs="Arial"/>
          <w:sz w:val="22"/>
        </w:rPr>
        <w:t xml:space="preserve">». </w:t>
      </w:r>
    </w:p>
    <w:p w14:paraId="3D67E20A" w14:textId="77777777" w:rsidR="00A25FC7" w:rsidRPr="00E94A61" w:rsidRDefault="00A25FC7" w:rsidP="002149C5">
      <w:pPr>
        <w:jc w:val="both"/>
        <w:rPr>
          <w:rFonts w:cs="Arial"/>
          <w:sz w:val="22"/>
        </w:rPr>
      </w:pPr>
    </w:p>
    <w:p w14:paraId="715AAAEC" w14:textId="06EC9382" w:rsidR="00EE5BB7" w:rsidRPr="00E94A61" w:rsidRDefault="00D95968">
      <w:pPr>
        <w:pStyle w:val="Prrafodelista"/>
        <w:numPr>
          <w:ilvl w:val="0"/>
          <w:numId w:val="4"/>
        </w:numPr>
        <w:ind w:left="1134"/>
        <w:jc w:val="both"/>
        <w:rPr>
          <w:rFonts w:cs="Arial"/>
          <w:sz w:val="22"/>
        </w:rPr>
      </w:pPr>
      <w:r w:rsidRPr="00E94A61">
        <w:rPr>
          <w:rFonts w:cs="Arial"/>
          <w:sz w:val="22"/>
        </w:rPr>
        <w:t>Seleccionar la opción «</w:t>
      </w:r>
      <w:r w:rsidRPr="00E94A61">
        <w:rPr>
          <w:rFonts w:cs="Arial"/>
          <w:i/>
          <w:sz w:val="22"/>
        </w:rPr>
        <w:t>Vote aquí</w:t>
      </w:r>
      <w:r w:rsidRPr="00E94A61">
        <w:rPr>
          <w:rFonts w:cs="Arial"/>
          <w:sz w:val="22"/>
        </w:rPr>
        <w:t xml:space="preserve">». (Para emitir el voto deberá usar el usuario y contraseña obtenida en la inscripción.) </w:t>
      </w:r>
    </w:p>
    <w:p w14:paraId="3CE39BC6" w14:textId="77777777" w:rsidR="00A25FC7" w:rsidRPr="00E94A61" w:rsidRDefault="00A25FC7" w:rsidP="002149C5">
      <w:pPr>
        <w:jc w:val="both"/>
        <w:rPr>
          <w:rFonts w:cs="Arial"/>
          <w:sz w:val="22"/>
        </w:rPr>
      </w:pPr>
    </w:p>
    <w:p w14:paraId="5D9FF1EE" w14:textId="77777777" w:rsidR="00D95968" w:rsidRPr="00E94A61" w:rsidRDefault="00D95968" w:rsidP="00D95968">
      <w:pPr>
        <w:pStyle w:val="Prrafodelista"/>
        <w:numPr>
          <w:ilvl w:val="0"/>
          <w:numId w:val="4"/>
        </w:numPr>
        <w:ind w:left="1134"/>
        <w:jc w:val="both"/>
        <w:rPr>
          <w:rFonts w:cs="Arial"/>
          <w:sz w:val="22"/>
        </w:rPr>
      </w:pPr>
      <w:r w:rsidRPr="00E94A61">
        <w:rPr>
          <w:rFonts w:cs="Arial"/>
          <w:sz w:val="22"/>
        </w:rPr>
        <w:t xml:space="preserve">Hacer </w:t>
      </w:r>
      <w:proofErr w:type="spellStart"/>
      <w:r w:rsidRPr="00E94A61">
        <w:rPr>
          <w:rFonts w:cs="Arial"/>
          <w:sz w:val="22"/>
        </w:rPr>
        <w:t>click</w:t>
      </w:r>
      <w:proofErr w:type="spellEnd"/>
      <w:r w:rsidRPr="00E94A61">
        <w:rPr>
          <w:rFonts w:cs="Arial"/>
          <w:sz w:val="22"/>
        </w:rPr>
        <w:t xml:space="preserve"> en «</w:t>
      </w:r>
      <w:r w:rsidRPr="00E94A61">
        <w:rPr>
          <w:rFonts w:cs="Arial"/>
          <w:i/>
          <w:sz w:val="22"/>
        </w:rPr>
        <w:t>Votar</w:t>
      </w:r>
      <w:r w:rsidRPr="00E94A61">
        <w:rPr>
          <w:rFonts w:cs="Arial"/>
          <w:sz w:val="22"/>
        </w:rPr>
        <w:t xml:space="preserve">» al frente del nombre del candidato que desea elegir. </w:t>
      </w:r>
    </w:p>
    <w:p w14:paraId="5C11315E" w14:textId="77777777" w:rsidR="00D95968" w:rsidRPr="00E94A61" w:rsidRDefault="00D95968" w:rsidP="00D95968">
      <w:pPr>
        <w:jc w:val="both"/>
        <w:rPr>
          <w:rFonts w:cs="Arial"/>
          <w:sz w:val="22"/>
        </w:rPr>
      </w:pPr>
    </w:p>
    <w:p w14:paraId="1A9FD14C" w14:textId="4D65C18F" w:rsidR="00D95968" w:rsidRPr="00E94A61" w:rsidRDefault="00170176" w:rsidP="00D95968">
      <w:pPr>
        <w:jc w:val="both"/>
        <w:rPr>
          <w:rFonts w:cs="Arial"/>
          <w:sz w:val="22"/>
        </w:rPr>
      </w:pPr>
      <w:r w:rsidRPr="00E94A61">
        <w:rPr>
          <w:rFonts w:cs="Arial"/>
          <w:sz w:val="22"/>
        </w:rPr>
        <w:t>Ser</w:t>
      </w:r>
      <w:r w:rsidR="00FE5924" w:rsidRPr="00E94A61">
        <w:rPr>
          <w:rFonts w:cs="Arial"/>
          <w:sz w:val="22"/>
        </w:rPr>
        <w:t>á</w:t>
      </w:r>
      <w:r w:rsidR="00D95968" w:rsidRPr="00E94A61">
        <w:rPr>
          <w:rFonts w:cs="Arial"/>
          <w:sz w:val="22"/>
        </w:rPr>
        <w:t xml:space="preserve"> elegido como representante de</w:t>
      </w:r>
      <w:r w:rsidR="000D0FD6" w:rsidRPr="00E94A61">
        <w:rPr>
          <w:rFonts w:cs="Arial"/>
          <w:sz w:val="22"/>
        </w:rPr>
        <w:t xml:space="preserve"> la comunidad académica</w:t>
      </w:r>
      <w:r w:rsidR="00FE5924" w:rsidRPr="00E94A61">
        <w:rPr>
          <w:rFonts w:cs="Arial"/>
          <w:sz w:val="22"/>
        </w:rPr>
        <w:t xml:space="preserve"> el candidato que </w:t>
      </w:r>
      <w:r w:rsidR="00D95968" w:rsidRPr="00E94A61">
        <w:rPr>
          <w:rFonts w:cs="Arial"/>
          <w:sz w:val="22"/>
        </w:rPr>
        <w:t>obtenga</w:t>
      </w:r>
      <w:r w:rsidRPr="00E94A61">
        <w:rPr>
          <w:rFonts w:cs="Arial"/>
          <w:sz w:val="22"/>
        </w:rPr>
        <w:t xml:space="preserve"> la mayor cantidad</w:t>
      </w:r>
      <w:r w:rsidR="00D95968" w:rsidRPr="00E94A61">
        <w:rPr>
          <w:rFonts w:cs="Arial"/>
          <w:sz w:val="22"/>
        </w:rPr>
        <w:t xml:space="preserve"> votos durante la jornada de votación que trata el presente numeral.</w:t>
      </w:r>
    </w:p>
    <w:p w14:paraId="7EB52CC8" w14:textId="77777777" w:rsidR="00F37ADE" w:rsidRPr="00E94A61" w:rsidRDefault="00F37ADE" w:rsidP="00D95968">
      <w:pPr>
        <w:jc w:val="both"/>
        <w:rPr>
          <w:rFonts w:cs="Arial"/>
          <w:sz w:val="22"/>
        </w:rPr>
      </w:pPr>
    </w:p>
    <w:p w14:paraId="45417B7E" w14:textId="3838D201" w:rsidR="00D95968" w:rsidRPr="00E94A61" w:rsidRDefault="00D95968" w:rsidP="00D95968">
      <w:pPr>
        <w:pStyle w:val="Prrafodelista"/>
        <w:numPr>
          <w:ilvl w:val="0"/>
          <w:numId w:val="6"/>
        </w:numPr>
        <w:ind w:left="567" w:hanging="567"/>
        <w:jc w:val="both"/>
        <w:rPr>
          <w:rFonts w:cs="Arial"/>
          <w:b/>
          <w:sz w:val="22"/>
        </w:rPr>
      </w:pPr>
      <w:r w:rsidRPr="00E94A61">
        <w:rPr>
          <w:rFonts w:cs="Arial"/>
          <w:b/>
          <w:sz w:val="22"/>
        </w:rPr>
        <w:t>Publicación de los resultados de la votación.</w:t>
      </w:r>
    </w:p>
    <w:p w14:paraId="76DD385E" w14:textId="77777777" w:rsidR="00C2352A" w:rsidRPr="00E94A61" w:rsidRDefault="00C2352A" w:rsidP="00C2352A">
      <w:pPr>
        <w:pStyle w:val="Prrafodelista"/>
        <w:ind w:left="567"/>
        <w:jc w:val="both"/>
        <w:rPr>
          <w:rFonts w:cs="Arial"/>
          <w:b/>
          <w:sz w:val="22"/>
        </w:rPr>
      </w:pPr>
    </w:p>
    <w:p w14:paraId="7C2B6FA1" w14:textId="77711494" w:rsidR="00D95968" w:rsidRPr="00E94A61" w:rsidRDefault="00D95968" w:rsidP="00D95968">
      <w:pPr>
        <w:jc w:val="both"/>
        <w:rPr>
          <w:rFonts w:cs="Arial"/>
          <w:sz w:val="22"/>
        </w:rPr>
      </w:pPr>
      <w:r w:rsidRPr="00E94A61">
        <w:rPr>
          <w:rFonts w:cs="Arial"/>
          <w:sz w:val="22"/>
        </w:rPr>
        <w:t xml:space="preserve">La Secretaría Técnica del CESU publicará los resultados de la votación en la página web del Ministerio de Educación Nacional: </w:t>
      </w:r>
      <w:hyperlink r:id="rId17" w:history="1">
        <w:r w:rsidRPr="00E94A61">
          <w:rPr>
            <w:rStyle w:val="Hipervnculo"/>
            <w:rFonts w:cs="Arial"/>
            <w:sz w:val="22"/>
          </w:rPr>
          <w:t>https://www.mineducacion.gov.co</w:t>
        </w:r>
      </w:hyperlink>
      <w:r w:rsidRPr="00E94A61">
        <w:rPr>
          <w:rFonts w:cs="Arial"/>
          <w:sz w:val="22"/>
        </w:rPr>
        <w:t>, en la pestaña Educación Superior, menú CE</w:t>
      </w:r>
      <w:r w:rsidR="003B0EC6" w:rsidRPr="00E94A61">
        <w:rPr>
          <w:rFonts w:cs="Arial"/>
          <w:sz w:val="22"/>
        </w:rPr>
        <w:t>SU, a más tardar dentro de los tres</w:t>
      </w:r>
      <w:r w:rsidRPr="00E94A61">
        <w:rPr>
          <w:rFonts w:cs="Arial"/>
          <w:sz w:val="22"/>
        </w:rPr>
        <w:t xml:space="preserve"> (</w:t>
      </w:r>
      <w:r w:rsidR="003B0EC6" w:rsidRPr="00E94A61">
        <w:rPr>
          <w:rFonts w:cs="Arial"/>
          <w:sz w:val="22"/>
        </w:rPr>
        <w:t>3</w:t>
      </w:r>
      <w:r w:rsidRPr="00E94A61">
        <w:rPr>
          <w:rFonts w:cs="Arial"/>
          <w:sz w:val="22"/>
        </w:rPr>
        <w:t>) días hábiles siguientes al día de la votación.</w:t>
      </w:r>
    </w:p>
    <w:p w14:paraId="27387AAF" w14:textId="77777777" w:rsidR="002149C5" w:rsidRPr="00E94A61" w:rsidRDefault="002149C5" w:rsidP="00D95968">
      <w:pPr>
        <w:jc w:val="both"/>
        <w:rPr>
          <w:rFonts w:cs="Arial"/>
          <w:sz w:val="22"/>
        </w:rPr>
      </w:pPr>
    </w:p>
    <w:p w14:paraId="5A31E1E4" w14:textId="77777777" w:rsidR="00D95968" w:rsidRPr="00E94A61" w:rsidRDefault="00D95968" w:rsidP="00D95968">
      <w:pPr>
        <w:pStyle w:val="Prrafodelista"/>
        <w:numPr>
          <w:ilvl w:val="0"/>
          <w:numId w:val="6"/>
        </w:numPr>
        <w:ind w:left="567" w:hanging="567"/>
        <w:jc w:val="both"/>
        <w:rPr>
          <w:rFonts w:cs="Arial"/>
          <w:b/>
          <w:sz w:val="22"/>
        </w:rPr>
      </w:pPr>
      <w:r w:rsidRPr="00E94A61">
        <w:rPr>
          <w:rFonts w:cs="Arial"/>
          <w:b/>
          <w:sz w:val="22"/>
        </w:rPr>
        <w:t>Procedimiento en caso empate.</w:t>
      </w:r>
    </w:p>
    <w:p w14:paraId="46B3D61F" w14:textId="77777777" w:rsidR="00D95968" w:rsidRPr="00E94A61" w:rsidRDefault="00D95968" w:rsidP="00D95968">
      <w:pPr>
        <w:jc w:val="both"/>
        <w:rPr>
          <w:rFonts w:cs="Arial"/>
          <w:sz w:val="22"/>
        </w:rPr>
      </w:pPr>
    </w:p>
    <w:p w14:paraId="7C2A4B7C" w14:textId="3B5C65F0" w:rsidR="00D95968" w:rsidRPr="00E94A61" w:rsidRDefault="00D95968" w:rsidP="00D95968">
      <w:pPr>
        <w:jc w:val="both"/>
        <w:rPr>
          <w:rFonts w:cs="Arial"/>
          <w:sz w:val="22"/>
        </w:rPr>
      </w:pPr>
      <w:r w:rsidRPr="00E94A61">
        <w:rPr>
          <w:rFonts w:cs="Arial"/>
          <w:sz w:val="22"/>
        </w:rPr>
        <w:t xml:space="preserve">En caso de empate, se efectuará una segunda votación al tercer (3) día hábil siguiente de la publicación de resultados de las votaciones. Para realizar esta votación, los </w:t>
      </w:r>
      <w:r w:rsidR="000D0FD6" w:rsidRPr="00E94A61">
        <w:rPr>
          <w:rFonts w:cs="Arial"/>
          <w:sz w:val="22"/>
        </w:rPr>
        <w:t xml:space="preserve">candidatos </w:t>
      </w:r>
      <w:r w:rsidRPr="00E94A61">
        <w:rPr>
          <w:rFonts w:cs="Arial"/>
          <w:sz w:val="22"/>
        </w:rPr>
        <w:t>inscritos deberán seguir los siguientes pasos:</w:t>
      </w:r>
    </w:p>
    <w:p w14:paraId="7D9EC748" w14:textId="77777777" w:rsidR="00D95968" w:rsidRPr="00E94A61" w:rsidRDefault="00D95968" w:rsidP="00D95968">
      <w:pPr>
        <w:jc w:val="both"/>
        <w:rPr>
          <w:rFonts w:cs="Arial"/>
          <w:sz w:val="22"/>
        </w:rPr>
      </w:pPr>
    </w:p>
    <w:p w14:paraId="58EC8ADE" w14:textId="7B202BD1" w:rsidR="002149C5" w:rsidRPr="00E94A61" w:rsidRDefault="002149C5" w:rsidP="002149C5">
      <w:pPr>
        <w:pStyle w:val="Prrafodelista"/>
        <w:numPr>
          <w:ilvl w:val="0"/>
          <w:numId w:val="10"/>
        </w:numPr>
        <w:ind w:left="1134" w:hanging="425"/>
        <w:jc w:val="both"/>
        <w:rPr>
          <w:rFonts w:cs="Arial"/>
          <w:sz w:val="22"/>
        </w:rPr>
      </w:pPr>
      <w:r w:rsidRPr="00E94A61">
        <w:rPr>
          <w:rFonts w:cs="Arial"/>
          <w:sz w:val="22"/>
        </w:rPr>
        <w:t xml:space="preserve">Ingresar a la dirección web: </w:t>
      </w:r>
      <w:hyperlink r:id="rId18" w:history="1">
        <w:r w:rsidRPr="00E94A61">
          <w:rPr>
            <w:rStyle w:val="Hipervnculo"/>
            <w:rFonts w:cs="Arial"/>
            <w:sz w:val="22"/>
          </w:rPr>
          <w:t>http://convocatoriasuperior.mineducacion.gov.co</w:t>
        </w:r>
      </w:hyperlink>
    </w:p>
    <w:p w14:paraId="0247C6D3" w14:textId="77777777" w:rsidR="002149C5" w:rsidRPr="00E94A61" w:rsidRDefault="002149C5" w:rsidP="002149C5">
      <w:pPr>
        <w:pStyle w:val="Prrafodelista"/>
        <w:ind w:left="1134"/>
        <w:jc w:val="both"/>
        <w:rPr>
          <w:rFonts w:cs="Arial"/>
          <w:sz w:val="22"/>
        </w:rPr>
      </w:pPr>
    </w:p>
    <w:p w14:paraId="0DA2B4B4" w14:textId="7146A84F" w:rsidR="001C4DC4" w:rsidRPr="00E94A61" w:rsidRDefault="00D95968" w:rsidP="002149C5">
      <w:pPr>
        <w:pStyle w:val="Prrafodelista"/>
        <w:numPr>
          <w:ilvl w:val="0"/>
          <w:numId w:val="10"/>
        </w:numPr>
        <w:ind w:left="1134" w:hanging="425"/>
        <w:jc w:val="both"/>
        <w:rPr>
          <w:rFonts w:cs="Arial"/>
          <w:sz w:val="22"/>
        </w:rPr>
      </w:pPr>
      <w:r w:rsidRPr="00E94A61">
        <w:rPr>
          <w:rFonts w:cs="Arial"/>
          <w:sz w:val="22"/>
        </w:rPr>
        <w:t xml:space="preserve">Hacer </w:t>
      </w:r>
      <w:proofErr w:type="spellStart"/>
      <w:r w:rsidRPr="00E94A61">
        <w:rPr>
          <w:rFonts w:cs="Arial"/>
          <w:sz w:val="22"/>
        </w:rPr>
        <w:t>click</w:t>
      </w:r>
      <w:proofErr w:type="spellEnd"/>
      <w:r w:rsidRPr="00E94A61">
        <w:rPr>
          <w:rFonts w:cs="Arial"/>
          <w:sz w:val="22"/>
        </w:rPr>
        <w:t xml:space="preserve"> en «</w:t>
      </w:r>
      <w:r w:rsidRPr="00E94A61">
        <w:rPr>
          <w:rFonts w:cs="Arial"/>
          <w:i/>
          <w:sz w:val="22"/>
        </w:rPr>
        <w:t xml:space="preserve">CONVOCATORIA REPRESENTANTE DE </w:t>
      </w:r>
      <w:r w:rsidR="000D0FD6" w:rsidRPr="00E94A61">
        <w:rPr>
          <w:rFonts w:cs="Arial"/>
          <w:i/>
          <w:sz w:val="22"/>
        </w:rPr>
        <w:t xml:space="preserve">LA COMUNIDAD ACADÉMICA </w:t>
      </w:r>
      <w:r w:rsidRPr="00E94A61">
        <w:rPr>
          <w:rFonts w:cs="Arial"/>
          <w:i/>
          <w:sz w:val="22"/>
        </w:rPr>
        <w:t>ANTE EL CESU</w:t>
      </w:r>
      <w:r w:rsidRPr="00E94A61">
        <w:rPr>
          <w:rFonts w:cs="Arial"/>
          <w:sz w:val="22"/>
        </w:rPr>
        <w:t>».</w:t>
      </w:r>
    </w:p>
    <w:p w14:paraId="151C64E1" w14:textId="77777777" w:rsidR="00A25FC7" w:rsidRPr="00E94A61" w:rsidRDefault="00A25FC7" w:rsidP="002149C5">
      <w:pPr>
        <w:jc w:val="both"/>
        <w:rPr>
          <w:rFonts w:cs="Arial"/>
          <w:sz w:val="22"/>
        </w:rPr>
      </w:pPr>
    </w:p>
    <w:p w14:paraId="74383C74" w14:textId="303CEF05" w:rsidR="00D95968" w:rsidRPr="00E94A61" w:rsidRDefault="00D95968" w:rsidP="002149C5">
      <w:pPr>
        <w:pStyle w:val="Prrafodelista"/>
        <w:numPr>
          <w:ilvl w:val="0"/>
          <w:numId w:val="7"/>
        </w:numPr>
        <w:ind w:left="1134" w:hanging="425"/>
        <w:jc w:val="both"/>
        <w:rPr>
          <w:rFonts w:cs="Arial"/>
          <w:sz w:val="22"/>
        </w:rPr>
      </w:pPr>
      <w:r w:rsidRPr="00E94A61">
        <w:rPr>
          <w:rFonts w:cs="Arial"/>
          <w:sz w:val="22"/>
        </w:rPr>
        <w:t>Seleccionar la opción «</w:t>
      </w:r>
      <w:r w:rsidRPr="00E94A61">
        <w:rPr>
          <w:rFonts w:cs="Arial"/>
          <w:i/>
          <w:sz w:val="22"/>
        </w:rPr>
        <w:t>Vote aquí</w:t>
      </w:r>
      <w:r w:rsidRPr="00E94A61">
        <w:rPr>
          <w:rFonts w:cs="Arial"/>
          <w:sz w:val="22"/>
        </w:rPr>
        <w:t xml:space="preserve">». (Para emitir el voto deberá usar el usuario y contraseña obtenida en la inscripción.) </w:t>
      </w:r>
    </w:p>
    <w:p w14:paraId="2CAA5534" w14:textId="77777777" w:rsidR="00A25FC7" w:rsidRPr="00E94A61" w:rsidRDefault="00A25FC7" w:rsidP="002149C5">
      <w:pPr>
        <w:ind w:left="774"/>
        <w:jc w:val="both"/>
        <w:rPr>
          <w:rFonts w:cs="Arial"/>
          <w:sz w:val="22"/>
        </w:rPr>
      </w:pPr>
    </w:p>
    <w:p w14:paraId="7EB5A810" w14:textId="77777777" w:rsidR="00D95968" w:rsidRPr="00E94A61" w:rsidRDefault="00D95968" w:rsidP="002149C5">
      <w:pPr>
        <w:pStyle w:val="Prrafodelista"/>
        <w:numPr>
          <w:ilvl w:val="0"/>
          <w:numId w:val="7"/>
        </w:numPr>
        <w:ind w:left="1134" w:hanging="425"/>
        <w:jc w:val="both"/>
        <w:rPr>
          <w:rFonts w:cs="Arial"/>
          <w:sz w:val="22"/>
        </w:rPr>
      </w:pPr>
      <w:r w:rsidRPr="00E94A61">
        <w:rPr>
          <w:rFonts w:cs="Arial"/>
          <w:sz w:val="22"/>
        </w:rPr>
        <w:t xml:space="preserve">Hacer </w:t>
      </w:r>
      <w:proofErr w:type="spellStart"/>
      <w:r w:rsidRPr="00E94A61">
        <w:rPr>
          <w:rFonts w:cs="Arial"/>
          <w:sz w:val="22"/>
        </w:rPr>
        <w:t>click</w:t>
      </w:r>
      <w:proofErr w:type="spellEnd"/>
      <w:r w:rsidRPr="00E94A61">
        <w:rPr>
          <w:rFonts w:cs="Arial"/>
          <w:sz w:val="22"/>
        </w:rPr>
        <w:t xml:space="preserve"> en «</w:t>
      </w:r>
      <w:r w:rsidRPr="00E94A61">
        <w:rPr>
          <w:rFonts w:cs="Arial"/>
          <w:i/>
          <w:sz w:val="22"/>
        </w:rPr>
        <w:t>Votar</w:t>
      </w:r>
      <w:r w:rsidRPr="00E94A61">
        <w:rPr>
          <w:rFonts w:cs="Arial"/>
          <w:sz w:val="22"/>
        </w:rPr>
        <w:t>» al frente del nombre del candidato que desea elegir</w:t>
      </w:r>
    </w:p>
    <w:p w14:paraId="19FD5FDB" w14:textId="77777777" w:rsidR="00D95968" w:rsidRPr="00E94A61" w:rsidRDefault="00D95968" w:rsidP="00D95968">
      <w:pPr>
        <w:pStyle w:val="Prrafodelista"/>
        <w:ind w:left="1134"/>
        <w:rPr>
          <w:rFonts w:cs="Arial"/>
          <w:sz w:val="22"/>
        </w:rPr>
      </w:pPr>
    </w:p>
    <w:p w14:paraId="285319B8" w14:textId="0BFD1390" w:rsidR="00D95968" w:rsidRPr="00E94A61" w:rsidRDefault="00D95968" w:rsidP="00D95968">
      <w:pPr>
        <w:jc w:val="both"/>
        <w:rPr>
          <w:rFonts w:cs="Arial"/>
          <w:sz w:val="22"/>
        </w:rPr>
      </w:pPr>
      <w:r w:rsidRPr="00E94A61">
        <w:rPr>
          <w:rFonts w:cs="Arial"/>
          <w:sz w:val="22"/>
        </w:rPr>
        <w:t xml:space="preserve">La votación se hará únicamente respecto de los </w:t>
      </w:r>
      <w:r w:rsidR="001C4DC4" w:rsidRPr="00E94A61">
        <w:rPr>
          <w:rFonts w:cs="Arial"/>
          <w:sz w:val="22"/>
        </w:rPr>
        <w:t xml:space="preserve">2 </w:t>
      </w:r>
      <w:r w:rsidR="00FE5924" w:rsidRPr="00E94A61">
        <w:rPr>
          <w:rFonts w:cs="Arial"/>
          <w:sz w:val="22"/>
        </w:rPr>
        <w:t>candidatos</w:t>
      </w:r>
      <w:r w:rsidRPr="00E94A61">
        <w:rPr>
          <w:rFonts w:cs="Arial"/>
          <w:sz w:val="22"/>
        </w:rPr>
        <w:t xml:space="preserve"> que haya</w:t>
      </w:r>
      <w:r w:rsidR="003B0EC6" w:rsidRPr="00E94A61">
        <w:rPr>
          <w:rFonts w:cs="Arial"/>
          <w:sz w:val="22"/>
        </w:rPr>
        <w:t xml:space="preserve">n tenido empate en el mayor número de </w:t>
      </w:r>
      <w:r w:rsidRPr="00E94A61">
        <w:rPr>
          <w:rFonts w:cs="Arial"/>
          <w:sz w:val="22"/>
        </w:rPr>
        <w:t xml:space="preserve">votos. En caso de persistir el empate, se efectuará una tercera votación y de continuar, se declarará desierta la convocatoria y se abrirá una nueva. </w:t>
      </w:r>
    </w:p>
    <w:p w14:paraId="056E9776" w14:textId="77777777" w:rsidR="00F37ADE" w:rsidRPr="00E94A61" w:rsidRDefault="00F37ADE" w:rsidP="00D95968">
      <w:pPr>
        <w:jc w:val="both"/>
        <w:rPr>
          <w:rFonts w:cs="Arial"/>
          <w:sz w:val="22"/>
        </w:rPr>
      </w:pPr>
    </w:p>
    <w:p w14:paraId="20951F24" w14:textId="2A941720" w:rsidR="00D95968" w:rsidRPr="00E94A61" w:rsidRDefault="00D95968" w:rsidP="00D95968">
      <w:pPr>
        <w:jc w:val="both"/>
        <w:rPr>
          <w:rFonts w:cs="Arial"/>
          <w:sz w:val="22"/>
        </w:rPr>
      </w:pPr>
      <w:r w:rsidRPr="00E94A61">
        <w:rPr>
          <w:rFonts w:cs="Arial"/>
          <w:sz w:val="22"/>
        </w:rPr>
        <w:t xml:space="preserve">El resultado de la votación de desempate se publicará en la página web del Ministerio de Educación Nacional </w:t>
      </w:r>
      <w:hyperlink r:id="rId19" w:history="1">
        <w:r w:rsidRPr="00E94A61">
          <w:rPr>
            <w:rStyle w:val="Hipervnculo"/>
            <w:rFonts w:cs="Arial"/>
            <w:sz w:val="22"/>
          </w:rPr>
          <w:t>https://www.mineducacion.gov.co</w:t>
        </w:r>
      </w:hyperlink>
      <w:r w:rsidRPr="00E94A61">
        <w:rPr>
          <w:rFonts w:cs="Arial"/>
          <w:sz w:val="22"/>
        </w:rPr>
        <w:t>, en la pestaña Educación Superior, en el menú C</w:t>
      </w:r>
      <w:r w:rsidR="003B0EC6" w:rsidRPr="00E94A61">
        <w:rPr>
          <w:rFonts w:cs="Arial"/>
          <w:sz w:val="22"/>
        </w:rPr>
        <w:t>ESU, a más tardar dentro de los tres</w:t>
      </w:r>
      <w:r w:rsidRPr="00E94A61">
        <w:rPr>
          <w:rFonts w:cs="Arial"/>
          <w:sz w:val="22"/>
        </w:rPr>
        <w:t xml:space="preserve"> (</w:t>
      </w:r>
      <w:r w:rsidR="003B0EC6" w:rsidRPr="00E94A61">
        <w:rPr>
          <w:rFonts w:cs="Arial"/>
          <w:sz w:val="22"/>
        </w:rPr>
        <w:t>3</w:t>
      </w:r>
      <w:r w:rsidRPr="00E94A61">
        <w:rPr>
          <w:rFonts w:cs="Arial"/>
          <w:sz w:val="22"/>
        </w:rPr>
        <w:t>) días hábiles siguientes al día de la votación.</w:t>
      </w:r>
    </w:p>
    <w:p w14:paraId="13D85BA2" w14:textId="77777777" w:rsidR="00D95968" w:rsidRPr="00E94A61" w:rsidRDefault="00D95968" w:rsidP="00D95968">
      <w:pPr>
        <w:tabs>
          <w:tab w:val="left" w:pos="4005"/>
        </w:tabs>
        <w:jc w:val="both"/>
        <w:rPr>
          <w:rFonts w:cs="Arial"/>
          <w:sz w:val="22"/>
        </w:rPr>
      </w:pPr>
    </w:p>
    <w:p w14:paraId="6E400820" w14:textId="77777777" w:rsidR="00D95968" w:rsidRPr="00E94A61" w:rsidRDefault="00D95968" w:rsidP="00D95968">
      <w:pPr>
        <w:pStyle w:val="Prrafodelista"/>
        <w:numPr>
          <w:ilvl w:val="0"/>
          <w:numId w:val="6"/>
        </w:numPr>
        <w:ind w:left="567" w:hanging="567"/>
        <w:jc w:val="both"/>
        <w:rPr>
          <w:rFonts w:cs="Arial"/>
          <w:sz w:val="22"/>
        </w:rPr>
      </w:pPr>
      <w:r w:rsidRPr="00E94A61">
        <w:rPr>
          <w:rFonts w:cs="Arial"/>
          <w:b/>
          <w:sz w:val="22"/>
        </w:rPr>
        <w:t xml:space="preserve">Posesión de los nuevos miembros del CESU. </w:t>
      </w:r>
    </w:p>
    <w:p w14:paraId="2984AF42" w14:textId="77777777" w:rsidR="00D95968" w:rsidRPr="00E94A61" w:rsidRDefault="00D95968" w:rsidP="00D95968">
      <w:pPr>
        <w:ind w:left="360"/>
        <w:jc w:val="both"/>
        <w:rPr>
          <w:rFonts w:cs="Arial"/>
          <w:sz w:val="22"/>
        </w:rPr>
      </w:pPr>
    </w:p>
    <w:p w14:paraId="624445B9" w14:textId="14D524CB" w:rsidR="00D95968" w:rsidRPr="00E94A61" w:rsidRDefault="00D95968" w:rsidP="00D95968">
      <w:pPr>
        <w:jc w:val="both"/>
        <w:rPr>
          <w:rFonts w:cs="Arial"/>
          <w:sz w:val="22"/>
        </w:rPr>
      </w:pPr>
      <w:r w:rsidRPr="00E94A61">
        <w:rPr>
          <w:rFonts w:cs="Arial"/>
          <w:sz w:val="22"/>
        </w:rPr>
        <w:t>De conformidad con los parámetros legales, la posesión y la respectiva toma de juramento de</w:t>
      </w:r>
      <w:r w:rsidR="00FE5924" w:rsidRPr="00E94A61">
        <w:rPr>
          <w:rFonts w:cs="Arial"/>
          <w:sz w:val="22"/>
        </w:rPr>
        <w:t xml:space="preserve">l </w:t>
      </w:r>
      <w:r w:rsidRPr="00E94A61">
        <w:rPr>
          <w:rFonts w:cs="Arial"/>
          <w:sz w:val="22"/>
        </w:rPr>
        <w:t xml:space="preserve">nuevo integrante del Consejo Nacional de Educación Superior - CESU, se llevará a cabo en la siguiente sesión presencial que lleve a cabo dicho órgano después de la publicación de los resultados finales de las votaciones. </w:t>
      </w:r>
    </w:p>
    <w:p w14:paraId="7033C6BC" w14:textId="77777777" w:rsidR="00D95968" w:rsidRPr="00E94A61" w:rsidRDefault="00D95968" w:rsidP="00D95968">
      <w:pPr>
        <w:jc w:val="both"/>
        <w:rPr>
          <w:rFonts w:cs="Arial"/>
          <w:b/>
          <w:sz w:val="22"/>
        </w:rPr>
      </w:pPr>
    </w:p>
    <w:p w14:paraId="2D648FA9" w14:textId="3C938BDC" w:rsidR="006A6219" w:rsidRPr="00E94A61" w:rsidRDefault="006A6219" w:rsidP="006A6219">
      <w:pPr>
        <w:jc w:val="both"/>
        <w:rPr>
          <w:rFonts w:cs="Arial"/>
          <w:b/>
          <w:sz w:val="22"/>
          <w:szCs w:val="22"/>
          <w:u w:val="single"/>
        </w:rPr>
      </w:pPr>
      <w:r w:rsidRPr="00E94A61">
        <w:rPr>
          <w:rFonts w:cs="Arial"/>
          <w:sz w:val="22"/>
          <w:szCs w:val="22"/>
        </w:rPr>
        <w:t xml:space="preserve">El candidato elegido deberá sufragar por su cuenta los gastos de desplazamiento en el que se desarrolle la sesión en que se efectuará su posesión ante el CESU. </w:t>
      </w:r>
    </w:p>
    <w:p w14:paraId="34451497" w14:textId="77777777" w:rsidR="006A6219" w:rsidRPr="00E94A61" w:rsidRDefault="006A6219" w:rsidP="00D95968">
      <w:pPr>
        <w:jc w:val="both"/>
        <w:rPr>
          <w:rFonts w:cs="Arial"/>
          <w:b/>
          <w:sz w:val="22"/>
        </w:rPr>
      </w:pPr>
    </w:p>
    <w:p w14:paraId="0D5C1628" w14:textId="20269E6B" w:rsidR="00D95968" w:rsidRPr="00E94A61" w:rsidRDefault="00D95968" w:rsidP="00D95968">
      <w:pPr>
        <w:jc w:val="both"/>
        <w:rPr>
          <w:rFonts w:cs="Arial"/>
          <w:sz w:val="22"/>
        </w:rPr>
      </w:pPr>
      <w:r w:rsidRPr="00E94A61">
        <w:rPr>
          <w:rFonts w:cs="Arial"/>
          <w:b/>
          <w:sz w:val="22"/>
        </w:rPr>
        <w:t xml:space="preserve">Artículo 3. </w:t>
      </w:r>
      <w:r w:rsidRPr="00E94A61">
        <w:rPr>
          <w:rFonts w:cs="Arial"/>
          <w:b/>
          <w:i/>
          <w:sz w:val="22"/>
        </w:rPr>
        <w:t>Vigencia</w:t>
      </w:r>
      <w:r w:rsidRPr="00E94A61">
        <w:rPr>
          <w:rFonts w:cs="Arial"/>
          <w:b/>
          <w:sz w:val="22"/>
        </w:rPr>
        <w:t>.</w:t>
      </w:r>
      <w:r w:rsidRPr="00E94A61">
        <w:rPr>
          <w:rFonts w:cs="Arial"/>
          <w:sz w:val="22"/>
        </w:rPr>
        <w:t xml:space="preserve"> La presente resolución rige a partir de la fecha de su publicación</w:t>
      </w:r>
      <w:r w:rsidR="00D025F3" w:rsidRPr="00E94A61">
        <w:rPr>
          <w:rFonts w:cs="Arial"/>
          <w:sz w:val="22"/>
        </w:rPr>
        <w:t xml:space="preserve"> y deroga todas las disposiciones que le sean contrarias.</w:t>
      </w:r>
    </w:p>
    <w:p w14:paraId="04983F93" w14:textId="77777777" w:rsidR="00E9194F" w:rsidRPr="00E94A61" w:rsidRDefault="00E9194F" w:rsidP="00D95968">
      <w:pPr>
        <w:jc w:val="both"/>
        <w:rPr>
          <w:rFonts w:cs="Arial"/>
          <w:sz w:val="22"/>
        </w:rPr>
      </w:pPr>
    </w:p>
    <w:p w14:paraId="1C44BD97" w14:textId="77777777" w:rsidR="00D95968" w:rsidRPr="00E94A61" w:rsidRDefault="00D95968" w:rsidP="00D95968">
      <w:pPr>
        <w:jc w:val="both"/>
        <w:rPr>
          <w:rFonts w:cs="Arial"/>
          <w:sz w:val="22"/>
        </w:rPr>
      </w:pPr>
    </w:p>
    <w:p w14:paraId="1429FE3C" w14:textId="77777777" w:rsidR="00D95968" w:rsidRPr="00E94A61" w:rsidRDefault="00D95968" w:rsidP="00D95968">
      <w:pPr>
        <w:jc w:val="center"/>
        <w:rPr>
          <w:rFonts w:cs="Arial"/>
          <w:b/>
          <w:sz w:val="22"/>
        </w:rPr>
      </w:pPr>
      <w:r w:rsidRPr="00E94A61">
        <w:rPr>
          <w:rFonts w:cs="Arial"/>
          <w:b/>
          <w:sz w:val="22"/>
        </w:rPr>
        <w:t>PUBLÍQUESE Y CÚMPLASE</w:t>
      </w:r>
    </w:p>
    <w:p w14:paraId="2A0AF600" w14:textId="77777777" w:rsidR="00D95968" w:rsidRPr="00E94A61" w:rsidRDefault="00D95968" w:rsidP="00D95968">
      <w:pPr>
        <w:jc w:val="both"/>
        <w:rPr>
          <w:rFonts w:cs="Arial"/>
          <w:sz w:val="22"/>
        </w:rPr>
      </w:pPr>
    </w:p>
    <w:p w14:paraId="018C2C4E" w14:textId="77777777" w:rsidR="00D95968" w:rsidRPr="00E94A61" w:rsidRDefault="00D95968" w:rsidP="00D95968">
      <w:pPr>
        <w:jc w:val="both"/>
        <w:rPr>
          <w:rFonts w:cs="Arial"/>
          <w:sz w:val="22"/>
        </w:rPr>
      </w:pPr>
    </w:p>
    <w:p w14:paraId="798C58B1" w14:textId="77777777" w:rsidR="00D95968" w:rsidRPr="00E94A61" w:rsidRDefault="00D95968" w:rsidP="00D95968">
      <w:pPr>
        <w:jc w:val="both"/>
        <w:rPr>
          <w:rFonts w:cs="Arial"/>
          <w:sz w:val="22"/>
        </w:rPr>
      </w:pPr>
      <w:r w:rsidRPr="00E94A61">
        <w:rPr>
          <w:rFonts w:cs="Arial"/>
          <w:sz w:val="22"/>
        </w:rPr>
        <w:t>Dada en Bogotá D.C, a los</w:t>
      </w:r>
    </w:p>
    <w:p w14:paraId="18336C86" w14:textId="77777777" w:rsidR="00D95968" w:rsidRPr="00E94A61" w:rsidRDefault="00D95968" w:rsidP="00D95968">
      <w:pPr>
        <w:jc w:val="both"/>
        <w:rPr>
          <w:rFonts w:cs="Arial"/>
          <w:sz w:val="22"/>
        </w:rPr>
      </w:pPr>
    </w:p>
    <w:p w14:paraId="07D71731" w14:textId="77777777" w:rsidR="00D95968" w:rsidRPr="00E94A61" w:rsidRDefault="00D95968" w:rsidP="00D95968">
      <w:pPr>
        <w:jc w:val="both"/>
        <w:rPr>
          <w:rFonts w:cs="Arial"/>
          <w:sz w:val="22"/>
        </w:rPr>
      </w:pPr>
    </w:p>
    <w:p w14:paraId="61A1635A" w14:textId="77777777" w:rsidR="00D95968" w:rsidRPr="00E94A61" w:rsidRDefault="00D95968" w:rsidP="00D95968">
      <w:pPr>
        <w:jc w:val="both"/>
        <w:rPr>
          <w:rFonts w:cs="Arial"/>
          <w:b/>
          <w:sz w:val="22"/>
        </w:rPr>
      </w:pPr>
      <w:r w:rsidRPr="00E94A61">
        <w:rPr>
          <w:rFonts w:cs="Arial"/>
          <w:b/>
          <w:sz w:val="22"/>
        </w:rPr>
        <w:t>LA MINISTRA DE EDUCACIÓN NACIONAL,</w:t>
      </w:r>
      <w:r w:rsidRPr="00E94A61">
        <w:rPr>
          <w:rFonts w:cs="Arial"/>
          <w:b/>
          <w:sz w:val="22"/>
        </w:rPr>
        <w:tab/>
      </w:r>
    </w:p>
    <w:p w14:paraId="709FB3D9" w14:textId="39C37734" w:rsidR="002250E7" w:rsidRPr="00E94A61" w:rsidRDefault="002250E7" w:rsidP="00D95968">
      <w:pPr>
        <w:jc w:val="both"/>
        <w:rPr>
          <w:rFonts w:cs="Arial"/>
          <w:sz w:val="22"/>
        </w:rPr>
      </w:pPr>
    </w:p>
    <w:p w14:paraId="1AC0EAF9" w14:textId="77777777" w:rsidR="002250E7" w:rsidRPr="00E94A61" w:rsidRDefault="002250E7" w:rsidP="00D95968">
      <w:pPr>
        <w:jc w:val="both"/>
        <w:rPr>
          <w:rFonts w:cs="Arial"/>
          <w:sz w:val="22"/>
        </w:rPr>
      </w:pPr>
    </w:p>
    <w:p w14:paraId="0B4F23E3" w14:textId="77777777" w:rsidR="00D95968" w:rsidRPr="00E94A61" w:rsidRDefault="00D95968" w:rsidP="00D95968">
      <w:pPr>
        <w:jc w:val="both"/>
        <w:rPr>
          <w:rFonts w:cs="Arial"/>
          <w:sz w:val="22"/>
        </w:rPr>
      </w:pPr>
    </w:p>
    <w:p w14:paraId="76207B13" w14:textId="77777777" w:rsidR="00D95968" w:rsidRPr="00E94A61" w:rsidRDefault="00D95968" w:rsidP="00D95968">
      <w:pPr>
        <w:jc w:val="right"/>
        <w:rPr>
          <w:rFonts w:cs="Arial"/>
          <w:b/>
          <w:sz w:val="22"/>
        </w:rPr>
      </w:pPr>
      <w:r w:rsidRPr="00E94A61">
        <w:rPr>
          <w:rFonts w:cs="Arial"/>
          <w:b/>
          <w:sz w:val="22"/>
        </w:rPr>
        <w:t>MARÍA VICTORIA ANGULO GONZÁLEZ</w:t>
      </w:r>
    </w:p>
    <w:p w14:paraId="3CC75B73" w14:textId="77777777" w:rsidR="002149C5" w:rsidRPr="00E94A61" w:rsidRDefault="002149C5" w:rsidP="00D95968">
      <w:pPr>
        <w:jc w:val="right"/>
        <w:rPr>
          <w:rFonts w:cs="Arial"/>
          <w:b/>
          <w:sz w:val="22"/>
        </w:rPr>
      </w:pPr>
    </w:p>
    <w:p w14:paraId="470C1661" w14:textId="77777777" w:rsidR="002149C5" w:rsidRPr="00E94A61" w:rsidRDefault="002149C5" w:rsidP="00D95968">
      <w:pPr>
        <w:jc w:val="right"/>
        <w:rPr>
          <w:rFonts w:cs="Arial"/>
          <w:b/>
          <w:sz w:val="22"/>
        </w:rPr>
      </w:pPr>
    </w:p>
    <w:p w14:paraId="32BBC54F" w14:textId="77777777" w:rsidR="003C486E" w:rsidRPr="00E94A61" w:rsidRDefault="003C486E" w:rsidP="00D95968">
      <w:pPr>
        <w:jc w:val="right"/>
        <w:rPr>
          <w:rFonts w:cs="Arial"/>
          <w:b/>
          <w:sz w:val="18"/>
        </w:rPr>
      </w:pPr>
    </w:p>
    <w:p w14:paraId="4E696F28" w14:textId="77777777" w:rsidR="00D95968" w:rsidRPr="00E94A61" w:rsidRDefault="00D95968" w:rsidP="00D95968">
      <w:pPr>
        <w:jc w:val="both"/>
        <w:rPr>
          <w:rFonts w:cs="Arial"/>
          <w:sz w:val="16"/>
          <w:szCs w:val="16"/>
        </w:rPr>
      </w:pPr>
      <w:r w:rsidRPr="00E94A61">
        <w:rPr>
          <w:rFonts w:cs="Arial"/>
          <w:sz w:val="16"/>
          <w:szCs w:val="16"/>
        </w:rPr>
        <w:t>Aprobó:</w:t>
      </w:r>
      <w:r w:rsidRPr="00E94A61">
        <w:rPr>
          <w:rFonts w:cs="Arial"/>
          <w:sz w:val="16"/>
          <w:szCs w:val="16"/>
        </w:rPr>
        <w:tab/>
        <w:t xml:space="preserve">Luis Fernando Pérez </w:t>
      </w:r>
      <w:proofErr w:type="spellStart"/>
      <w:r w:rsidRPr="00E94A61">
        <w:rPr>
          <w:rFonts w:cs="Arial"/>
          <w:sz w:val="16"/>
          <w:szCs w:val="16"/>
        </w:rPr>
        <w:t>Pérez</w:t>
      </w:r>
      <w:proofErr w:type="spellEnd"/>
      <w:r w:rsidRPr="00E94A61">
        <w:rPr>
          <w:rFonts w:cs="Arial"/>
          <w:sz w:val="16"/>
          <w:szCs w:val="16"/>
        </w:rPr>
        <w:t xml:space="preserve"> - Viceministro de Educación Superior</w:t>
      </w:r>
      <w:r w:rsidRPr="00E94A61" w:rsidDel="00FD120E">
        <w:rPr>
          <w:rFonts w:cs="Arial"/>
          <w:sz w:val="16"/>
          <w:szCs w:val="16"/>
        </w:rPr>
        <w:t xml:space="preserve"> </w:t>
      </w:r>
    </w:p>
    <w:p w14:paraId="3DDA223B" w14:textId="77777777" w:rsidR="00D95968" w:rsidRPr="00E94A61" w:rsidRDefault="00D95968" w:rsidP="00D95968">
      <w:pPr>
        <w:jc w:val="both"/>
        <w:rPr>
          <w:rFonts w:cs="Arial"/>
          <w:sz w:val="16"/>
          <w:szCs w:val="16"/>
        </w:rPr>
      </w:pPr>
      <w:r w:rsidRPr="00E94A61">
        <w:rPr>
          <w:rFonts w:cs="Arial"/>
          <w:sz w:val="16"/>
          <w:szCs w:val="16"/>
        </w:rPr>
        <w:tab/>
        <w:t xml:space="preserve">Luis Gustavo Fierro Maya - Jefe Oficina Asesora Jurídica </w:t>
      </w:r>
    </w:p>
    <w:p w14:paraId="745FFCF5" w14:textId="77777777" w:rsidR="00D95968" w:rsidRPr="00E94A61" w:rsidRDefault="00D95968" w:rsidP="00D95968">
      <w:pPr>
        <w:jc w:val="both"/>
        <w:rPr>
          <w:rFonts w:cs="Arial"/>
          <w:sz w:val="16"/>
          <w:szCs w:val="16"/>
        </w:rPr>
      </w:pPr>
      <w:r w:rsidRPr="00E94A61">
        <w:rPr>
          <w:rFonts w:cs="Arial"/>
          <w:sz w:val="16"/>
          <w:szCs w:val="16"/>
        </w:rPr>
        <w:t>Revisó:</w:t>
      </w:r>
      <w:r w:rsidRPr="00E94A61">
        <w:rPr>
          <w:rFonts w:cs="Arial"/>
          <w:sz w:val="16"/>
          <w:szCs w:val="16"/>
        </w:rPr>
        <w:tab/>
        <w:t>Elcy Patricia Peñaloza Leal - Directora de Calidad para la Educación Superior</w:t>
      </w:r>
    </w:p>
    <w:p w14:paraId="1E4113CC" w14:textId="33C65EFC" w:rsidR="00D95968" w:rsidRPr="00E94A61" w:rsidRDefault="00D95968" w:rsidP="00D95968">
      <w:pPr>
        <w:jc w:val="both"/>
        <w:rPr>
          <w:rFonts w:cs="Arial"/>
          <w:sz w:val="16"/>
          <w:szCs w:val="16"/>
        </w:rPr>
      </w:pPr>
      <w:r w:rsidRPr="00E94A61">
        <w:rPr>
          <w:rFonts w:cs="Arial"/>
          <w:sz w:val="16"/>
          <w:szCs w:val="16"/>
        </w:rPr>
        <w:tab/>
        <w:t>Karen Andrea Barrios – Abogada Grupo Normatividad OAJ</w:t>
      </w:r>
    </w:p>
    <w:p w14:paraId="41A12D1C" w14:textId="7FC9C78D" w:rsidR="00471E59" w:rsidRPr="00E94A61" w:rsidRDefault="00D95968" w:rsidP="00E009A9">
      <w:pPr>
        <w:jc w:val="both"/>
        <w:rPr>
          <w:rFonts w:cs="Arial"/>
          <w:sz w:val="16"/>
          <w:szCs w:val="16"/>
        </w:rPr>
      </w:pPr>
      <w:r w:rsidRPr="00E94A61">
        <w:rPr>
          <w:rFonts w:cs="Arial"/>
          <w:sz w:val="16"/>
          <w:szCs w:val="16"/>
        </w:rPr>
        <w:t xml:space="preserve">Proyectó: </w:t>
      </w:r>
      <w:r w:rsidR="00BA59B6" w:rsidRPr="00E94A61">
        <w:rPr>
          <w:rFonts w:cs="Arial"/>
          <w:sz w:val="16"/>
          <w:szCs w:val="16"/>
        </w:rPr>
        <w:t>Maricela Botero Grisales - Dirección de Calidad para la Educación Superior</w:t>
      </w:r>
    </w:p>
    <w:p w14:paraId="6674B445" w14:textId="23A4F61C" w:rsidR="00F906D7" w:rsidRPr="00E94A61" w:rsidRDefault="00F906D7" w:rsidP="00F906D7">
      <w:pPr>
        <w:ind w:firstLine="708"/>
        <w:jc w:val="both"/>
        <w:rPr>
          <w:rFonts w:cs="Arial"/>
          <w:sz w:val="16"/>
          <w:szCs w:val="16"/>
        </w:rPr>
      </w:pPr>
      <w:r w:rsidRPr="00E94A61">
        <w:rPr>
          <w:rFonts w:cs="Arial"/>
          <w:sz w:val="16"/>
          <w:szCs w:val="16"/>
        </w:rPr>
        <w:t xml:space="preserve">  Diana Marcela Morales Leguizamón - Dirección de Calidad para la Educación Superior</w:t>
      </w:r>
    </w:p>
    <w:p w14:paraId="6C6B2B9A" w14:textId="77777777" w:rsidR="00F906D7" w:rsidRPr="00E94A61" w:rsidRDefault="00F906D7" w:rsidP="00E009A9">
      <w:pPr>
        <w:jc w:val="both"/>
        <w:rPr>
          <w:rFonts w:cs="Arial"/>
          <w:sz w:val="16"/>
          <w:szCs w:val="16"/>
        </w:rPr>
      </w:pPr>
    </w:p>
    <w:p w14:paraId="7F596613" w14:textId="77777777" w:rsidR="00F906D7" w:rsidRPr="00E94A61" w:rsidRDefault="00F906D7" w:rsidP="00E009A9">
      <w:pPr>
        <w:jc w:val="both"/>
        <w:rPr>
          <w:rFonts w:cs="Arial"/>
          <w:sz w:val="16"/>
          <w:szCs w:val="16"/>
        </w:rPr>
      </w:pPr>
    </w:p>
    <w:sectPr w:rsidR="00F906D7" w:rsidRPr="00E94A61" w:rsidSect="00450E74">
      <w:headerReference w:type="even" r:id="rId20"/>
      <w:headerReference w:type="default" r:id="rId21"/>
      <w:footerReference w:type="even" r:id="rId22"/>
      <w:headerReference w:type="first" r:id="rId23"/>
      <w:footerReference w:type="first" r:id="rId24"/>
      <w:pgSz w:w="12240" w:h="18720"/>
      <w:pgMar w:top="1701" w:right="1134" w:bottom="1134" w:left="1134" w:header="737"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6E448" w14:textId="77777777" w:rsidR="00385C15" w:rsidRDefault="00385C15">
      <w:r>
        <w:separator/>
      </w:r>
    </w:p>
  </w:endnote>
  <w:endnote w:type="continuationSeparator" w:id="0">
    <w:p w14:paraId="447B9F8F" w14:textId="77777777" w:rsidR="00385C15" w:rsidRDefault="0038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MT-Identity-H">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ACFC" w14:textId="77777777" w:rsidR="001C0B7B" w:rsidRDefault="001C0B7B">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E9FF" w14:textId="77777777" w:rsidR="00103E79" w:rsidRPr="00103E79" w:rsidRDefault="00103E79">
    <w:pPr>
      <w:pStyle w:val="Piedepgina"/>
      <w:rPr>
        <w:b/>
        <w:sz w:val="28"/>
        <w:szCs w:val="28"/>
      </w:rP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E2974" w14:textId="77777777" w:rsidR="00385C15" w:rsidRDefault="00385C15">
      <w:r>
        <w:separator/>
      </w:r>
    </w:p>
  </w:footnote>
  <w:footnote w:type="continuationSeparator" w:id="0">
    <w:p w14:paraId="06ECDD24" w14:textId="77777777" w:rsidR="00385C15" w:rsidRDefault="0038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C13F" w14:textId="77777777" w:rsidR="001C0B7B" w:rsidRDefault="001C0B7B">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0A886568" w14:textId="77777777" w:rsidR="001C0B7B" w:rsidRDefault="001C0B7B">
    <w:pPr>
      <w:pStyle w:val="Encabezado"/>
    </w:pPr>
    <w:r>
      <w:rPr>
        <w:noProof/>
        <w:lang w:val="es-CO" w:eastAsia="es-CO"/>
      </w:rPr>
      <mc:AlternateContent>
        <mc:Choice Requires="wps">
          <w:drawing>
            <wp:anchor distT="0" distB="0" distL="114300" distR="114300" simplePos="0" relativeHeight="251657216" behindDoc="0" locked="0" layoutInCell="0" allowOverlap="1" wp14:anchorId="01C407DF" wp14:editId="773CE856">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1D50F" id="Rectángulo 4" o:spid="_x0000_s1026" style="position:absolute;margin-left:34.65pt;margin-top:70.2pt;width:541.15pt;height:83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2DA70041" w14:textId="77777777" w:rsidR="001C0B7B" w:rsidRDefault="001C0B7B">
    <w:pPr>
      <w:jc w:val="center"/>
      <w:rPr>
        <w:b/>
      </w:rPr>
    </w:pPr>
  </w:p>
  <w:p w14:paraId="7AC17D4D" w14:textId="77777777" w:rsidR="001C0B7B" w:rsidRDefault="001C0B7B">
    <w:pPr>
      <w:jc w:val="center"/>
      <w:rPr>
        <w:sz w:val="22"/>
      </w:rPr>
    </w:pPr>
    <w:r>
      <w:rPr>
        <w:noProof/>
        <w:color w:val="000000"/>
        <w:lang w:val="es-CO" w:eastAsia="es-CO"/>
      </w:rPr>
      <mc:AlternateContent>
        <mc:Choice Requires="wps">
          <w:drawing>
            <wp:anchor distT="0" distB="0" distL="114300" distR="114300" simplePos="0" relativeHeight="251659264" behindDoc="0" locked="0" layoutInCell="0" allowOverlap="1" wp14:anchorId="29A523DC" wp14:editId="76AA21B3">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8B206"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6BF0DBF2" w14:textId="77777777" w:rsidR="001C0B7B" w:rsidRDefault="001C0B7B">
    <w:pPr>
      <w:jc w:val="center"/>
      <w:rPr>
        <w:sz w:val="22"/>
      </w:rPr>
    </w:pPr>
  </w:p>
  <w:p w14:paraId="1232BF30" w14:textId="77777777" w:rsidR="001C0B7B" w:rsidRDefault="001C0B7B">
    <w:pPr>
      <w:jc w:val="center"/>
      <w:rPr>
        <w:snapToGrid w:val="0"/>
        <w:color w:val="000000"/>
        <w:sz w:val="18"/>
      </w:rPr>
    </w:pPr>
  </w:p>
  <w:p w14:paraId="3FDD5A0C" w14:textId="77777777" w:rsidR="001C0B7B" w:rsidRDefault="001C0B7B">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DF24" w14:textId="77777777" w:rsidR="00BF7077" w:rsidRPr="00103E79" w:rsidRDefault="00BF7077" w:rsidP="00D71916">
    <w:pPr>
      <w:pStyle w:val="Encabezado"/>
      <w:jc w:val="left"/>
      <w:rPr>
        <w:b/>
        <w:sz w:val="28"/>
        <w:szCs w:val="28"/>
        <w:lang w:val="es-CO"/>
      </w:rPr>
    </w:pPr>
  </w:p>
  <w:p w14:paraId="51B0443D" w14:textId="7A0964C8" w:rsidR="007912D4" w:rsidRPr="007912D4" w:rsidRDefault="0031760B" w:rsidP="00D71916">
    <w:pPr>
      <w:pStyle w:val="Encabezado"/>
      <w:jc w:val="left"/>
      <w:rPr>
        <w:rFonts w:cs="Arial"/>
        <w:sz w:val="16"/>
        <w:szCs w:val="24"/>
        <w:lang w:val="es-ES"/>
      </w:rPr>
    </w:pP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2149C5">
      <w:rPr>
        <w:rStyle w:val="Nmerodepgina"/>
        <w:b/>
        <w:noProof/>
        <w:lang w:val="pt-BR"/>
      </w:rPr>
      <w:t>3</w:t>
    </w:r>
    <w:r>
      <w:rPr>
        <w:rStyle w:val="Nmerodepgina"/>
        <w:b/>
      </w:rPr>
      <w:fldChar w:fldCharType="end"/>
    </w:r>
    <w:r w:rsidR="007912D4">
      <w:rPr>
        <w:rStyle w:val="Nmerodepgina"/>
        <w:b/>
      </w:rPr>
      <w:t xml:space="preserve">                        </w:t>
    </w:r>
    <w:r>
      <w:rPr>
        <w:rStyle w:val="Nmerodepgina"/>
        <w:b/>
      </w:rPr>
      <w:tab/>
    </w:r>
    <w:r w:rsidR="001C0B7B">
      <w:rPr>
        <w:b/>
        <w:lang w:val="pt-BR"/>
      </w:rPr>
      <w:t xml:space="preserve">RESOLUCIÓN NÚMERO  </w:t>
    </w:r>
    <w:r w:rsidR="007912D4">
      <w:rPr>
        <w:b/>
        <w:sz w:val="22"/>
        <w:lang w:val="pt-BR"/>
      </w:rPr>
      <w:t xml:space="preserve">              </w:t>
    </w:r>
    <w:r w:rsidR="001C0B7B">
      <w:rPr>
        <w:b/>
        <w:sz w:val="22"/>
        <w:lang w:val="pt-BR"/>
      </w:rPr>
      <w:t xml:space="preserve"> </w:t>
    </w:r>
  </w:p>
  <w:p w14:paraId="7236C208" w14:textId="77777777" w:rsidR="001C0B7B" w:rsidRPr="007912D4" w:rsidRDefault="0050336D" w:rsidP="0031760B">
    <w:pPr>
      <w:pStyle w:val="Encabezado"/>
      <w:jc w:val="left"/>
      <w:rPr>
        <w:b/>
        <w:lang w:val="es-ES"/>
      </w:rPr>
    </w:pPr>
    <w:r>
      <w:rPr>
        <w:rFonts w:ascii="Times New Roman" w:hAnsi="Times New Roman"/>
        <w:noProof/>
        <w:lang w:val="es-CO" w:eastAsia="es-CO"/>
      </w:rPr>
      <mc:AlternateContent>
        <mc:Choice Requires="wps">
          <w:drawing>
            <wp:anchor distT="0" distB="0" distL="114300" distR="114300" simplePos="0" relativeHeight="251662336" behindDoc="0" locked="0" layoutInCell="0" allowOverlap="1" wp14:anchorId="010421A6" wp14:editId="77DBD6F8">
              <wp:simplePos x="0" y="0"/>
              <wp:positionH relativeFrom="page">
                <wp:posOffset>460858</wp:posOffset>
              </wp:positionH>
              <wp:positionV relativeFrom="page">
                <wp:posOffset>892454</wp:posOffset>
              </wp:positionV>
              <wp:extent cx="6741795" cy="10241280"/>
              <wp:effectExtent l="19050" t="19050" r="20955"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1795" cy="10241280"/>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32DF3" id="Rectángulo 2" o:spid="_x0000_s1026" style="position:absolute;margin-left:36.3pt;margin-top:70.25pt;width:530.85pt;height:806.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" o:allowincell="f" filled="f" strokeweight="3pt">
              <w10:wrap anchorx="page" anchory="page"/>
            </v:rect>
          </w:pict>
        </mc:Fallback>
      </mc:AlternateContent>
    </w:r>
  </w:p>
  <w:p w14:paraId="39BE9FFF" w14:textId="77777777" w:rsidR="001C0B7B" w:rsidRDefault="001C0B7B" w:rsidP="00665A70">
    <w:pPr>
      <w:jc w:val="both"/>
      <w:rPr>
        <w:b/>
      </w:rPr>
    </w:pPr>
  </w:p>
  <w:p w14:paraId="610CD379" w14:textId="35FB533D" w:rsidR="00D95968" w:rsidRDefault="00D95968" w:rsidP="002149C5">
    <w:r w:rsidRPr="00D87B85">
      <w:rPr>
        <w:rFonts w:eastAsiaTheme="minorHAnsi" w:cs="Arial"/>
        <w:sz w:val="16"/>
        <w:szCs w:val="16"/>
        <w:lang w:val="es-CO" w:eastAsia="en-US"/>
      </w:rPr>
      <w:t>Continuación de la Resolución</w:t>
    </w:r>
    <w:r>
      <w:rPr>
        <w:rFonts w:eastAsiaTheme="minorHAnsi" w:cs="Arial"/>
        <w:sz w:val="16"/>
        <w:szCs w:val="16"/>
        <w:lang w:val="es-CO" w:eastAsia="en-US"/>
      </w:rPr>
      <w:t>:</w:t>
    </w:r>
    <w:r w:rsidRPr="00D87B85">
      <w:rPr>
        <w:rFonts w:eastAsiaTheme="minorHAnsi" w:cs="Arial"/>
        <w:sz w:val="16"/>
        <w:szCs w:val="16"/>
        <w:lang w:val="es-CO" w:eastAsia="en-US"/>
      </w:rPr>
      <w:t xml:space="preserve"> </w:t>
    </w:r>
    <w:r w:rsidR="0050721F" w:rsidRPr="0050721F">
      <w:rPr>
        <w:rFonts w:eastAsiaTheme="minorHAnsi" w:cs="Arial"/>
        <w:sz w:val="16"/>
        <w:szCs w:val="16"/>
        <w:lang w:val="es-CO" w:eastAsia="en-US"/>
      </w:rPr>
      <w:t>«Por la cual se fija el procedimiento para convocatoria, inscripción, postulación y elección del representante de la comunidad académica de universidad estatal u oficial ante el Consejo Nacional de Educación Superior - CESU, para el periodo 2019 - 2021»</w:t>
    </w:r>
  </w:p>
  <w:p w14:paraId="4419C0FE" w14:textId="77777777" w:rsidR="001C0B7B" w:rsidRPr="006944E0" w:rsidRDefault="001C0B7B" w:rsidP="006D5003">
    <w:pPr>
      <w:pStyle w:val="Textoindependiente21"/>
      <w:spacing w:after="120"/>
      <w:ind w:right="-106"/>
      <w:jc w:val="both"/>
      <w:rPr>
        <w:sz w:val="20"/>
        <w:szCs w:val="20"/>
      </w:rPr>
    </w:pPr>
    <w:r w:rsidRPr="006944E0">
      <w:rPr>
        <w:sz w:val="20"/>
        <w:szCs w:val="20"/>
      </w:rPr>
      <w:t>---------------------------------------------------------------------------------------------------------------------------------</w:t>
    </w:r>
    <w:r w:rsidR="0031760B">
      <w:rPr>
        <w:sz w:val="20"/>
        <w:szCs w:val="20"/>
      </w:rPr>
      <w:t>--</w:t>
    </w:r>
    <w:r w:rsidR="00FF37C1">
      <w:rPr>
        <w:sz w:val="20"/>
        <w:szCs w:val="20"/>
      </w:rPr>
      <w:t>--------------------</w:t>
    </w:r>
    <w:r w:rsidR="0031760B">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54F3" w14:textId="77777777" w:rsidR="0050336D" w:rsidRDefault="0050336D" w:rsidP="0050336D">
    <w:pPr>
      <w:pStyle w:val="Encabezado"/>
      <w:tabs>
        <w:tab w:val="clear" w:pos="4320"/>
        <w:tab w:val="center" w:pos="0"/>
      </w:tabs>
      <w:jc w:val="center"/>
      <w:rPr>
        <w:b/>
        <w:sz w:val="24"/>
      </w:rPr>
    </w:pPr>
  </w:p>
  <w:p w14:paraId="2848CF29" w14:textId="77777777" w:rsidR="0050336D" w:rsidRDefault="00450E74" w:rsidP="0050336D">
    <w:pPr>
      <w:pStyle w:val="Encabezado"/>
      <w:tabs>
        <w:tab w:val="clear" w:pos="4320"/>
        <w:tab w:val="center" w:pos="0"/>
      </w:tabs>
      <w:jc w:val="center"/>
      <w:rPr>
        <w:b/>
        <w:sz w:val="24"/>
      </w:rPr>
    </w:pPr>
    <w:r>
      <w:rPr>
        <w:noProof/>
        <w:sz w:val="28"/>
        <w:lang w:val="es-CO" w:eastAsia="es-CO"/>
      </w:rPr>
      <mc:AlternateContent>
        <mc:Choice Requires="wps">
          <w:drawing>
            <wp:anchor distT="0" distB="0" distL="114300" distR="114300" simplePos="0" relativeHeight="251656192" behindDoc="0" locked="0" layoutInCell="0" allowOverlap="1" wp14:anchorId="00B197B1" wp14:editId="47D2ED8A">
              <wp:simplePos x="0" y="0"/>
              <wp:positionH relativeFrom="page">
                <wp:posOffset>445273</wp:posOffset>
              </wp:positionH>
              <wp:positionV relativeFrom="margin">
                <wp:posOffset>-2191965</wp:posOffset>
              </wp:positionV>
              <wp:extent cx="6790083" cy="10591138"/>
              <wp:effectExtent l="19050" t="19050" r="10795" b="2032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083" cy="10591138"/>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8EA91" id="Rectángulo 1" o:spid="_x0000_s1026" style="position:absolute;margin-left:35.05pt;margin-top:-172.6pt;width:534.65pt;height:83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" o:allowincell="f" filled="f" strokeweight="3pt">
              <w10:wrap anchorx="page" anchory="margin"/>
            </v:rect>
          </w:pict>
        </mc:Fallback>
      </mc:AlternateContent>
    </w:r>
  </w:p>
  <w:p w14:paraId="0C402C6B" w14:textId="77777777" w:rsidR="0050336D" w:rsidRDefault="0050336D" w:rsidP="0050336D">
    <w:pPr>
      <w:pStyle w:val="Encabezado"/>
      <w:tabs>
        <w:tab w:val="clear" w:pos="4320"/>
        <w:tab w:val="center" w:pos="0"/>
      </w:tabs>
      <w:jc w:val="center"/>
      <w:rPr>
        <w:b/>
        <w:sz w:val="24"/>
      </w:rPr>
    </w:pPr>
    <w:r>
      <w:rPr>
        <w:noProof/>
        <w:sz w:val="28"/>
        <w:lang w:val="es-CO" w:eastAsia="es-CO"/>
      </w:rPr>
      <w:drawing>
        <wp:inline distT="0" distB="0" distL="0" distR="0" wp14:anchorId="19E96DA1" wp14:editId="2B44B44A">
          <wp:extent cx="1102018" cy="559558"/>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018" cy="559558"/>
                  </a:xfrm>
                  <a:prstGeom prst="rect">
                    <a:avLst/>
                  </a:prstGeom>
                  <a:noFill/>
                </pic:spPr>
              </pic:pic>
            </a:graphicData>
          </a:graphic>
        </wp:inline>
      </w:drawing>
    </w:r>
  </w:p>
  <w:p w14:paraId="14F4B427" w14:textId="77777777" w:rsidR="0050336D" w:rsidRDefault="0050336D" w:rsidP="0050336D">
    <w:pPr>
      <w:pStyle w:val="Encabezado"/>
      <w:tabs>
        <w:tab w:val="clear" w:pos="4320"/>
        <w:tab w:val="center" w:pos="0"/>
      </w:tabs>
      <w:jc w:val="center"/>
      <w:rPr>
        <w:b/>
        <w:sz w:val="24"/>
      </w:rPr>
    </w:pPr>
  </w:p>
  <w:p w14:paraId="0AB00740" w14:textId="77777777" w:rsidR="0050336D" w:rsidRDefault="0050336D" w:rsidP="0050336D">
    <w:pPr>
      <w:pStyle w:val="Encabezado"/>
      <w:tabs>
        <w:tab w:val="clear" w:pos="4320"/>
        <w:tab w:val="center" w:pos="0"/>
      </w:tabs>
      <w:jc w:val="center"/>
      <w:rPr>
        <w:b/>
        <w:sz w:val="24"/>
      </w:rPr>
    </w:pPr>
  </w:p>
  <w:p w14:paraId="1E12D5E1" w14:textId="77777777" w:rsidR="001C0B7B" w:rsidRDefault="001C0B7B" w:rsidP="0050336D">
    <w:pPr>
      <w:pStyle w:val="Encabezado"/>
      <w:tabs>
        <w:tab w:val="clear" w:pos="4320"/>
        <w:tab w:val="center" w:pos="0"/>
      </w:tabs>
      <w:jc w:val="center"/>
      <w:rPr>
        <w:b/>
        <w:sz w:val="24"/>
      </w:rPr>
    </w:pPr>
    <w:r>
      <w:rPr>
        <w:b/>
        <w:sz w:val="24"/>
      </w:rPr>
      <w:t>MINISTERIO DE EDUCACIÓN NACIONAL</w:t>
    </w:r>
  </w:p>
  <w:p w14:paraId="53A3D1FC" w14:textId="77777777" w:rsidR="001C0B7B" w:rsidRDefault="001C0B7B" w:rsidP="000E5F3D">
    <w:pPr>
      <w:pStyle w:val="Encabezado"/>
      <w:jc w:val="center"/>
      <w:rPr>
        <w:b/>
        <w:sz w:val="24"/>
      </w:rPr>
    </w:pPr>
  </w:p>
  <w:p w14:paraId="4EBB81B2" w14:textId="77777777" w:rsidR="008E5B77" w:rsidRDefault="008E5B77" w:rsidP="000E5F3D">
    <w:pPr>
      <w:tabs>
        <w:tab w:val="left" w:pos="1590"/>
        <w:tab w:val="center" w:pos="4472"/>
      </w:tabs>
      <w:ind w:right="-106"/>
      <w:jc w:val="center"/>
      <w:rPr>
        <w:rFonts w:cs="Arial"/>
        <w:b/>
      </w:rPr>
    </w:pPr>
    <w:r>
      <w:rPr>
        <w:rFonts w:cs="Arial"/>
        <w:b/>
      </w:rPr>
      <w:t>RESOLUCIÓN No.</w:t>
    </w:r>
  </w:p>
  <w:p w14:paraId="0A6B58A4" w14:textId="77777777" w:rsidR="0031760B" w:rsidRDefault="0031760B" w:rsidP="000E5F3D">
    <w:pPr>
      <w:pStyle w:val="Encabezado"/>
      <w:jc w:val="center"/>
      <w:rPr>
        <w:rFonts w:cs="Arial"/>
        <w:b/>
        <w:sz w:val="24"/>
        <w:szCs w:val="24"/>
        <w:lang w:val="es-ES"/>
      </w:rPr>
    </w:pPr>
  </w:p>
  <w:p w14:paraId="53345049" w14:textId="77777777" w:rsidR="0031760B" w:rsidRDefault="0031760B" w:rsidP="00D71916">
    <w:pPr>
      <w:pStyle w:val="Encabezado"/>
      <w:rPr>
        <w:rFonts w:cs="Arial"/>
        <w:sz w:val="24"/>
        <w:szCs w:val="24"/>
        <w:lang w:val="es-ES"/>
      </w:rPr>
    </w:pPr>
  </w:p>
  <w:p w14:paraId="18F8F004" w14:textId="77777777" w:rsidR="00D71916" w:rsidRDefault="00D71916" w:rsidP="00D71916">
    <w:pPr>
      <w:pStyle w:val="Encabezado"/>
      <w:rPr>
        <w:rFonts w:cs="Arial"/>
        <w:sz w:val="24"/>
        <w:szCs w:val="24"/>
        <w:lang w:val="es-ES"/>
      </w:rPr>
    </w:pPr>
  </w:p>
  <w:p w14:paraId="211C87B9" w14:textId="77777777" w:rsidR="00D71916" w:rsidRPr="00C33A4B" w:rsidRDefault="00D71916"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E25A03"/>
    <w:multiLevelType w:val="hybridMultilevel"/>
    <w:tmpl w:val="00E6ECD8"/>
    <w:lvl w:ilvl="0" w:tplc="825EE3D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0A737C"/>
    <w:multiLevelType w:val="hybridMultilevel"/>
    <w:tmpl w:val="F79A5E92"/>
    <w:lvl w:ilvl="0" w:tplc="3BE2A02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022D71"/>
    <w:multiLevelType w:val="hybridMultilevel"/>
    <w:tmpl w:val="4E184018"/>
    <w:lvl w:ilvl="0" w:tplc="2C0C553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32C6F5A"/>
    <w:multiLevelType w:val="hybridMultilevel"/>
    <w:tmpl w:val="0F70BB9E"/>
    <w:lvl w:ilvl="0" w:tplc="3CBA039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C50078B"/>
    <w:multiLevelType w:val="hybridMultilevel"/>
    <w:tmpl w:val="C4D830AC"/>
    <w:lvl w:ilvl="0" w:tplc="A4ACE50E">
      <w:start w:val="1"/>
      <w:numFmt w:val="upperRoman"/>
      <w:lvlText w:val="%1."/>
      <w:lvlJc w:val="left"/>
      <w:pPr>
        <w:ind w:left="720" w:hanging="72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F44004E"/>
    <w:multiLevelType w:val="hybridMultilevel"/>
    <w:tmpl w:val="AC8E46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81C4204"/>
    <w:multiLevelType w:val="hybridMultilevel"/>
    <w:tmpl w:val="3D1E13A8"/>
    <w:lvl w:ilvl="0" w:tplc="889C5A90">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721B1C"/>
    <w:multiLevelType w:val="hybridMultilevel"/>
    <w:tmpl w:val="7F3466B8"/>
    <w:lvl w:ilvl="0" w:tplc="24726A8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6DF08E8"/>
    <w:multiLevelType w:val="hybridMultilevel"/>
    <w:tmpl w:val="A0DA43BE"/>
    <w:lvl w:ilvl="0" w:tplc="AF68BB00">
      <w:start w:val="1"/>
      <w:numFmt w:val="decimal"/>
      <w:lvlText w:val="%1."/>
      <w:lvlJc w:val="left"/>
      <w:pPr>
        <w:ind w:left="720" w:hanging="360"/>
      </w:pPr>
      <w:rPr>
        <w:rFonts w:ascii="Century Gothic" w:eastAsia="Times New Roman" w:hAnsi="Century Gothic"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7"/>
  </w:num>
  <w:num w:numId="5">
    <w:abstractNumId w:val="4"/>
  </w:num>
  <w:num w:numId="6">
    <w:abstractNumId w:val="5"/>
  </w:num>
  <w:num w:numId="7">
    <w:abstractNumId w:val="1"/>
  </w:num>
  <w:num w:numId="8">
    <w:abstractNumId w:val="2"/>
  </w:num>
  <w:num w:numId="9">
    <w:abstractNumId w:val="9"/>
  </w:num>
  <w:num w:numId="1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41C0"/>
    <w:rsid w:val="00004263"/>
    <w:rsid w:val="00011579"/>
    <w:rsid w:val="000116EF"/>
    <w:rsid w:val="00015846"/>
    <w:rsid w:val="00022A59"/>
    <w:rsid w:val="0002559E"/>
    <w:rsid w:val="0002598D"/>
    <w:rsid w:val="000260B2"/>
    <w:rsid w:val="00033103"/>
    <w:rsid w:val="00041D85"/>
    <w:rsid w:val="000436BC"/>
    <w:rsid w:val="00046FB4"/>
    <w:rsid w:val="00047CD4"/>
    <w:rsid w:val="00054E11"/>
    <w:rsid w:val="000600C6"/>
    <w:rsid w:val="00062B3D"/>
    <w:rsid w:val="000634F6"/>
    <w:rsid w:val="000774F1"/>
    <w:rsid w:val="00081D61"/>
    <w:rsid w:val="00090651"/>
    <w:rsid w:val="000909BB"/>
    <w:rsid w:val="00091663"/>
    <w:rsid w:val="000A3682"/>
    <w:rsid w:val="000B0539"/>
    <w:rsid w:val="000B238F"/>
    <w:rsid w:val="000B598E"/>
    <w:rsid w:val="000C0720"/>
    <w:rsid w:val="000C07D0"/>
    <w:rsid w:val="000C09E1"/>
    <w:rsid w:val="000C1481"/>
    <w:rsid w:val="000C396A"/>
    <w:rsid w:val="000C4BE0"/>
    <w:rsid w:val="000D0FD6"/>
    <w:rsid w:val="000E0719"/>
    <w:rsid w:val="000E1BD1"/>
    <w:rsid w:val="000E28E8"/>
    <w:rsid w:val="000E2ABB"/>
    <w:rsid w:val="000E5F3D"/>
    <w:rsid w:val="000F4412"/>
    <w:rsid w:val="000F68B1"/>
    <w:rsid w:val="00103E79"/>
    <w:rsid w:val="00105FCB"/>
    <w:rsid w:val="00107ECE"/>
    <w:rsid w:val="00122A55"/>
    <w:rsid w:val="00132F9E"/>
    <w:rsid w:val="00135D4E"/>
    <w:rsid w:val="00147270"/>
    <w:rsid w:val="001477A9"/>
    <w:rsid w:val="00151098"/>
    <w:rsid w:val="00152404"/>
    <w:rsid w:val="00156FFA"/>
    <w:rsid w:val="00166243"/>
    <w:rsid w:val="00167C0A"/>
    <w:rsid w:val="00170176"/>
    <w:rsid w:val="00171798"/>
    <w:rsid w:val="00173418"/>
    <w:rsid w:val="00182829"/>
    <w:rsid w:val="00183B22"/>
    <w:rsid w:val="00197B7E"/>
    <w:rsid w:val="00197DAD"/>
    <w:rsid w:val="001B140A"/>
    <w:rsid w:val="001C0B7B"/>
    <w:rsid w:val="001C3EC6"/>
    <w:rsid w:val="001C4DC4"/>
    <w:rsid w:val="001C7F74"/>
    <w:rsid w:val="001D1D5B"/>
    <w:rsid w:val="001E0693"/>
    <w:rsid w:val="001F2004"/>
    <w:rsid w:val="001F2417"/>
    <w:rsid w:val="001F2F2F"/>
    <w:rsid w:val="001F6671"/>
    <w:rsid w:val="00203349"/>
    <w:rsid w:val="00204A19"/>
    <w:rsid w:val="00205B02"/>
    <w:rsid w:val="002149C5"/>
    <w:rsid w:val="0022279E"/>
    <w:rsid w:val="002250E7"/>
    <w:rsid w:val="00227DD8"/>
    <w:rsid w:val="00235BA3"/>
    <w:rsid w:val="00240527"/>
    <w:rsid w:val="00242EA2"/>
    <w:rsid w:val="002502E7"/>
    <w:rsid w:val="00250F65"/>
    <w:rsid w:val="00255099"/>
    <w:rsid w:val="002613C9"/>
    <w:rsid w:val="002617A0"/>
    <w:rsid w:val="0026634C"/>
    <w:rsid w:val="002669BA"/>
    <w:rsid w:val="002724A9"/>
    <w:rsid w:val="00274CF1"/>
    <w:rsid w:val="00276D79"/>
    <w:rsid w:val="00277626"/>
    <w:rsid w:val="00280CDA"/>
    <w:rsid w:val="002815C8"/>
    <w:rsid w:val="00290F4B"/>
    <w:rsid w:val="00293096"/>
    <w:rsid w:val="00293BE0"/>
    <w:rsid w:val="00294680"/>
    <w:rsid w:val="00296B2D"/>
    <w:rsid w:val="002A5EBC"/>
    <w:rsid w:val="002B5372"/>
    <w:rsid w:val="002C6654"/>
    <w:rsid w:val="002D08C4"/>
    <w:rsid w:val="002D2C4C"/>
    <w:rsid w:val="002D70E9"/>
    <w:rsid w:val="002D710E"/>
    <w:rsid w:val="002D74BB"/>
    <w:rsid w:val="002D7523"/>
    <w:rsid w:val="002E65E3"/>
    <w:rsid w:val="002F0FBB"/>
    <w:rsid w:val="002F1838"/>
    <w:rsid w:val="002F30F5"/>
    <w:rsid w:val="002F430E"/>
    <w:rsid w:val="002F5115"/>
    <w:rsid w:val="003022A2"/>
    <w:rsid w:val="003174EF"/>
    <w:rsid w:val="0031760B"/>
    <w:rsid w:val="00330BEC"/>
    <w:rsid w:val="00331C4C"/>
    <w:rsid w:val="003355F2"/>
    <w:rsid w:val="003371DE"/>
    <w:rsid w:val="00341738"/>
    <w:rsid w:val="00342FC5"/>
    <w:rsid w:val="003435E3"/>
    <w:rsid w:val="00343A09"/>
    <w:rsid w:val="00345C5F"/>
    <w:rsid w:val="00347E4A"/>
    <w:rsid w:val="003549EE"/>
    <w:rsid w:val="00355512"/>
    <w:rsid w:val="00360AF2"/>
    <w:rsid w:val="00364B0C"/>
    <w:rsid w:val="00373348"/>
    <w:rsid w:val="003734B3"/>
    <w:rsid w:val="00373BBF"/>
    <w:rsid w:val="00374385"/>
    <w:rsid w:val="003743C3"/>
    <w:rsid w:val="00385C15"/>
    <w:rsid w:val="00387E3B"/>
    <w:rsid w:val="003A13A0"/>
    <w:rsid w:val="003A1868"/>
    <w:rsid w:val="003A2D1A"/>
    <w:rsid w:val="003B04C9"/>
    <w:rsid w:val="003B0EC6"/>
    <w:rsid w:val="003C3DE9"/>
    <w:rsid w:val="003C486E"/>
    <w:rsid w:val="003D0396"/>
    <w:rsid w:val="003D4F86"/>
    <w:rsid w:val="003E16E2"/>
    <w:rsid w:val="003E393A"/>
    <w:rsid w:val="003E4EEE"/>
    <w:rsid w:val="003F141D"/>
    <w:rsid w:val="003F1733"/>
    <w:rsid w:val="00407522"/>
    <w:rsid w:val="00414021"/>
    <w:rsid w:val="004156D0"/>
    <w:rsid w:val="0041745B"/>
    <w:rsid w:val="004277FC"/>
    <w:rsid w:val="00427999"/>
    <w:rsid w:val="004336E9"/>
    <w:rsid w:val="00443C58"/>
    <w:rsid w:val="00450E74"/>
    <w:rsid w:val="00456B32"/>
    <w:rsid w:val="004578CF"/>
    <w:rsid w:val="00463834"/>
    <w:rsid w:val="00471E59"/>
    <w:rsid w:val="0047699F"/>
    <w:rsid w:val="00477816"/>
    <w:rsid w:val="00477940"/>
    <w:rsid w:val="0048246C"/>
    <w:rsid w:val="00482604"/>
    <w:rsid w:val="00482606"/>
    <w:rsid w:val="00484B09"/>
    <w:rsid w:val="00485E5B"/>
    <w:rsid w:val="00497C63"/>
    <w:rsid w:val="00497D2F"/>
    <w:rsid w:val="004A2E51"/>
    <w:rsid w:val="004B20AE"/>
    <w:rsid w:val="004C1F8F"/>
    <w:rsid w:val="004C4C70"/>
    <w:rsid w:val="004C75B8"/>
    <w:rsid w:val="004C79C4"/>
    <w:rsid w:val="004D00DB"/>
    <w:rsid w:val="004D1C0B"/>
    <w:rsid w:val="004F06EE"/>
    <w:rsid w:val="004F0C2C"/>
    <w:rsid w:val="004F2C7F"/>
    <w:rsid w:val="0050017B"/>
    <w:rsid w:val="00501F5E"/>
    <w:rsid w:val="00502E42"/>
    <w:rsid w:val="0050336D"/>
    <w:rsid w:val="0050538C"/>
    <w:rsid w:val="0050721F"/>
    <w:rsid w:val="005100B4"/>
    <w:rsid w:val="00530C40"/>
    <w:rsid w:val="0053178E"/>
    <w:rsid w:val="00532C7C"/>
    <w:rsid w:val="005507AE"/>
    <w:rsid w:val="00553556"/>
    <w:rsid w:val="00560DA4"/>
    <w:rsid w:val="00560DFD"/>
    <w:rsid w:val="0056437A"/>
    <w:rsid w:val="00567145"/>
    <w:rsid w:val="005721E2"/>
    <w:rsid w:val="00582626"/>
    <w:rsid w:val="00582C46"/>
    <w:rsid w:val="00584C80"/>
    <w:rsid w:val="00586BCB"/>
    <w:rsid w:val="00593C29"/>
    <w:rsid w:val="0059604D"/>
    <w:rsid w:val="005A6FF9"/>
    <w:rsid w:val="005A7385"/>
    <w:rsid w:val="005B1456"/>
    <w:rsid w:val="005B4C65"/>
    <w:rsid w:val="005B6041"/>
    <w:rsid w:val="005B7B71"/>
    <w:rsid w:val="005C0958"/>
    <w:rsid w:val="005C362B"/>
    <w:rsid w:val="005D05E9"/>
    <w:rsid w:val="005D1956"/>
    <w:rsid w:val="005D2AA0"/>
    <w:rsid w:val="005D3696"/>
    <w:rsid w:val="005E2B79"/>
    <w:rsid w:val="005E6022"/>
    <w:rsid w:val="005E69D9"/>
    <w:rsid w:val="005F0724"/>
    <w:rsid w:val="005F648B"/>
    <w:rsid w:val="005F6A89"/>
    <w:rsid w:val="00601E76"/>
    <w:rsid w:val="00605719"/>
    <w:rsid w:val="006152F6"/>
    <w:rsid w:val="00624515"/>
    <w:rsid w:val="0062519D"/>
    <w:rsid w:val="006276D4"/>
    <w:rsid w:val="00637A92"/>
    <w:rsid w:val="00642F55"/>
    <w:rsid w:val="0064328D"/>
    <w:rsid w:val="006452EF"/>
    <w:rsid w:val="00655FD5"/>
    <w:rsid w:val="0066120D"/>
    <w:rsid w:val="00665A70"/>
    <w:rsid w:val="00666785"/>
    <w:rsid w:val="0067218E"/>
    <w:rsid w:val="0067739B"/>
    <w:rsid w:val="006837D0"/>
    <w:rsid w:val="0069059B"/>
    <w:rsid w:val="0069062D"/>
    <w:rsid w:val="0069199C"/>
    <w:rsid w:val="006938CE"/>
    <w:rsid w:val="006943CD"/>
    <w:rsid w:val="006A0B31"/>
    <w:rsid w:val="006A0C22"/>
    <w:rsid w:val="006A6219"/>
    <w:rsid w:val="006B0FCC"/>
    <w:rsid w:val="006B61F7"/>
    <w:rsid w:val="006C12B0"/>
    <w:rsid w:val="006C398F"/>
    <w:rsid w:val="006C5C0C"/>
    <w:rsid w:val="006D3EF3"/>
    <w:rsid w:val="006D5003"/>
    <w:rsid w:val="006D74D6"/>
    <w:rsid w:val="006D7823"/>
    <w:rsid w:val="006E4001"/>
    <w:rsid w:val="006F10EA"/>
    <w:rsid w:val="006F2C2E"/>
    <w:rsid w:val="006F6244"/>
    <w:rsid w:val="0070062F"/>
    <w:rsid w:val="00701D72"/>
    <w:rsid w:val="00706C0E"/>
    <w:rsid w:val="00717413"/>
    <w:rsid w:val="00717AA0"/>
    <w:rsid w:val="007204CB"/>
    <w:rsid w:val="0072096A"/>
    <w:rsid w:val="0072240F"/>
    <w:rsid w:val="00723B92"/>
    <w:rsid w:val="0072443B"/>
    <w:rsid w:val="00726A52"/>
    <w:rsid w:val="00727B37"/>
    <w:rsid w:val="00731063"/>
    <w:rsid w:val="00732CAE"/>
    <w:rsid w:val="00736E2A"/>
    <w:rsid w:val="00736FAA"/>
    <w:rsid w:val="007370B0"/>
    <w:rsid w:val="007374E7"/>
    <w:rsid w:val="00741F6F"/>
    <w:rsid w:val="00744636"/>
    <w:rsid w:val="00744BFB"/>
    <w:rsid w:val="00753CEB"/>
    <w:rsid w:val="007650E9"/>
    <w:rsid w:val="00771FA9"/>
    <w:rsid w:val="007820D3"/>
    <w:rsid w:val="00785468"/>
    <w:rsid w:val="007912D4"/>
    <w:rsid w:val="00791EEA"/>
    <w:rsid w:val="007A0FA6"/>
    <w:rsid w:val="007A309D"/>
    <w:rsid w:val="007B50C2"/>
    <w:rsid w:val="007B66E7"/>
    <w:rsid w:val="007C60FB"/>
    <w:rsid w:val="007C62B2"/>
    <w:rsid w:val="007C7F20"/>
    <w:rsid w:val="007D2029"/>
    <w:rsid w:val="007D2B4A"/>
    <w:rsid w:val="007D5294"/>
    <w:rsid w:val="007D7296"/>
    <w:rsid w:val="007D7E47"/>
    <w:rsid w:val="007E1752"/>
    <w:rsid w:val="007E31CD"/>
    <w:rsid w:val="007E71D5"/>
    <w:rsid w:val="007F3B5D"/>
    <w:rsid w:val="00803E1D"/>
    <w:rsid w:val="008065C3"/>
    <w:rsid w:val="00810E9E"/>
    <w:rsid w:val="00816795"/>
    <w:rsid w:val="0082083A"/>
    <w:rsid w:val="00822671"/>
    <w:rsid w:val="00822BFB"/>
    <w:rsid w:val="00825F47"/>
    <w:rsid w:val="0082637B"/>
    <w:rsid w:val="00830594"/>
    <w:rsid w:val="0083691E"/>
    <w:rsid w:val="00840CEC"/>
    <w:rsid w:val="00841A2F"/>
    <w:rsid w:val="00843C8F"/>
    <w:rsid w:val="00855084"/>
    <w:rsid w:val="00856AC2"/>
    <w:rsid w:val="00862DC4"/>
    <w:rsid w:val="008636D1"/>
    <w:rsid w:val="008645B0"/>
    <w:rsid w:val="00864E52"/>
    <w:rsid w:val="0087276A"/>
    <w:rsid w:val="00873F25"/>
    <w:rsid w:val="008744E5"/>
    <w:rsid w:val="0087509E"/>
    <w:rsid w:val="00876E27"/>
    <w:rsid w:val="0088235A"/>
    <w:rsid w:val="008831BC"/>
    <w:rsid w:val="00883A0D"/>
    <w:rsid w:val="00885C4D"/>
    <w:rsid w:val="00887526"/>
    <w:rsid w:val="00890DA6"/>
    <w:rsid w:val="008921C9"/>
    <w:rsid w:val="00892C28"/>
    <w:rsid w:val="00894F57"/>
    <w:rsid w:val="008A6223"/>
    <w:rsid w:val="008B0FB7"/>
    <w:rsid w:val="008B173C"/>
    <w:rsid w:val="008B3E92"/>
    <w:rsid w:val="008B75E8"/>
    <w:rsid w:val="008C2D8A"/>
    <w:rsid w:val="008C3667"/>
    <w:rsid w:val="008C74D4"/>
    <w:rsid w:val="008D26B1"/>
    <w:rsid w:val="008D7837"/>
    <w:rsid w:val="008D7947"/>
    <w:rsid w:val="008E0FE8"/>
    <w:rsid w:val="008E5B77"/>
    <w:rsid w:val="008F5D4E"/>
    <w:rsid w:val="0090723F"/>
    <w:rsid w:val="0091023B"/>
    <w:rsid w:val="009123B2"/>
    <w:rsid w:val="009124EB"/>
    <w:rsid w:val="00913B55"/>
    <w:rsid w:val="00922296"/>
    <w:rsid w:val="00933BA5"/>
    <w:rsid w:val="00942696"/>
    <w:rsid w:val="00951C13"/>
    <w:rsid w:val="00954738"/>
    <w:rsid w:val="0095643A"/>
    <w:rsid w:val="0095785A"/>
    <w:rsid w:val="00962213"/>
    <w:rsid w:val="009702DB"/>
    <w:rsid w:val="00973DA8"/>
    <w:rsid w:val="0097489B"/>
    <w:rsid w:val="0097553F"/>
    <w:rsid w:val="0097678A"/>
    <w:rsid w:val="00986819"/>
    <w:rsid w:val="009A00F4"/>
    <w:rsid w:val="009A06F4"/>
    <w:rsid w:val="009A0E4E"/>
    <w:rsid w:val="009A21AD"/>
    <w:rsid w:val="009A7AE8"/>
    <w:rsid w:val="009B498F"/>
    <w:rsid w:val="009C1362"/>
    <w:rsid w:val="009C2389"/>
    <w:rsid w:val="009C681D"/>
    <w:rsid w:val="009D0BCB"/>
    <w:rsid w:val="009D0CA4"/>
    <w:rsid w:val="009D0E6B"/>
    <w:rsid w:val="009D222A"/>
    <w:rsid w:val="009D25AF"/>
    <w:rsid w:val="009D4793"/>
    <w:rsid w:val="009D59B1"/>
    <w:rsid w:val="009E0C13"/>
    <w:rsid w:val="009E39BE"/>
    <w:rsid w:val="009E5DBA"/>
    <w:rsid w:val="009E716E"/>
    <w:rsid w:val="009F5BFE"/>
    <w:rsid w:val="009F662B"/>
    <w:rsid w:val="00A00F06"/>
    <w:rsid w:val="00A01B9F"/>
    <w:rsid w:val="00A052C3"/>
    <w:rsid w:val="00A05C1E"/>
    <w:rsid w:val="00A2191F"/>
    <w:rsid w:val="00A21DCB"/>
    <w:rsid w:val="00A25FC7"/>
    <w:rsid w:val="00A3632B"/>
    <w:rsid w:val="00A37257"/>
    <w:rsid w:val="00A37CCD"/>
    <w:rsid w:val="00A40BA8"/>
    <w:rsid w:val="00A51E07"/>
    <w:rsid w:val="00A54222"/>
    <w:rsid w:val="00A6068D"/>
    <w:rsid w:val="00A6411A"/>
    <w:rsid w:val="00A64F32"/>
    <w:rsid w:val="00A67EC6"/>
    <w:rsid w:val="00A845CF"/>
    <w:rsid w:val="00A845EC"/>
    <w:rsid w:val="00A912EA"/>
    <w:rsid w:val="00A94F74"/>
    <w:rsid w:val="00A96027"/>
    <w:rsid w:val="00AA015F"/>
    <w:rsid w:val="00AA68AA"/>
    <w:rsid w:val="00AA6A24"/>
    <w:rsid w:val="00AB0228"/>
    <w:rsid w:val="00AB2514"/>
    <w:rsid w:val="00AB6B51"/>
    <w:rsid w:val="00AB726A"/>
    <w:rsid w:val="00AC49FD"/>
    <w:rsid w:val="00AC6348"/>
    <w:rsid w:val="00AD0E3C"/>
    <w:rsid w:val="00AD1589"/>
    <w:rsid w:val="00AD3745"/>
    <w:rsid w:val="00AD3FB6"/>
    <w:rsid w:val="00AD7307"/>
    <w:rsid w:val="00AE1903"/>
    <w:rsid w:val="00AE310D"/>
    <w:rsid w:val="00AE489D"/>
    <w:rsid w:val="00AE4AF4"/>
    <w:rsid w:val="00AE573E"/>
    <w:rsid w:val="00AF6865"/>
    <w:rsid w:val="00B01C72"/>
    <w:rsid w:val="00B04DE8"/>
    <w:rsid w:val="00B11FDE"/>
    <w:rsid w:val="00B21C1E"/>
    <w:rsid w:val="00B22044"/>
    <w:rsid w:val="00B22303"/>
    <w:rsid w:val="00B30D06"/>
    <w:rsid w:val="00B3203F"/>
    <w:rsid w:val="00B433A3"/>
    <w:rsid w:val="00B5120E"/>
    <w:rsid w:val="00B5257D"/>
    <w:rsid w:val="00B570A1"/>
    <w:rsid w:val="00B6359C"/>
    <w:rsid w:val="00B662AF"/>
    <w:rsid w:val="00B70D97"/>
    <w:rsid w:val="00B720AF"/>
    <w:rsid w:val="00B816DE"/>
    <w:rsid w:val="00B9661F"/>
    <w:rsid w:val="00B96753"/>
    <w:rsid w:val="00B96F7D"/>
    <w:rsid w:val="00BA5017"/>
    <w:rsid w:val="00BA59B6"/>
    <w:rsid w:val="00BA76CA"/>
    <w:rsid w:val="00BA7762"/>
    <w:rsid w:val="00BB0016"/>
    <w:rsid w:val="00BB40AD"/>
    <w:rsid w:val="00BC411B"/>
    <w:rsid w:val="00BC7CE8"/>
    <w:rsid w:val="00BD1D1D"/>
    <w:rsid w:val="00BE5562"/>
    <w:rsid w:val="00BF07EC"/>
    <w:rsid w:val="00BF7077"/>
    <w:rsid w:val="00C01792"/>
    <w:rsid w:val="00C04A5B"/>
    <w:rsid w:val="00C12214"/>
    <w:rsid w:val="00C13461"/>
    <w:rsid w:val="00C17B0D"/>
    <w:rsid w:val="00C2352A"/>
    <w:rsid w:val="00C23AC9"/>
    <w:rsid w:val="00C304AB"/>
    <w:rsid w:val="00C34565"/>
    <w:rsid w:val="00C35264"/>
    <w:rsid w:val="00C44208"/>
    <w:rsid w:val="00C44643"/>
    <w:rsid w:val="00C52798"/>
    <w:rsid w:val="00C52CBC"/>
    <w:rsid w:val="00C57339"/>
    <w:rsid w:val="00C573CF"/>
    <w:rsid w:val="00C57808"/>
    <w:rsid w:val="00C6020D"/>
    <w:rsid w:val="00C61635"/>
    <w:rsid w:val="00C74694"/>
    <w:rsid w:val="00C974BD"/>
    <w:rsid w:val="00CA4AC4"/>
    <w:rsid w:val="00CB2414"/>
    <w:rsid w:val="00CB74C1"/>
    <w:rsid w:val="00CC6ED8"/>
    <w:rsid w:val="00CC7231"/>
    <w:rsid w:val="00CD75F2"/>
    <w:rsid w:val="00CE1603"/>
    <w:rsid w:val="00CE7E19"/>
    <w:rsid w:val="00CF0458"/>
    <w:rsid w:val="00CF0BE6"/>
    <w:rsid w:val="00CF2FD1"/>
    <w:rsid w:val="00CF7788"/>
    <w:rsid w:val="00CF7BE9"/>
    <w:rsid w:val="00D025F3"/>
    <w:rsid w:val="00D03774"/>
    <w:rsid w:val="00D04F79"/>
    <w:rsid w:val="00D21076"/>
    <w:rsid w:val="00D22540"/>
    <w:rsid w:val="00D4028A"/>
    <w:rsid w:val="00D54251"/>
    <w:rsid w:val="00D56756"/>
    <w:rsid w:val="00D61308"/>
    <w:rsid w:val="00D637A3"/>
    <w:rsid w:val="00D664AA"/>
    <w:rsid w:val="00D71916"/>
    <w:rsid w:val="00D77A71"/>
    <w:rsid w:val="00D8109A"/>
    <w:rsid w:val="00D810E1"/>
    <w:rsid w:val="00D85194"/>
    <w:rsid w:val="00D87B85"/>
    <w:rsid w:val="00D91973"/>
    <w:rsid w:val="00D95968"/>
    <w:rsid w:val="00DA00C2"/>
    <w:rsid w:val="00DB29E1"/>
    <w:rsid w:val="00DB3B6B"/>
    <w:rsid w:val="00DB3EC0"/>
    <w:rsid w:val="00DB66A5"/>
    <w:rsid w:val="00DC6224"/>
    <w:rsid w:val="00DD4448"/>
    <w:rsid w:val="00DD63BD"/>
    <w:rsid w:val="00DE406D"/>
    <w:rsid w:val="00DF3321"/>
    <w:rsid w:val="00E009A9"/>
    <w:rsid w:val="00E01F67"/>
    <w:rsid w:val="00E02B18"/>
    <w:rsid w:val="00E0562B"/>
    <w:rsid w:val="00E120BA"/>
    <w:rsid w:val="00E1564C"/>
    <w:rsid w:val="00E1598E"/>
    <w:rsid w:val="00E17A0D"/>
    <w:rsid w:val="00E216F1"/>
    <w:rsid w:val="00E21C8C"/>
    <w:rsid w:val="00E2538D"/>
    <w:rsid w:val="00E27C9F"/>
    <w:rsid w:val="00E35592"/>
    <w:rsid w:val="00E377B3"/>
    <w:rsid w:val="00E45AF7"/>
    <w:rsid w:val="00E50391"/>
    <w:rsid w:val="00E538E8"/>
    <w:rsid w:val="00E549BE"/>
    <w:rsid w:val="00E65307"/>
    <w:rsid w:val="00E72F2E"/>
    <w:rsid w:val="00E744CB"/>
    <w:rsid w:val="00E763E7"/>
    <w:rsid w:val="00E80B09"/>
    <w:rsid w:val="00E9194F"/>
    <w:rsid w:val="00E9336C"/>
    <w:rsid w:val="00E94A61"/>
    <w:rsid w:val="00E9755C"/>
    <w:rsid w:val="00EA4767"/>
    <w:rsid w:val="00EA5498"/>
    <w:rsid w:val="00EA57E1"/>
    <w:rsid w:val="00EB463B"/>
    <w:rsid w:val="00EC1327"/>
    <w:rsid w:val="00EC317F"/>
    <w:rsid w:val="00EC62C1"/>
    <w:rsid w:val="00EC7311"/>
    <w:rsid w:val="00EC7DAB"/>
    <w:rsid w:val="00ED28A3"/>
    <w:rsid w:val="00ED37CA"/>
    <w:rsid w:val="00EE1C8D"/>
    <w:rsid w:val="00EE27E5"/>
    <w:rsid w:val="00EE5BB7"/>
    <w:rsid w:val="00EF6078"/>
    <w:rsid w:val="00EF70AB"/>
    <w:rsid w:val="00F07144"/>
    <w:rsid w:val="00F1070A"/>
    <w:rsid w:val="00F124BB"/>
    <w:rsid w:val="00F1361E"/>
    <w:rsid w:val="00F251EC"/>
    <w:rsid w:val="00F30C0A"/>
    <w:rsid w:val="00F31502"/>
    <w:rsid w:val="00F3261B"/>
    <w:rsid w:val="00F343F8"/>
    <w:rsid w:val="00F37196"/>
    <w:rsid w:val="00F37ADE"/>
    <w:rsid w:val="00F40E29"/>
    <w:rsid w:val="00F437BB"/>
    <w:rsid w:val="00F4392A"/>
    <w:rsid w:val="00F45D94"/>
    <w:rsid w:val="00F468EB"/>
    <w:rsid w:val="00F5201A"/>
    <w:rsid w:val="00F5397F"/>
    <w:rsid w:val="00F56B8B"/>
    <w:rsid w:val="00F577FE"/>
    <w:rsid w:val="00F60720"/>
    <w:rsid w:val="00F61547"/>
    <w:rsid w:val="00F61D7F"/>
    <w:rsid w:val="00F642D8"/>
    <w:rsid w:val="00F72766"/>
    <w:rsid w:val="00F8113A"/>
    <w:rsid w:val="00F906D7"/>
    <w:rsid w:val="00F9106F"/>
    <w:rsid w:val="00F93448"/>
    <w:rsid w:val="00FA0998"/>
    <w:rsid w:val="00FA1004"/>
    <w:rsid w:val="00FA77ED"/>
    <w:rsid w:val="00FB0E72"/>
    <w:rsid w:val="00FB2C5E"/>
    <w:rsid w:val="00FB400D"/>
    <w:rsid w:val="00FB5422"/>
    <w:rsid w:val="00FB616F"/>
    <w:rsid w:val="00FB72ED"/>
    <w:rsid w:val="00FC7D5A"/>
    <w:rsid w:val="00FD0A45"/>
    <w:rsid w:val="00FE07DC"/>
    <w:rsid w:val="00FE2BBE"/>
    <w:rsid w:val="00FE30D6"/>
    <w:rsid w:val="00FE5924"/>
    <w:rsid w:val="00FF211D"/>
    <w:rsid w:val="00FF2B1C"/>
    <w:rsid w:val="00FF37C1"/>
    <w:rsid w:val="00FF54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41EA12"/>
  <w14:defaultImageDpi w14:val="300"/>
  <w15:docId w15:val="{37AB6993-6765-4198-AA3D-D3A7934A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info/men/docs/decreto_2167_2017.htm" TargetMode="External"/><Relationship Id="rId13" Type="http://schemas.openxmlformats.org/officeDocument/2006/relationships/hyperlink" Target="http://convocatoriasuperior.mineducacion.gov.co" TargetMode="External"/><Relationship Id="rId18" Type="http://schemas.openxmlformats.org/officeDocument/2006/relationships/hyperlink" Target="http://convocatoriasuperior.mineducacion.gov.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ecretariatecnicacesu@mineducacion.gov.co" TargetMode="External"/><Relationship Id="rId17" Type="http://schemas.openxmlformats.org/officeDocument/2006/relationships/hyperlink" Target="https://www.mineducacion.gov.co/portal/Educacion-superio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vocatoriasuperior.mineducacion.gov.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ducacion.gov.co/portal/Educacion-superio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ecretariatecnicacesu@mineducacion.gov.co" TargetMode="External"/><Relationship Id="rId23" Type="http://schemas.openxmlformats.org/officeDocument/2006/relationships/header" Target="header3.xml"/><Relationship Id="rId10" Type="http://schemas.openxmlformats.org/officeDocument/2006/relationships/hyperlink" Target="http://convocatoriasuperior.mineducacion.gov.co" TargetMode="External"/><Relationship Id="rId19" Type="http://schemas.openxmlformats.org/officeDocument/2006/relationships/hyperlink" Target="https://www.mineducacion.gov.co/portal/Educacion-superior/" TargetMode="External"/><Relationship Id="rId4" Type="http://schemas.openxmlformats.org/officeDocument/2006/relationships/settings" Target="settings.xml"/><Relationship Id="rId9" Type="http://schemas.openxmlformats.org/officeDocument/2006/relationships/hyperlink" Target="https://www.mineducacion.gov.co/portal/Educacion-superior/" TargetMode="External"/><Relationship Id="rId14" Type="http://schemas.openxmlformats.org/officeDocument/2006/relationships/hyperlink" Target="https://www.mineducacion.gov.co"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69114-DA8E-45A0-9984-891D006F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2215</Words>
  <Characters>12188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Alfonso Viasus Pineda</dc:creator>
  <cp:keywords/>
  <dc:description/>
  <cp:lastModifiedBy>Maricela Botero Grisales</cp:lastModifiedBy>
  <cp:revision>5</cp:revision>
  <cp:lastPrinted>2019-05-14T19:34:00Z</cp:lastPrinted>
  <dcterms:created xsi:type="dcterms:W3CDTF">2019-05-14T19:22:00Z</dcterms:created>
  <dcterms:modified xsi:type="dcterms:W3CDTF">2019-05-14T19:58:00Z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