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463C3" w14:textId="0D32D95C" w:rsidR="00F37E32" w:rsidRPr="00CF0DF7" w:rsidRDefault="00F37E32" w:rsidP="00F37E32">
      <w:pPr>
        <w:jc w:val="center"/>
        <w:rPr>
          <w:rFonts w:cs="Arial"/>
          <w:bCs/>
          <w:i/>
          <w:color w:val="000000"/>
          <w:lang w:eastAsia="es-CO"/>
        </w:rPr>
      </w:pPr>
      <w:bookmarkStart w:id="0" w:name="_Hlk504468711"/>
      <w:r w:rsidRPr="00983224" w:rsidDel="00F37E32">
        <w:rPr>
          <w:rFonts w:cs="Arial"/>
          <w:b/>
          <w:bCs/>
          <w:color w:val="000000"/>
          <w:lang w:eastAsia="es-CO"/>
        </w:rPr>
        <w:t xml:space="preserve">  </w:t>
      </w:r>
      <w:r>
        <w:rPr>
          <w:rFonts w:cs="Arial"/>
          <w:bCs/>
          <w:i/>
          <w:color w:val="000000"/>
          <w:lang w:eastAsia="es-CO"/>
        </w:rPr>
        <w:t>«</w:t>
      </w:r>
      <w:r w:rsidR="00C270E7" w:rsidRPr="00CF0DF7">
        <w:rPr>
          <w:rFonts w:cs="Arial"/>
          <w:bCs/>
          <w:i/>
          <w:color w:val="000000"/>
          <w:lang w:eastAsia="es-CO"/>
        </w:rPr>
        <w:t>Por la cual se definen las zonas con Programas de Desarrollo con Enfoque Territorial dispuestas por el Decreto</w:t>
      </w:r>
      <w:r>
        <w:rPr>
          <w:rFonts w:cs="Arial"/>
          <w:bCs/>
          <w:i/>
          <w:color w:val="000000"/>
          <w:lang w:eastAsia="es-CO"/>
        </w:rPr>
        <w:t xml:space="preserve"> </w:t>
      </w:r>
      <w:r w:rsidR="00C270E7" w:rsidRPr="00CF0DF7">
        <w:rPr>
          <w:rFonts w:cs="Arial"/>
          <w:bCs/>
          <w:i/>
          <w:color w:val="000000"/>
          <w:lang w:eastAsia="es-CO"/>
        </w:rPr>
        <w:t>ley 893 de 2017 en que se aplicará la planta exclusiva de cargos docentes y directivos docentes y el concurso de méritos de carácter especial establecidos por Decreto</w:t>
      </w:r>
      <w:r>
        <w:rPr>
          <w:rFonts w:cs="Arial"/>
          <w:bCs/>
          <w:i/>
          <w:color w:val="000000"/>
          <w:lang w:eastAsia="es-CO"/>
        </w:rPr>
        <w:t xml:space="preserve"> </w:t>
      </w:r>
      <w:r w:rsidR="00C270E7" w:rsidRPr="00CF0DF7">
        <w:rPr>
          <w:rFonts w:cs="Arial"/>
          <w:bCs/>
          <w:i/>
          <w:color w:val="000000"/>
          <w:lang w:eastAsia="es-CO"/>
        </w:rPr>
        <w:t>ley 882 de 2017</w:t>
      </w:r>
      <w:r>
        <w:rPr>
          <w:rFonts w:cs="Arial"/>
          <w:bCs/>
          <w:i/>
          <w:color w:val="000000"/>
          <w:lang w:eastAsia="es-CO"/>
        </w:rPr>
        <w:t>»</w:t>
      </w:r>
      <w:r w:rsidR="00C270E7" w:rsidRPr="00CF0DF7">
        <w:rPr>
          <w:rFonts w:cs="Arial"/>
          <w:bCs/>
          <w:i/>
          <w:color w:val="000000"/>
          <w:lang w:eastAsia="es-CO"/>
        </w:rPr>
        <w:t xml:space="preserve"> </w:t>
      </w:r>
    </w:p>
    <w:bookmarkEnd w:id="0"/>
    <w:p w14:paraId="17A91BB6" w14:textId="77777777" w:rsidR="00C270E7" w:rsidRPr="00983224" w:rsidRDefault="00C270E7" w:rsidP="00F37E32">
      <w:pPr>
        <w:spacing w:before="100" w:beforeAutospacing="1" w:after="100" w:afterAutospacing="1"/>
        <w:jc w:val="center"/>
        <w:rPr>
          <w:rFonts w:cs="Arial"/>
          <w:b/>
          <w:bCs/>
          <w:color w:val="000000"/>
          <w:lang w:eastAsia="es-CO"/>
        </w:rPr>
      </w:pPr>
      <w:r w:rsidRPr="00983224">
        <w:rPr>
          <w:rFonts w:cs="Arial"/>
          <w:b/>
          <w:bCs/>
          <w:color w:val="000000"/>
          <w:lang w:eastAsia="es-CO"/>
        </w:rPr>
        <w:t>LA MINISTRA DE EDUCACIÓN NACIONAL,</w:t>
      </w:r>
    </w:p>
    <w:p w14:paraId="4D98E511" w14:textId="65013064" w:rsidR="00C270E7" w:rsidRPr="0059198D" w:rsidRDefault="00277360" w:rsidP="00BE5EBD">
      <w:pPr>
        <w:spacing w:before="100" w:beforeAutospacing="1" w:after="100" w:afterAutospacing="1"/>
        <w:jc w:val="center"/>
        <w:rPr>
          <w:rFonts w:cs="Arial"/>
          <w:bCs/>
          <w:color w:val="000000"/>
          <w:lang w:eastAsia="es-CO"/>
        </w:rPr>
      </w:pPr>
      <w:r>
        <w:rPr>
          <w:rFonts w:cs="Arial"/>
          <w:bCs/>
          <w:color w:val="000000"/>
          <w:lang w:eastAsia="es-CO"/>
        </w:rPr>
        <w:t>E</w:t>
      </w:r>
      <w:r w:rsidR="00C270E7" w:rsidRPr="0059198D">
        <w:rPr>
          <w:rFonts w:cs="Arial"/>
          <w:bCs/>
          <w:color w:val="000000"/>
          <w:lang w:eastAsia="es-CO"/>
        </w:rPr>
        <w:t>n ejercicio de las atribuciones que le confiere el Decreto</w:t>
      </w:r>
      <w:r w:rsidR="00F37E32">
        <w:rPr>
          <w:rFonts w:cs="Arial"/>
          <w:bCs/>
          <w:color w:val="000000"/>
          <w:lang w:eastAsia="es-CO"/>
        </w:rPr>
        <w:t xml:space="preserve"> </w:t>
      </w:r>
      <w:r w:rsidR="005F309F">
        <w:rPr>
          <w:rFonts w:cs="Arial"/>
          <w:bCs/>
          <w:color w:val="000000"/>
          <w:lang w:eastAsia="es-CO"/>
        </w:rPr>
        <w:t>L</w:t>
      </w:r>
      <w:r w:rsidR="00C270E7" w:rsidRPr="0059198D">
        <w:rPr>
          <w:rFonts w:cs="Arial"/>
          <w:bCs/>
          <w:color w:val="000000"/>
          <w:lang w:eastAsia="es-CO"/>
        </w:rPr>
        <w:t>ey 882 de 2017</w:t>
      </w:r>
      <w:r w:rsidR="00F37E32">
        <w:rPr>
          <w:rFonts w:cs="Arial"/>
          <w:bCs/>
          <w:color w:val="000000"/>
          <w:lang w:eastAsia="es-CO"/>
        </w:rPr>
        <w:t xml:space="preserve"> y</w:t>
      </w:r>
      <w:r w:rsidR="00CF0DF7" w:rsidRPr="0059198D">
        <w:rPr>
          <w:rFonts w:cs="Arial"/>
          <w:bCs/>
          <w:color w:val="000000"/>
          <w:lang w:eastAsia="es-CO"/>
        </w:rPr>
        <w:t xml:space="preserve"> el Decreto 1578 de 2017</w:t>
      </w:r>
      <w:r w:rsidR="00C270E7" w:rsidRPr="0059198D">
        <w:rPr>
          <w:rFonts w:cs="Arial"/>
          <w:bCs/>
          <w:color w:val="000000"/>
          <w:lang w:eastAsia="es-CO"/>
        </w:rPr>
        <w:t xml:space="preserve"> y</w:t>
      </w:r>
    </w:p>
    <w:p w14:paraId="7D988FBE" w14:textId="79AA51DA" w:rsidR="00C270E7" w:rsidRPr="00983224" w:rsidRDefault="00C270E7" w:rsidP="00C270E7">
      <w:pPr>
        <w:spacing w:before="100" w:beforeAutospacing="1" w:after="100" w:afterAutospacing="1"/>
        <w:jc w:val="center"/>
        <w:rPr>
          <w:rFonts w:cs="Arial"/>
          <w:b/>
          <w:bCs/>
          <w:color w:val="000000"/>
          <w:lang w:eastAsia="es-CO"/>
        </w:rPr>
      </w:pPr>
      <w:r w:rsidRPr="00983224">
        <w:rPr>
          <w:rFonts w:cs="Arial"/>
          <w:b/>
          <w:bCs/>
          <w:color w:val="000000"/>
          <w:lang w:eastAsia="es-CO"/>
        </w:rPr>
        <w:t>CONSIDER</w:t>
      </w:r>
      <w:bookmarkStart w:id="1" w:name="_GoBack"/>
      <w:bookmarkEnd w:id="1"/>
      <w:r w:rsidRPr="00983224">
        <w:rPr>
          <w:rFonts w:cs="Arial"/>
          <w:b/>
          <w:bCs/>
          <w:color w:val="000000"/>
          <w:lang w:eastAsia="es-CO"/>
        </w:rPr>
        <w:t>ANDO</w:t>
      </w:r>
    </w:p>
    <w:p w14:paraId="41E119FD" w14:textId="47EEAB77" w:rsidR="000A3413" w:rsidRDefault="000A3413" w:rsidP="00BE5EBD">
      <w:pPr>
        <w:autoSpaceDE w:val="0"/>
        <w:autoSpaceDN w:val="0"/>
        <w:adjustRightInd w:val="0"/>
        <w:jc w:val="both"/>
        <w:rPr>
          <w:rFonts w:cs="Arial"/>
        </w:rPr>
      </w:pPr>
      <w:r>
        <w:rPr>
          <w:rFonts w:cs="Arial"/>
        </w:rPr>
        <w:t xml:space="preserve">Que por medio del Decreto </w:t>
      </w:r>
      <w:r w:rsidR="00297D1D">
        <w:rPr>
          <w:rFonts w:cs="Arial"/>
        </w:rPr>
        <w:t>L</w:t>
      </w:r>
      <w:r>
        <w:rPr>
          <w:rFonts w:cs="Arial"/>
        </w:rPr>
        <w:t xml:space="preserve">ey 882 de 2017 </w:t>
      </w:r>
      <w:r w:rsidRPr="00BE5EBD">
        <w:rPr>
          <w:rFonts w:cs="Arial"/>
          <w:i/>
        </w:rPr>
        <w:t>«Por el cual se adoptan normas sobre la organización y prestación del servicio educativo estatal y el ejercicio de la profesión docente en zonas afectadas por el conflicto armado»</w:t>
      </w:r>
      <w:r>
        <w:rPr>
          <w:rFonts w:cs="Arial"/>
        </w:rPr>
        <w:t xml:space="preserve">, se estableció que </w:t>
      </w:r>
      <w:r w:rsidRPr="00014DFC">
        <w:rPr>
          <w:rFonts w:cs="Arial"/>
          <w:lang w:val="es-CO"/>
        </w:rPr>
        <w:t>mediante un concurso de méritos de carácter especial</w:t>
      </w:r>
      <w:r>
        <w:rPr>
          <w:rFonts w:cs="Arial"/>
        </w:rPr>
        <w:t xml:space="preserve"> se realizará l</w:t>
      </w:r>
      <w:r w:rsidRPr="00014DFC">
        <w:rPr>
          <w:rFonts w:cs="Arial"/>
          <w:lang w:val="es-CO"/>
        </w:rPr>
        <w:t xml:space="preserve">a provisión de vacancias definitivas pertenecientes a la planta de cargos </w:t>
      </w:r>
      <w:r w:rsidRPr="00745794">
        <w:rPr>
          <w:rFonts w:cs="Arial"/>
        </w:rPr>
        <w:t>destinada exclusivamente a la prestación del servicio educativo en instituciones educativas</w:t>
      </w:r>
      <w:r>
        <w:rPr>
          <w:rFonts w:cs="Arial"/>
        </w:rPr>
        <w:t xml:space="preserve"> ubicadas en</w:t>
      </w:r>
      <w:r w:rsidRPr="00014DFC">
        <w:rPr>
          <w:rFonts w:cs="Arial"/>
          <w:lang w:val="es-CO"/>
        </w:rPr>
        <w:t xml:space="preserve"> las zonas afectadas por el conflicto armado precisadas mediante</w:t>
      </w:r>
      <w:r>
        <w:rPr>
          <w:rFonts w:cs="Arial"/>
          <w:lang w:val="es-CO"/>
        </w:rPr>
        <w:t xml:space="preserve"> reglamentación</w:t>
      </w:r>
      <w:r w:rsidRPr="00014DFC">
        <w:rPr>
          <w:rFonts w:cs="Arial"/>
          <w:lang w:val="es-CO"/>
        </w:rPr>
        <w:t xml:space="preserve"> </w:t>
      </w:r>
      <w:r>
        <w:rPr>
          <w:rFonts w:cs="Arial"/>
          <w:lang w:val="es-CO"/>
        </w:rPr>
        <w:t>que expida</w:t>
      </w:r>
      <w:r w:rsidRPr="00014DFC">
        <w:rPr>
          <w:rFonts w:cs="Arial"/>
          <w:lang w:val="es-CO"/>
        </w:rPr>
        <w:t xml:space="preserve"> el Ministerio de Educación Nacional</w:t>
      </w:r>
      <w:r>
        <w:rPr>
          <w:rFonts w:cs="Arial"/>
          <w:lang w:val="es-CO"/>
        </w:rPr>
        <w:t xml:space="preserve"> de conformidad con los Planes de Desarrollo Territorial (PDET).</w:t>
      </w:r>
      <w:r w:rsidRPr="00014DFC">
        <w:rPr>
          <w:rFonts w:cs="Arial"/>
          <w:lang w:val="es-CO"/>
        </w:rPr>
        <w:t xml:space="preserve"> </w:t>
      </w:r>
    </w:p>
    <w:p w14:paraId="2D5B6985" w14:textId="77777777" w:rsidR="00CB3087" w:rsidRDefault="00CB3087" w:rsidP="00CB3087">
      <w:pPr>
        <w:widowControl w:val="0"/>
        <w:autoSpaceDE w:val="0"/>
        <w:autoSpaceDN w:val="0"/>
        <w:adjustRightInd w:val="0"/>
        <w:jc w:val="both"/>
        <w:rPr>
          <w:rFonts w:cs="Arial"/>
        </w:rPr>
      </w:pPr>
    </w:p>
    <w:p w14:paraId="034256D0" w14:textId="00E2C6F5" w:rsidR="00CB3087" w:rsidRPr="0059198D" w:rsidRDefault="00CB3087" w:rsidP="00CB3087">
      <w:pPr>
        <w:widowControl w:val="0"/>
        <w:autoSpaceDE w:val="0"/>
        <w:autoSpaceDN w:val="0"/>
        <w:adjustRightInd w:val="0"/>
        <w:jc w:val="both"/>
        <w:rPr>
          <w:rFonts w:cs="Arial"/>
        </w:rPr>
      </w:pPr>
      <w:r w:rsidRPr="00277360">
        <w:rPr>
          <w:rFonts w:cs="Arial"/>
        </w:rPr>
        <w:t>Que el Parágrafo 1 del artículo 1 del Decreto</w:t>
      </w:r>
      <w:r>
        <w:rPr>
          <w:rFonts w:cs="Arial"/>
        </w:rPr>
        <w:t xml:space="preserve"> </w:t>
      </w:r>
      <w:r w:rsidR="00297D1D">
        <w:rPr>
          <w:rFonts w:cs="Arial"/>
        </w:rPr>
        <w:t>L</w:t>
      </w:r>
      <w:r w:rsidRPr="00277360">
        <w:rPr>
          <w:rFonts w:cs="Arial"/>
        </w:rPr>
        <w:t xml:space="preserve">ey No. 882 de </w:t>
      </w:r>
      <w:r w:rsidRPr="0010726B">
        <w:rPr>
          <w:rFonts w:cs="Arial"/>
        </w:rPr>
        <w:t xml:space="preserve">2017, </w:t>
      </w:r>
      <w:r w:rsidRPr="00D93F02">
        <w:rPr>
          <w:rFonts w:cs="Arial"/>
        </w:rPr>
        <w:t>dispone</w:t>
      </w:r>
      <w:r>
        <w:rPr>
          <w:rFonts w:cs="Arial"/>
        </w:rPr>
        <w:t xml:space="preserve"> que</w:t>
      </w:r>
      <w:r w:rsidRPr="0059198D">
        <w:rPr>
          <w:rFonts w:cs="Arial"/>
        </w:rPr>
        <w:t xml:space="preserve"> </w:t>
      </w:r>
      <w:r>
        <w:rPr>
          <w:rFonts w:cs="Arial"/>
          <w:i/>
        </w:rPr>
        <w:t>«</w:t>
      </w:r>
      <w:r w:rsidRPr="00D93F02">
        <w:rPr>
          <w:rFonts w:cs="Arial"/>
          <w:i/>
        </w:rPr>
        <w:t xml:space="preserve">El Ministerio de Educación Nacional </w:t>
      </w:r>
      <w:r w:rsidRPr="00BE5EBD">
        <w:rPr>
          <w:rFonts w:cs="Arial"/>
          <w:i/>
        </w:rPr>
        <w:t>definirá</w:t>
      </w:r>
      <w:r w:rsidRPr="00564BB3">
        <w:rPr>
          <w:rFonts w:cs="Arial"/>
          <w:i/>
        </w:rPr>
        <w:t xml:space="preserve"> las zonas en las cuales se adelantará el concu</w:t>
      </w:r>
      <w:r w:rsidRPr="00D93F02">
        <w:rPr>
          <w:rFonts w:cs="Arial"/>
          <w:i/>
        </w:rPr>
        <w:t xml:space="preserve">rso de méritos de carácter especial de que trata el presente artículo, con base en la priorización de municipios que realice el Gobierno nacional para implementar los Planes de Desarrollo con Enfoque Territorial (PDET). </w:t>
      </w:r>
      <w:r w:rsidRPr="0067757A">
        <w:rPr>
          <w:rFonts w:cs="Arial"/>
          <w:i/>
        </w:rPr>
        <w:t>Para la definición de las zonas, el Ministerio de Educación deberá limitarse exclusivamente a aquellos municipios en los que existan dificultades para la provisión de planta en razón a la falta de oferta de docentes profesionales</w:t>
      </w:r>
      <w:r>
        <w:rPr>
          <w:rFonts w:cs="Arial"/>
          <w:i/>
        </w:rPr>
        <w:t>»</w:t>
      </w:r>
      <w:r w:rsidRPr="0059198D">
        <w:rPr>
          <w:rFonts w:cs="Arial"/>
        </w:rPr>
        <w:t xml:space="preserve">. </w:t>
      </w:r>
    </w:p>
    <w:p w14:paraId="45D8A817" w14:textId="77777777" w:rsidR="00CB3087" w:rsidRDefault="00CB3087" w:rsidP="00CB3087">
      <w:pPr>
        <w:widowControl w:val="0"/>
        <w:autoSpaceDE w:val="0"/>
        <w:autoSpaceDN w:val="0"/>
        <w:adjustRightInd w:val="0"/>
        <w:jc w:val="both"/>
        <w:rPr>
          <w:rFonts w:cs="Arial"/>
        </w:rPr>
      </w:pPr>
    </w:p>
    <w:p w14:paraId="1A943087" w14:textId="10C24B02" w:rsidR="00CB3087" w:rsidRPr="0059198D" w:rsidRDefault="00CB3087" w:rsidP="00CB3087">
      <w:pPr>
        <w:widowControl w:val="0"/>
        <w:autoSpaceDE w:val="0"/>
        <w:autoSpaceDN w:val="0"/>
        <w:adjustRightInd w:val="0"/>
        <w:jc w:val="both"/>
        <w:rPr>
          <w:rFonts w:cs="Arial"/>
        </w:rPr>
      </w:pPr>
      <w:r w:rsidRPr="0059198D">
        <w:rPr>
          <w:rFonts w:cs="Arial"/>
        </w:rPr>
        <w:t xml:space="preserve">Que el artículo 2 del </w:t>
      </w:r>
      <w:r w:rsidR="00FB56B7">
        <w:rPr>
          <w:rFonts w:cs="Arial"/>
        </w:rPr>
        <w:t xml:space="preserve">referido </w:t>
      </w:r>
      <w:r w:rsidRPr="0059198D">
        <w:rPr>
          <w:rFonts w:cs="Arial"/>
        </w:rPr>
        <w:t>Decreto Ley No. 882 de 2017 establece, sobre la organización de las plantas de cargos para zonas afectadas por el conflicto</w:t>
      </w:r>
      <w:r w:rsidR="00297D1D">
        <w:rPr>
          <w:rFonts w:cs="Arial"/>
        </w:rPr>
        <w:t xml:space="preserve"> que</w:t>
      </w:r>
      <w:r w:rsidRPr="0059198D">
        <w:rPr>
          <w:rFonts w:cs="Arial"/>
        </w:rPr>
        <w:t xml:space="preserve"> </w:t>
      </w:r>
      <w:r>
        <w:rPr>
          <w:rFonts w:cs="Arial"/>
          <w:i/>
        </w:rPr>
        <w:t>«</w:t>
      </w:r>
      <w:r w:rsidRPr="00D93F02">
        <w:rPr>
          <w:rFonts w:cs="Arial"/>
          <w:i/>
        </w:rPr>
        <w:t>Dentro de la planta de cargos docentes y directivos docentes de las entidades territoriales certificadas, previa viabilidad t</w:t>
      </w:r>
      <w:r w:rsidRPr="00D46052">
        <w:rPr>
          <w:rFonts w:cs="Arial"/>
          <w:i/>
        </w:rPr>
        <w:t xml:space="preserve">écnica y financiera del Ministerio de Educación y análisis del comportamiento histórico de la matrícula, </w:t>
      </w:r>
      <w:r w:rsidRPr="000607A7">
        <w:rPr>
          <w:rFonts w:cs="Arial"/>
          <w:i/>
        </w:rPr>
        <w:t>se definirá una planta de cargos destinada exclusivamente</w:t>
      </w:r>
      <w:r w:rsidRPr="00D46052">
        <w:rPr>
          <w:rFonts w:cs="Arial"/>
          <w:i/>
        </w:rPr>
        <w:t xml:space="preserve"> a la prestación del servicio educativo en instituciones educativas ubicadas en las zonas afec</w:t>
      </w:r>
      <w:r w:rsidRPr="00564BB3">
        <w:rPr>
          <w:rFonts w:cs="Arial"/>
          <w:i/>
        </w:rPr>
        <w:t>tadas por el conflicto armado que se definan de conformidad con el parágrafo 1 del artículo anterior</w:t>
      </w:r>
      <w:r>
        <w:rPr>
          <w:rFonts w:cs="Arial"/>
          <w:i/>
        </w:rPr>
        <w:t>»</w:t>
      </w:r>
      <w:r w:rsidRPr="0059198D">
        <w:rPr>
          <w:rFonts w:cs="Arial"/>
        </w:rPr>
        <w:t xml:space="preserve">. </w:t>
      </w:r>
    </w:p>
    <w:p w14:paraId="5B1B63B7" w14:textId="77777777" w:rsidR="000A3413" w:rsidRDefault="000A3413" w:rsidP="00BE5EBD">
      <w:pPr>
        <w:autoSpaceDE w:val="0"/>
        <w:autoSpaceDN w:val="0"/>
        <w:adjustRightInd w:val="0"/>
        <w:rPr>
          <w:rFonts w:cs="Arial"/>
        </w:rPr>
      </w:pPr>
    </w:p>
    <w:p w14:paraId="4307EB08" w14:textId="5E19CCB0" w:rsidR="00CF0DF7" w:rsidRPr="0059198D" w:rsidRDefault="00C270E7" w:rsidP="002D2FDA">
      <w:pPr>
        <w:widowControl w:val="0"/>
        <w:autoSpaceDE w:val="0"/>
        <w:autoSpaceDN w:val="0"/>
        <w:adjustRightInd w:val="0"/>
        <w:jc w:val="both"/>
        <w:rPr>
          <w:rFonts w:cs="Arial"/>
        </w:rPr>
      </w:pPr>
      <w:r w:rsidRPr="0059198D">
        <w:rPr>
          <w:rFonts w:cs="Arial"/>
        </w:rPr>
        <w:t xml:space="preserve">Que el Decreto </w:t>
      </w:r>
      <w:r w:rsidR="00297D1D">
        <w:rPr>
          <w:rFonts w:cs="Arial"/>
        </w:rPr>
        <w:t>L</w:t>
      </w:r>
      <w:r w:rsidR="00CB3087">
        <w:rPr>
          <w:rFonts w:cs="Arial"/>
        </w:rPr>
        <w:t xml:space="preserve">ey </w:t>
      </w:r>
      <w:r w:rsidRPr="0059198D">
        <w:rPr>
          <w:rFonts w:cs="Arial"/>
        </w:rPr>
        <w:t xml:space="preserve">893 de 2017 </w:t>
      </w:r>
      <w:r w:rsidR="009B061A" w:rsidRPr="00BE5EBD">
        <w:rPr>
          <w:rFonts w:cs="Arial"/>
          <w:i/>
        </w:rPr>
        <w:t>«Por el cual se crean los Programas de Desarrollo con Enfoque Territorial</w:t>
      </w:r>
      <w:r w:rsidR="00CB3087">
        <w:rPr>
          <w:rFonts w:cs="Arial"/>
          <w:i/>
        </w:rPr>
        <w:t xml:space="preserve"> </w:t>
      </w:r>
      <w:r w:rsidR="009B061A" w:rsidRPr="00BE5EBD">
        <w:rPr>
          <w:rFonts w:cs="Arial"/>
          <w:i/>
        </w:rPr>
        <w:t>PDET»,</w:t>
      </w:r>
      <w:r w:rsidR="00C37938">
        <w:rPr>
          <w:rFonts w:cs="Arial"/>
        </w:rPr>
        <w:t xml:space="preserve"> definió en su artículo 3 los 170 municipios en los cuales se desarrollará </w:t>
      </w:r>
      <w:r w:rsidR="00C37938">
        <w:t xml:space="preserve">los 16 Programas de Desarrollo con Enfoque Territorial (PDET) y </w:t>
      </w:r>
      <w:r w:rsidRPr="0059198D">
        <w:rPr>
          <w:rFonts w:cs="Arial"/>
        </w:rPr>
        <w:t xml:space="preserve">dispuso </w:t>
      </w:r>
      <w:r w:rsidR="009B061A">
        <w:rPr>
          <w:rFonts w:cs="Arial"/>
        </w:rPr>
        <w:t>en su artículo</w:t>
      </w:r>
      <w:r w:rsidR="00297D1D">
        <w:rPr>
          <w:rFonts w:cs="Arial"/>
        </w:rPr>
        <w:t xml:space="preserve"> 1 que </w:t>
      </w:r>
      <w:r w:rsidR="00297D1D" w:rsidRPr="00477914">
        <w:rPr>
          <w:rFonts w:cs="Arial"/>
        </w:rPr>
        <w:t>los</w:t>
      </w:r>
      <w:r w:rsidR="00297D1D" w:rsidRPr="0059198D">
        <w:rPr>
          <w:rFonts w:cs="Arial"/>
          <w:i/>
        </w:rPr>
        <w:t xml:space="preserve"> </w:t>
      </w:r>
      <w:r w:rsidR="00297D1D">
        <w:rPr>
          <w:rFonts w:cs="Arial"/>
          <w:i/>
        </w:rPr>
        <w:t>«</w:t>
      </w:r>
      <w:r w:rsidR="00297D1D" w:rsidRPr="00277360">
        <w:rPr>
          <w:rFonts w:cs="Arial"/>
          <w:i/>
        </w:rPr>
        <w:t xml:space="preserve">PDET se formularán por una sola vez y </w:t>
      </w:r>
      <w:r w:rsidR="00297D1D" w:rsidRPr="0010726B">
        <w:rPr>
          <w:rFonts w:cs="Arial"/>
          <w:i/>
        </w:rPr>
        <w:t xml:space="preserve">tendrán una vigencia de diez (10) años. Serán coordinados por la Agencia de Renovación del Territorio (ART), en </w:t>
      </w:r>
      <w:r w:rsidR="00297D1D" w:rsidRPr="0010726B">
        <w:rPr>
          <w:rFonts w:cs="Arial"/>
          <w:i/>
        </w:rPr>
        <w:lastRenderedPageBreak/>
        <w:t>ejercicio</w:t>
      </w:r>
      <w:r w:rsidR="00297D1D" w:rsidRPr="00564BB3">
        <w:rPr>
          <w:rFonts w:cs="Arial"/>
          <w:i/>
        </w:rPr>
        <w:t xml:space="preserve"> de las funciones que le son propias de conformidad con lo dispuesto en el Decreto Ley 2366 de 2015, modificado por el Decreto Ley 2096 de 2016</w:t>
      </w:r>
      <w:r w:rsidR="00297D1D">
        <w:rPr>
          <w:rFonts w:cs="Arial"/>
          <w:i/>
        </w:rPr>
        <w:t>»</w:t>
      </w:r>
      <w:r w:rsidR="00CB3087">
        <w:rPr>
          <w:rFonts w:cs="Arial"/>
        </w:rPr>
        <w:t>.</w:t>
      </w:r>
    </w:p>
    <w:p w14:paraId="7ED89FDE" w14:textId="77777777" w:rsidR="00CF0DF7" w:rsidRPr="0059198D" w:rsidRDefault="00CF0DF7" w:rsidP="00C270E7">
      <w:pPr>
        <w:widowControl w:val="0"/>
        <w:autoSpaceDE w:val="0"/>
        <w:autoSpaceDN w:val="0"/>
        <w:adjustRightInd w:val="0"/>
        <w:jc w:val="both"/>
        <w:rPr>
          <w:rFonts w:cs="Arial"/>
        </w:rPr>
      </w:pPr>
    </w:p>
    <w:p w14:paraId="6B2691C8" w14:textId="7BD09EE4" w:rsidR="007B2A74" w:rsidRDefault="00370B60" w:rsidP="00C270E7">
      <w:pPr>
        <w:widowControl w:val="0"/>
        <w:autoSpaceDE w:val="0"/>
        <w:autoSpaceDN w:val="0"/>
        <w:adjustRightInd w:val="0"/>
        <w:jc w:val="both"/>
        <w:rPr>
          <w:rFonts w:cs="Arial"/>
        </w:rPr>
      </w:pPr>
      <w:r>
        <w:rPr>
          <w:rFonts w:cs="Arial"/>
        </w:rPr>
        <w:t>Que</w:t>
      </w:r>
      <w:r w:rsidR="00E92564">
        <w:rPr>
          <w:rFonts w:cs="Arial"/>
        </w:rPr>
        <w:t xml:space="preserve"> en consecuencia de lo anterior</w:t>
      </w:r>
      <w:r w:rsidR="007B2A74">
        <w:rPr>
          <w:rFonts w:cs="Arial"/>
        </w:rPr>
        <w:t xml:space="preserve">, se expidió el Decreto 1578 de 2017 </w:t>
      </w:r>
      <w:r w:rsidR="007B2A74" w:rsidRPr="00B23BA5">
        <w:rPr>
          <w:rFonts w:cs="Arial"/>
          <w:i/>
        </w:rPr>
        <w:t xml:space="preserve">«Por el cual se reglamenta el Decreto Ley 882 de 2017 y se adiciona el Decreto 1075 de 2015, Único Reglamentario del Sector Educación, en relación con el concurso de méritos para el ingreso al sistema especial de carrera docente en </w:t>
      </w:r>
      <w:r w:rsidR="007B2A74" w:rsidRPr="00B23BA5">
        <w:rPr>
          <w:rFonts w:cs="Arial"/>
          <w:i/>
          <w:lang w:val="es-CO"/>
        </w:rPr>
        <w:t>zonas afectadas por el conflicto, priorizadas y reglamentadas por el Ministerio de Educación Nacional»</w:t>
      </w:r>
      <w:r w:rsidR="007B2A74">
        <w:rPr>
          <w:rFonts w:cs="Arial"/>
          <w:i/>
          <w:lang w:val="es-CO"/>
        </w:rPr>
        <w:t>,</w:t>
      </w:r>
      <w:r w:rsidR="007B2A74">
        <w:rPr>
          <w:rFonts w:cs="Arial"/>
          <w:lang w:val="es-CO"/>
        </w:rPr>
        <w:t xml:space="preserve"> el cual</w:t>
      </w:r>
      <w:r w:rsidR="007B2A74">
        <w:rPr>
          <w:rFonts w:cs="Arial"/>
          <w:i/>
          <w:lang w:val="es-CO"/>
        </w:rPr>
        <w:t xml:space="preserve"> </w:t>
      </w:r>
      <w:r w:rsidR="007B2A74">
        <w:rPr>
          <w:rFonts w:cs="Arial"/>
        </w:rPr>
        <w:t xml:space="preserve">se adicionó en la Sección 2 Capítulo 6 Titulo 1 Parte 4 del Libro 2 del Decreto 1075 de 2015. </w:t>
      </w:r>
    </w:p>
    <w:p w14:paraId="60A9EA77" w14:textId="77777777" w:rsidR="007B2A74" w:rsidRDefault="007B2A74" w:rsidP="00C270E7">
      <w:pPr>
        <w:widowControl w:val="0"/>
        <w:autoSpaceDE w:val="0"/>
        <w:autoSpaceDN w:val="0"/>
        <w:adjustRightInd w:val="0"/>
        <w:jc w:val="both"/>
        <w:rPr>
          <w:rFonts w:cs="Arial"/>
        </w:rPr>
      </w:pPr>
    </w:p>
    <w:p w14:paraId="4EB9193E" w14:textId="697C3E51" w:rsidR="00074CDE" w:rsidRDefault="007B2A74" w:rsidP="00C270E7">
      <w:pPr>
        <w:widowControl w:val="0"/>
        <w:autoSpaceDE w:val="0"/>
        <w:autoSpaceDN w:val="0"/>
        <w:adjustRightInd w:val="0"/>
        <w:jc w:val="both"/>
        <w:rPr>
          <w:rFonts w:cs="Arial"/>
        </w:rPr>
      </w:pPr>
      <w:r>
        <w:rPr>
          <w:rFonts w:cs="Arial"/>
        </w:rPr>
        <w:t>Que</w:t>
      </w:r>
      <w:r w:rsidR="00370B60">
        <w:rPr>
          <w:rFonts w:cs="Arial"/>
        </w:rPr>
        <w:t xml:space="preserve"> el artículo 2.4.1.6.2.2.</w:t>
      </w:r>
      <w:r w:rsidR="00771510">
        <w:rPr>
          <w:rFonts w:cs="Arial"/>
        </w:rPr>
        <w:t xml:space="preserve"> del Decreto 1075 de 2015</w:t>
      </w:r>
      <w:r w:rsidR="00370B60">
        <w:rPr>
          <w:rFonts w:cs="Arial"/>
        </w:rPr>
        <w:t xml:space="preserve"> </w:t>
      </w:r>
      <w:r w:rsidR="00660D6F">
        <w:rPr>
          <w:rFonts w:cs="Arial"/>
        </w:rPr>
        <w:t xml:space="preserve">establece que </w:t>
      </w:r>
      <w:r w:rsidR="00660D6F" w:rsidRPr="00B23BA5">
        <w:rPr>
          <w:rFonts w:cs="Arial"/>
          <w:i/>
        </w:rPr>
        <w:t>«Las entidades territoriales certificadas en donde se encuentren los municipios definidos por el Ministerio de Educación Nacional, conforme a lo establecido en el artículo 2 del Decreto Ley 882 de 2017, así como en el artículo anterior, deberán determinar las instituciones educativas estatales y sedes rurales para la provisión de los empleos del sistema especial de carrera docente, a través del concurso de méritos regulado mediante el Decreto Ley 882 de 2017 y las disposiciones del presente capítulo.»</w:t>
      </w:r>
    </w:p>
    <w:p w14:paraId="6D6CEDC5" w14:textId="4CA2E915" w:rsidR="00C270E7" w:rsidRPr="0059198D" w:rsidRDefault="00C270E7" w:rsidP="00C270E7">
      <w:pPr>
        <w:widowControl w:val="0"/>
        <w:autoSpaceDE w:val="0"/>
        <w:autoSpaceDN w:val="0"/>
        <w:adjustRightInd w:val="0"/>
        <w:jc w:val="both"/>
        <w:rPr>
          <w:rFonts w:cs="Arial"/>
        </w:rPr>
      </w:pPr>
    </w:p>
    <w:p w14:paraId="0B940D71" w14:textId="5166ECDD" w:rsidR="00C37938" w:rsidRDefault="00C270E7" w:rsidP="00C270E7">
      <w:pPr>
        <w:widowControl w:val="0"/>
        <w:autoSpaceDE w:val="0"/>
        <w:autoSpaceDN w:val="0"/>
        <w:adjustRightInd w:val="0"/>
        <w:jc w:val="both"/>
        <w:rPr>
          <w:rFonts w:cs="Arial"/>
        </w:rPr>
      </w:pPr>
      <w:r w:rsidRPr="0059198D">
        <w:rPr>
          <w:rFonts w:cs="Arial"/>
        </w:rPr>
        <w:t xml:space="preserve">Que </w:t>
      </w:r>
      <w:r w:rsidR="004C1DEB">
        <w:rPr>
          <w:rFonts w:cs="Arial"/>
        </w:rPr>
        <w:t xml:space="preserve">en virtud de los derechos </w:t>
      </w:r>
      <w:r w:rsidR="00512B4B">
        <w:rPr>
          <w:rFonts w:cs="Arial"/>
        </w:rPr>
        <w:t xml:space="preserve">para los grupos étnicos </w:t>
      </w:r>
      <w:r w:rsidR="004C1DEB">
        <w:rPr>
          <w:rFonts w:cs="Arial"/>
        </w:rPr>
        <w:t xml:space="preserve">definidos </w:t>
      </w:r>
      <w:r w:rsidR="00512B4B">
        <w:rPr>
          <w:rFonts w:cs="Arial"/>
        </w:rPr>
        <w:t>por convenios internacionales que hacen</w:t>
      </w:r>
      <w:r w:rsidR="00EB0D56">
        <w:rPr>
          <w:rFonts w:cs="Arial"/>
        </w:rPr>
        <w:t xml:space="preserve"> parte del</w:t>
      </w:r>
      <w:r w:rsidR="00512B4B">
        <w:rPr>
          <w:rFonts w:cs="Arial"/>
        </w:rPr>
        <w:t xml:space="preserve"> bloque de constitucionalidad y los determinados </w:t>
      </w:r>
      <w:r w:rsidR="00EB0D56">
        <w:rPr>
          <w:rFonts w:cs="Arial"/>
        </w:rPr>
        <w:t xml:space="preserve">por la </w:t>
      </w:r>
      <w:r w:rsidR="00512B4B">
        <w:rPr>
          <w:rFonts w:cs="Arial"/>
        </w:rPr>
        <w:t>constitución política</w:t>
      </w:r>
      <w:r w:rsidR="004C1DEB">
        <w:rPr>
          <w:rFonts w:cs="Arial"/>
        </w:rPr>
        <w:t xml:space="preserve">, se enmarca una </w:t>
      </w:r>
      <w:r w:rsidR="00EB0D56" w:rsidRPr="0059198D">
        <w:rPr>
          <w:rFonts w:cs="Arial"/>
        </w:rPr>
        <w:t>diferencia</w:t>
      </w:r>
      <w:r w:rsidRPr="0059198D">
        <w:rPr>
          <w:rFonts w:cs="Arial"/>
        </w:rPr>
        <w:t xml:space="preserve"> en la atención educativa estatal de la población indígena </w:t>
      </w:r>
      <w:r w:rsidR="004C1DEB">
        <w:rPr>
          <w:rFonts w:cs="Arial"/>
        </w:rPr>
        <w:t xml:space="preserve">que </w:t>
      </w:r>
      <w:r w:rsidRPr="0059198D">
        <w:rPr>
          <w:rFonts w:cs="Arial"/>
        </w:rPr>
        <w:t>se encuentra dispuesta por la Ley 115 de 1994, Decreto 804 de 1995, Decreto 2500 de 2010 y Decreto 1953 de 2014, la Sentencia C-208 de 2007 y sus normas reglamentarias</w:t>
      </w:r>
      <w:r w:rsidR="009B4D18">
        <w:rPr>
          <w:rFonts w:cs="Arial"/>
        </w:rPr>
        <w:t xml:space="preserve">; </w:t>
      </w:r>
      <w:r w:rsidR="00B838BB">
        <w:rPr>
          <w:rFonts w:cs="Arial"/>
        </w:rPr>
        <w:t>al igual que</w:t>
      </w:r>
      <w:r w:rsidRPr="0059198D">
        <w:rPr>
          <w:rFonts w:cs="Arial"/>
        </w:rPr>
        <w:t xml:space="preserve"> en la atención educativa estatal de la población afrocolombiana, negra, palenquera y raizal </w:t>
      </w:r>
      <w:r w:rsidR="00512B4B">
        <w:rPr>
          <w:rFonts w:cs="Arial"/>
        </w:rPr>
        <w:t xml:space="preserve">que </w:t>
      </w:r>
      <w:r w:rsidRPr="0059198D">
        <w:rPr>
          <w:rFonts w:cs="Arial"/>
        </w:rPr>
        <w:t xml:space="preserve">se encuentra </w:t>
      </w:r>
      <w:r w:rsidR="00EB0D56">
        <w:rPr>
          <w:rFonts w:cs="Arial"/>
        </w:rPr>
        <w:t>definida en</w:t>
      </w:r>
      <w:r w:rsidRPr="0059198D">
        <w:rPr>
          <w:rFonts w:cs="Arial"/>
        </w:rPr>
        <w:t xml:space="preserve"> la Ley 115 de 1994, el Decreto 804 de 1995, la Ley 70 de 1993, el Decreto 3323 de 2005 y la Sentencia C-666 de 2016.</w:t>
      </w:r>
    </w:p>
    <w:p w14:paraId="05F20DA7" w14:textId="77777777" w:rsidR="00C37938" w:rsidRDefault="00C37938" w:rsidP="00C270E7">
      <w:pPr>
        <w:widowControl w:val="0"/>
        <w:autoSpaceDE w:val="0"/>
        <w:autoSpaceDN w:val="0"/>
        <w:adjustRightInd w:val="0"/>
        <w:jc w:val="both"/>
        <w:rPr>
          <w:rFonts w:cs="Arial"/>
        </w:rPr>
      </w:pPr>
    </w:p>
    <w:p w14:paraId="23814B89" w14:textId="4B3AC33F" w:rsidR="00074CDE" w:rsidRDefault="00C37938" w:rsidP="00C270E7">
      <w:pPr>
        <w:widowControl w:val="0"/>
        <w:autoSpaceDE w:val="0"/>
        <w:autoSpaceDN w:val="0"/>
        <w:adjustRightInd w:val="0"/>
        <w:jc w:val="both"/>
        <w:rPr>
          <w:rFonts w:cs="Arial"/>
        </w:rPr>
      </w:pPr>
      <w:r>
        <w:rPr>
          <w:rFonts w:cs="Arial"/>
        </w:rPr>
        <w:t xml:space="preserve">Que en </w:t>
      </w:r>
      <w:r w:rsidR="005834D8">
        <w:rPr>
          <w:rFonts w:cs="Arial"/>
        </w:rPr>
        <w:t>cumplimiento</w:t>
      </w:r>
      <w:r>
        <w:rPr>
          <w:rFonts w:cs="Arial"/>
        </w:rPr>
        <w:t xml:space="preserve"> de lo anterior, se hace necesario que el Ministerio de Educación Nacional defina </w:t>
      </w:r>
      <w:r w:rsidR="004F4289">
        <w:rPr>
          <w:rFonts w:cs="Arial"/>
        </w:rPr>
        <w:t xml:space="preserve">los municipios </w:t>
      </w:r>
      <w:r>
        <w:rPr>
          <w:rFonts w:cs="Arial"/>
        </w:rPr>
        <w:t>en l</w:t>
      </w:r>
      <w:r w:rsidR="004F4289">
        <w:rPr>
          <w:rFonts w:cs="Arial"/>
        </w:rPr>
        <w:t>o</w:t>
      </w:r>
      <w:r>
        <w:rPr>
          <w:rFonts w:cs="Arial"/>
        </w:rPr>
        <w:t>s cuales</w:t>
      </w:r>
      <w:r w:rsidR="005834D8">
        <w:rPr>
          <w:rFonts w:cs="Arial"/>
        </w:rPr>
        <w:t xml:space="preserve"> se proveerá los</w:t>
      </w:r>
      <w:r w:rsidR="00625961">
        <w:rPr>
          <w:rFonts w:cs="Arial"/>
        </w:rPr>
        <w:t xml:space="preserve"> cargos </w:t>
      </w:r>
      <w:r w:rsidR="004F4289">
        <w:rPr>
          <w:rFonts w:cs="Arial"/>
        </w:rPr>
        <w:t xml:space="preserve">rurales </w:t>
      </w:r>
      <w:r w:rsidR="00625961">
        <w:rPr>
          <w:rFonts w:cs="Arial"/>
        </w:rPr>
        <w:t>de</w:t>
      </w:r>
      <w:r w:rsidR="005834D8">
        <w:rPr>
          <w:rFonts w:cs="Arial"/>
        </w:rPr>
        <w:t xml:space="preserve"> docentes y directivos docentes</w:t>
      </w:r>
      <w:r w:rsidR="002D2FDA">
        <w:rPr>
          <w:rFonts w:cs="Arial"/>
        </w:rPr>
        <w:t xml:space="preserve"> mediante</w:t>
      </w:r>
      <w:r w:rsidR="005834D8" w:rsidRPr="005834D8">
        <w:rPr>
          <w:rFonts w:cs="Arial"/>
        </w:rPr>
        <w:t xml:space="preserve"> el concurso de méritos de carácter especial</w:t>
      </w:r>
      <w:r w:rsidR="005834D8">
        <w:rPr>
          <w:rFonts w:cs="Arial"/>
        </w:rPr>
        <w:t xml:space="preserve"> definido en el Decreto Ley 882 de 2017 y reglamentado por el Decreto 1578 de 2017</w:t>
      </w:r>
      <w:r w:rsidR="002D2FDA">
        <w:rPr>
          <w:rFonts w:cs="Arial"/>
        </w:rPr>
        <w:t>.</w:t>
      </w:r>
    </w:p>
    <w:p w14:paraId="218D2F1A" w14:textId="77777777" w:rsidR="00074CDE" w:rsidRDefault="00074CDE" w:rsidP="00C270E7">
      <w:pPr>
        <w:widowControl w:val="0"/>
        <w:autoSpaceDE w:val="0"/>
        <w:autoSpaceDN w:val="0"/>
        <w:adjustRightInd w:val="0"/>
        <w:jc w:val="both"/>
        <w:rPr>
          <w:rFonts w:cs="Arial"/>
          <w:bCs/>
          <w:color w:val="000000"/>
          <w:lang w:eastAsia="es-CO"/>
        </w:rPr>
      </w:pPr>
    </w:p>
    <w:p w14:paraId="7A50AFD7" w14:textId="26E7312E" w:rsidR="00C270E7" w:rsidRDefault="00C270E7" w:rsidP="00C270E7">
      <w:pPr>
        <w:widowControl w:val="0"/>
        <w:autoSpaceDE w:val="0"/>
        <w:autoSpaceDN w:val="0"/>
        <w:adjustRightInd w:val="0"/>
        <w:jc w:val="both"/>
        <w:rPr>
          <w:rFonts w:cs="Arial"/>
          <w:bCs/>
          <w:color w:val="000000"/>
          <w:lang w:eastAsia="es-CO"/>
        </w:rPr>
      </w:pPr>
      <w:r w:rsidRPr="0059198D">
        <w:rPr>
          <w:rFonts w:cs="Arial"/>
          <w:bCs/>
          <w:color w:val="000000"/>
          <w:lang w:eastAsia="es-CO"/>
        </w:rPr>
        <w:t>Que en mérito de lo expuesto,</w:t>
      </w:r>
    </w:p>
    <w:p w14:paraId="0E5681E3" w14:textId="77777777" w:rsidR="002D2FDA" w:rsidRPr="0059198D" w:rsidRDefault="002D2FDA" w:rsidP="00C270E7">
      <w:pPr>
        <w:widowControl w:val="0"/>
        <w:autoSpaceDE w:val="0"/>
        <w:autoSpaceDN w:val="0"/>
        <w:adjustRightInd w:val="0"/>
        <w:jc w:val="both"/>
        <w:rPr>
          <w:rFonts w:cs="Arial"/>
          <w:bCs/>
          <w:color w:val="000000"/>
          <w:lang w:eastAsia="es-CO"/>
        </w:rPr>
      </w:pPr>
    </w:p>
    <w:p w14:paraId="0476C82A" w14:textId="0D75F3A2" w:rsidR="00C270E7" w:rsidRDefault="00C270E7" w:rsidP="00625961">
      <w:pPr>
        <w:jc w:val="center"/>
        <w:rPr>
          <w:rFonts w:cs="Arial"/>
          <w:b/>
          <w:bCs/>
          <w:color w:val="000000"/>
          <w:lang w:eastAsia="es-CO"/>
        </w:rPr>
      </w:pPr>
      <w:r>
        <w:rPr>
          <w:rFonts w:cs="Arial"/>
          <w:b/>
          <w:bCs/>
          <w:color w:val="000000"/>
          <w:lang w:eastAsia="es-CO"/>
        </w:rPr>
        <w:t>RESUELVE:</w:t>
      </w:r>
    </w:p>
    <w:p w14:paraId="01103711" w14:textId="77777777" w:rsidR="002D2FDA" w:rsidRDefault="002D2FDA" w:rsidP="00625961">
      <w:pPr>
        <w:jc w:val="center"/>
        <w:rPr>
          <w:rFonts w:cs="Arial"/>
          <w:b/>
          <w:bCs/>
          <w:color w:val="000000"/>
          <w:lang w:eastAsia="es-CO"/>
        </w:rPr>
      </w:pPr>
    </w:p>
    <w:p w14:paraId="2E9A015E" w14:textId="27ACE824" w:rsidR="00C270E7" w:rsidRPr="00202EC2" w:rsidRDefault="00C270E7" w:rsidP="002D2FDA">
      <w:pPr>
        <w:jc w:val="both"/>
        <w:rPr>
          <w:rFonts w:cs="Arial"/>
        </w:rPr>
      </w:pPr>
      <w:r w:rsidRPr="00E43371">
        <w:rPr>
          <w:rFonts w:cs="Arial"/>
          <w:b/>
        </w:rPr>
        <w:t xml:space="preserve">Artículo 1. </w:t>
      </w:r>
      <w:r w:rsidRPr="0059198D">
        <w:rPr>
          <w:rFonts w:cs="Arial"/>
          <w:b/>
          <w:i/>
        </w:rPr>
        <w:t>Objeto.</w:t>
      </w:r>
      <w:r w:rsidRPr="00E43371">
        <w:rPr>
          <w:rFonts w:cs="Arial"/>
          <w:b/>
        </w:rPr>
        <w:t xml:space="preserve"> </w:t>
      </w:r>
      <w:r w:rsidRPr="00202EC2">
        <w:rPr>
          <w:rFonts w:cs="Arial"/>
        </w:rPr>
        <w:t xml:space="preserve">La presente resolución tiene por objeto definir las </w:t>
      </w:r>
      <w:r w:rsidR="002B5E3A">
        <w:rPr>
          <w:rFonts w:cs="Arial"/>
        </w:rPr>
        <w:t>z</w:t>
      </w:r>
      <w:r w:rsidRPr="00202EC2">
        <w:rPr>
          <w:rFonts w:cs="Arial"/>
        </w:rPr>
        <w:t xml:space="preserve">onas en que se </w:t>
      </w:r>
      <w:r w:rsidR="002B5E3A" w:rsidRPr="00202EC2">
        <w:rPr>
          <w:rFonts w:cs="Arial"/>
        </w:rPr>
        <w:t xml:space="preserve">proveerán cargos en vacancia definitiva por una sola vez, </w:t>
      </w:r>
      <w:r w:rsidR="00CB728D">
        <w:rPr>
          <w:rFonts w:cs="Arial"/>
        </w:rPr>
        <w:t>en la planta de cargos exclusiva de docentes y directivos docentes,</w:t>
      </w:r>
      <w:r w:rsidR="00CB728D" w:rsidRPr="00202EC2">
        <w:rPr>
          <w:rFonts w:cs="Arial"/>
        </w:rPr>
        <w:t xml:space="preserve"> </w:t>
      </w:r>
      <w:r w:rsidR="002B5E3A" w:rsidRPr="00202EC2">
        <w:rPr>
          <w:rFonts w:cs="Arial"/>
        </w:rPr>
        <w:t xml:space="preserve">mediante el concurso de méritos de carácter especial establecido </w:t>
      </w:r>
      <w:r w:rsidR="00CB728D">
        <w:rPr>
          <w:rFonts w:cs="Arial"/>
        </w:rPr>
        <w:t xml:space="preserve">por el </w:t>
      </w:r>
      <w:r w:rsidR="002B5E3A" w:rsidRPr="00202EC2">
        <w:rPr>
          <w:rFonts w:cs="Arial"/>
        </w:rPr>
        <w:t>Decreto</w:t>
      </w:r>
      <w:r w:rsidR="002B5E3A">
        <w:rPr>
          <w:rFonts w:cs="Arial"/>
        </w:rPr>
        <w:t xml:space="preserve"> </w:t>
      </w:r>
      <w:r w:rsidR="002D2FDA">
        <w:rPr>
          <w:rFonts w:cs="Arial"/>
        </w:rPr>
        <w:t>L</w:t>
      </w:r>
      <w:r w:rsidR="002B5E3A" w:rsidRPr="00202EC2">
        <w:rPr>
          <w:rFonts w:cs="Arial"/>
        </w:rPr>
        <w:t>ey 882 de 2017</w:t>
      </w:r>
      <w:r w:rsidR="002B5E3A">
        <w:rPr>
          <w:rFonts w:cs="Arial"/>
        </w:rPr>
        <w:t xml:space="preserve"> y reglamentado por el Decreto 1578 de 2017</w:t>
      </w:r>
      <w:r w:rsidR="007B2A74">
        <w:rPr>
          <w:rFonts w:cs="Arial"/>
        </w:rPr>
        <w:t xml:space="preserve">. </w:t>
      </w:r>
    </w:p>
    <w:p w14:paraId="65332D84" w14:textId="77777777" w:rsidR="00C270E7" w:rsidRPr="00E43371" w:rsidRDefault="00C270E7" w:rsidP="00C270E7">
      <w:pPr>
        <w:jc w:val="both"/>
        <w:rPr>
          <w:rFonts w:cs="Arial"/>
        </w:rPr>
      </w:pPr>
    </w:p>
    <w:p w14:paraId="77660DE5" w14:textId="00FE9723" w:rsidR="00C270E7" w:rsidRDefault="00C270E7" w:rsidP="00C270E7">
      <w:pPr>
        <w:jc w:val="both"/>
        <w:rPr>
          <w:rFonts w:cs="Arial"/>
        </w:rPr>
      </w:pPr>
      <w:r w:rsidRPr="005415BB">
        <w:rPr>
          <w:rFonts w:cs="Arial"/>
          <w:b/>
        </w:rPr>
        <w:t>Artículo</w:t>
      </w:r>
      <w:r>
        <w:rPr>
          <w:rFonts w:cs="Arial"/>
          <w:b/>
        </w:rPr>
        <w:t xml:space="preserve"> 2</w:t>
      </w:r>
      <w:r w:rsidRPr="005415BB">
        <w:rPr>
          <w:rFonts w:cs="Arial"/>
          <w:b/>
        </w:rPr>
        <w:t xml:space="preserve">. </w:t>
      </w:r>
      <w:r w:rsidRPr="0059198D">
        <w:rPr>
          <w:rFonts w:cs="Arial"/>
          <w:b/>
          <w:i/>
        </w:rPr>
        <w:t>Ámbito de Aplicación.</w:t>
      </w:r>
      <w:r w:rsidRPr="005415BB">
        <w:rPr>
          <w:rFonts w:cs="Arial"/>
          <w:b/>
        </w:rPr>
        <w:t xml:space="preserve"> </w:t>
      </w:r>
      <w:r w:rsidR="00F967F1" w:rsidRPr="00C60AAA">
        <w:rPr>
          <w:rFonts w:cs="Arial"/>
        </w:rPr>
        <w:t>La presente resolución</w:t>
      </w:r>
      <w:r w:rsidR="00F967F1">
        <w:rPr>
          <w:rFonts w:cs="Arial"/>
        </w:rPr>
        <w:t xml:space="preserve"> a</w:t>
      </w:r>
      <w:r w:rsidRPr="00202EC2">
        <w:rPr>
          <w:rFonts w:cs="Arial"/>
        </w:rPr>
        <w:t xml:space="preserve">plica a las entidades territoriales certificadas </w:t>
      </w:r>
      <w:r w:rsidR="00107144">
        <w:rPr>
          <w:rFonts w:cs="Arial"/>
        </w:rPr>
        <w:t xml:space="preserve">en educación </w:t>
      </w:r>
      <w:r w:rsidRPr="00202EC2">
        <w:rPr>
          <w:rFonts w:cs="Arial"/>
        </w:rPr>
        <w:t xml:space="preserve">en las que se identifiquen y autoricen Zonas Priorizadas para la </w:t>
      </w:r>
      <w:r w:rsidR="00512B4B">
        <w:rPr>
          <w:rFonts w:cs="Arial"/>
        </w:rPr>
        <w:t>I</w:t>
      </w:r>
      <w:r w:rsidRPr="00202EC2">
        <w:rPr>
          <w:rFonts w:cs="Arial"/>
        </w:rPr>
        <w:t xml:space="preserve">mplementación de Programas de Desarrollo con Enfoque Territorial </w:t>
      </w:r>
      <w:r w:rsidR="00107144">
        <w:rPr>
          <w:rFonts w:cs="Arial"/>
        </w:rPr>
        <w:t>(PDET)</w:t>
      </w:r>
      <w:r w:rsidR="004F4289">
        <w:rPr>
          <w:rFonts w:cs="Arial"/>
        </w:rPr>
        <w:t>, a la Comisión Nacional del Servicio Civil y al Ministerio de Educación Nacional.</w:t>
      </w:r>
    </w:p>
    <w:p w14:paraId="21300E71" w14:textId="77777777" w:rsidR="00C270E7" w:rsidRDefault="00C270E7" w:rsidP="00C270E7">
      <w:pPr>
        <w:jc w:val="both"/>
        <w:rPr>
          <w:rFonts w:cs="Arial"/>
        </w:rPr>
      </w:pPr>
    </w:p>
    <w:p w14:paraId="4BA6CF74" w14:textId="4CB06FCB" w:rsidR="00C270E7" w:rsidRDefault="00C270E7" w:rsidP="00C270E7">
      <w:pPr>
        <w:jc w:val="both"/>
        <w:rPr>
          <w:rFonts w:cs="Arial"/>
        </w:rPr>
      </w:pPr>
      <w:r w:rsidRPr="00224A6F">
        <w:rPr>
          <w:rFonts w:cs="Arial"/>
          <w:b/>
        </w:rPr>
        <w:t>Artículo 3.</w:t>
      </w:r>
      <w:r>
        <w:rPr>
          <w:rFonts w:cs="Arial"/>
        </w:rPr>
        <w:t xml:space="preserve"> </w:t>
      </w:r>
      <w:r w:rsidRPr="0059198D">
        <w:rPr>
          <w:rFonts w:cs="Arial"/>
          <w:b/>
          <w:i/>
        </w:rPr>
        <w:t>Criterios para definir las zonas en que se aplicará el concurso de méritos de carácter especial y que tendrán una planta de cargos exclusiva.</w:t>
      </w:r>
      <w:r>
        <w:rPr>
          <w:rFonts w:cs="Arial"/>
        </w:rPr>
        <w:t xml:space="preserve"> </w:t>
      </w:r>
      <w:r w:rsidR="001F056F">
        <w:rPr>
          <w:rFonts w:cs="Arial"/>
        </w:rPr>
        <w:t>E</w:t>
      </w:r>
      <w:r>
        <w:rPr>
          <w:rFonts w:cs="Arial"/>
        </w:rPr>
        <w:t>l Ministerio de Educación Nacional defin</w:t>
      </w:r>
      <w:r w:rsidR="00F766E8">
        <w:rPr>
          <w:rFonts w:cs="Arial"/>
        </w:rPr>
        <w:t>irá</w:t>
      </w:r>
      <w:r>
        <w:rPr>
          <w:rFonts w:cs="Arial"/>
        </w:rPr>
        <w:t xml:space="preserve"> las zonas de que trata la presente Resolución</w:t>
      </w:r>
      <w:r w:rsidR="00C60AAA">
        <w:rPr>
          <w:rFonts w:cs="Arial"/>
        </w:rPr>
        <w:t xml:space="preserve">, a partir de las zonas y municipios priorizados en el artículo 3 del Decreto </w:t>
      </w:r>
      <w:r w:rsidR="002D2FDA">
        <w:rPr>
          <w:rFonts w:cs="Arial"/>
        </w:rPr>
        <w:t>L</w:t>
      </w:r>
      <w:r w:rsidR="00C60AAA">
        <w:rPr>
          <w:rFonts w:cs="Arial"/>
        </w:rPr>
        <w:t>ey 893 de 2017, y</w:t>
      </w:r>
      <w:r>
        <w:rPr>
          <w:rFonts w:cs="Arial"/>
        </w:rPr>
        <w:t xml:space="preserve"> </w:t>
      </w:r>
      <w:r w:rsidRPr="00074CDE">
        <w:rPr>
          <w:rFonts w:cs="Arial"/>
        </w:rPr>
        <w:t xml:space="preserve">siguiendo los </w:t>
      </w:r>
      <w:r>
        <w:rPr>
          <w:rFonts w:cs="Arial"/>
        </w:rPr>
        <w:t xml:space="preserve">criterios </w:t>
      </w:r>
      <w:r w:rsidR="00074CDE">
        <w:rPr>
          <w:rFonts w:cs="Arial"/>
        </w:rPr>
        <w:t>que se describen a continuación</w:t>
      </w:r>
      <w:r>
        <w:rPr>
          <w:rFonts w:cs="Arial"/>
        </w:rPr>
        <w:t>:</w:t>
      </w:r>
    </w:p>
    <w:p w14:paraId="59717D24" w14:textId="77777777" w:rsidR="00C270E7" w:rsidRDefault="00C270E7" w:rsidP="00C270E7">
      <w:pPr>
        <w:jc w:val="both"/>
        <w:rPr>
          <w:rFonts w:cs="Arial"/>
        </w:rPr>
      </w:pPr>
    </w:p>
    <w:p w14:paraId="71DAAC69" w14:textId="41A113F0" w:rsidR="00C270E7" w:rsidRDefault="00C270E7" w:rsidP="00C270E7">
      <w:pPr>
        <w:pStyle w:val="Prrafodelista"/>
        <w:numPr>
          <w:ilvl w:val="0"/>
          <w:numId w:val="27"/>
        </w:numPr>
        <w:jc w:val="both"/>
        <w:rPr>
          <w:rFonts w:cs="Arial"/>
        </w:rPr>
      </w:pPr>
      <w:r>
        <w:rPr>
          <w:rFonts w:cs="Arial"/>
        </w:rPr>
        <w:lastRenderedPageBreak/>
        <w:t>Se incluirán solamente aquellos municipios cuya matrícula reportada en el SIMAT tenga una caracterización menor al 50% como perteneciente a grupos étnicos indígenas, negros, afrocolombianos, raizales, palenqueros o ROM.</w:t>
      </w:r>
    </w:p>
    <w:p w14:paraId="5B86C849" w14:textId="77777777" w:rsidR="002D2FDA" w:rsidRDefault="002D2FDA" w:rsidP="000253E8">
      <w:pPr>
        <w:pStyle w:val="Prrafodelista"/>
        <w:jc w:val="both"/>
        <w:rPr>
          <w:rFonts w:cs="Arial"/>
        </w:rPr>
      </w:pPr>
    </w:p>
    <w:p w14:paraId="6D152C48" w14:textId="621F9760" w:rsidR="00C270E7" w:rsidRDefault="00C270E7" w:rsidP="00C270E7">
      <w:pPr>
        <w:pStyle w:val="Prrafodelista"/>
        <w:numPr>
          <w:ilvl w:val="0"/>
          <w:numId w:val="27"/>
        </w:numPr>
        <w:jc w:val="both"/>
        <w:rPr>
          <w:rFonts w:cs="Arial"/>
        </w:rPr>
      </w:pPr>
      <w:r>
        <w:rPr>
          <w:rFonts w:cs="Arial"/>
        </w:rPr>
        <w:t>En los municipios seleccionados con el criterio del literal a) se incluirán solamente aquellos establecimientos educativos estatales que tengan todas sus sedes en la zona rural.</w:t>
      </w:r>
    </w:p>
    <w:p w14:paraId="70FF3443" w14:textId="77777777" w:rsidR="002D2FDA" w:rsidRPr="002D2FDA" w:rsidRDefault="002D2FDA" w:rsidP="000253E8">
      <w:pPr>
        <w:jc w:val="both"/>
        <w:rPr>
          <w:rFonts w:cs="Arial"/>
        </w:rPr>
      </w:pPr>
    </w:p>
    <w:p w14:paraId="6050B4F9" w14:textId="36848C8E" w:rsidR="00C270E7" w:rsidRDefault="00C270E7" w:rsidP="00C270E7">
      <w:pPr>
        <w:pStyle w:val="Prrafodelista"/>
        <w:numPr>
          <w:ilvl w:val="0"/>
          <w:numId w:val="27"/>
        </w:numPr>
        <w:jc w:val="both"/>
        <w:rPr>
          <w:rFonts w:cs="Arial"/>
        </w:rPr>
      </w:pPr>
      <w:r>
        <w:rPr>
          <w:rFonts w:cs="Arial"/>
        </w:rPr>
        <w:t>Del resultado de la aplicación de los criterios a) y b)</w:t>
      </w:r>
      <w:r w:rsidR="002D2FDA">
        <w:rPr>
          <w:rFonts w:cs="Arial"/>
        </w:rPr>
        <w:t>,</w:t>
      </w:r>
      <w:r>
        <w:rPr>
          <w:rFonts w:cs="Arial"/>
        </w:rPr>
        <w:t xml:space="preserve"> se tendrán en cuenta solamente los establecimientos educativos estatales cuya matrícula reportada en el SIMAT tenga una caracterización menor al 50% como perteneciente a grupos étnicos indígenas, negros, afrocolombianos, raizales, palenqueros o ROM.</w:t>
      </w:r>
    </w:p>
    <w:p w14:paraId="72892058" w14:textId="77777777" w:rsidR="00C270E7" w:rsidRDefault="00C270E7" w:rsidP="00C270E7">
      <w:pPr>
        <w:jc w:val="both"/>
        <w:rPr>
          <w:rFonts w:cs="Arial"/>
        </w:rPr>
      </w:pPr>
    </w:p>
    <w:p w14:paraId="724E3D1F" w14:textId="413138FA" w:rsidR="00C270E7" w:rsidRDefault="00C270E7" w:rsidP="00C270E7">
      <w:pPr>
        <w:jc w:val="both"/>
        <w:rPr>
          <w:rFonts w:cs="Arial"/>
        </w:rPr>
      </w:pPr>
      <w:r w:rsidRPr="001A02EB">
        <w:rPr>
          <w:rFonts w:cs="Arial"/>
          <w:b/>
        </w:rPr>
        <w:t>Artículo 4.</w:t>
      </w:r>
      <w:r>
        <w:rPr>
          <w:rFonts w:cs="Arial"/>
        </w:rPr>
        <w:t xml:space="preserve"> </w:t>
      </w:r>
      <w:r w:rsidR="00525A80" w:rsidRPr="0059198D">
        <w:rPr>
          <w:rFonts w:cs="Arial"/>
          <w:b/>
          <w:i/>
        </w:rPr>
        <w:t>Municipios priorizados</w:t>
      </w:r>
      <w:r w:rsidR="007A700E">
        <w:rPr>
          <w:rFonts w:cs="Arial"/>
          <w:b/>
          <w:i/>
        </w:rPr>
        <w:t>.</w:t>
      </w:r>
      <w:r w:rsidR="005D7EFD">
        <w:rPr>
          <w:rFonts w:cs="Arial"/>
        </w:rPr>
        <w:t xml:space="preserve"> </w:t>
      </w:r>
      <w:r w:rsidR="00784C91">
        <w:rPr>
          <w:rFonts w:cs="Arial"/>
        </w:rPr>
        <w:t>El concurso de méritos de carácter especial</w:t>
      </w:r>
      <w:r w:rsidR="009670C4">
        <w:rPr>
          <w:rFonts w:cs="Arial"/>
        </w:rPr>
        <w:t xml:space="preserve"> se desarrollará en </w:t>
      </w:r>
      <w:r w:rsidR="00525A80">
        <w:rPr>
          <w:rFonts w:cs="Arial"/>
        </w:rPr>
        <w:t>23</w:t>
      </w:r>
      <w:r>
        <w:rPr>
          <w:rFonts w:cs="Arial"/>
        </w:rPr>
        <w:t xml:space="preserve"> entidades territoriales certificadas</w:t>
      </w:r>
      <w:r w:rsidR="00794A27">
        <w:rPr>
          <w:rFonts w:cs="Arial"/>
        </w:rPr>
        <w:t xml:space="preserve">, en la </w:t>
      </w:r>
      <w:r w:rsidR="0052684B">
        <w:rPr>
          <w:rFonts w:cs="Arial"/>
        </w:rPr>
        <w:t>cuales</w:t>
      </w:r>
      <w:r w:rsidR="00794A27">
        <w:rPr>
          <w:rFonts w:cs="Arial"/>
        </w:rPr>
        <w:t xml:space="preserve"> se concentra un total de 125 municipios </w:t>
      </w:r>
      <w:r w:rsidR="009670C4">
        <w:rPr>
          <w:rFonts w:cs="Arial"/>
        </w:rPr>
        <w:t>conforme</w:t>
      </w:r>
      <w:r w:rsidR="00794A27">
        <w:rPr>
          <w:rFonts w:cs="Arial"/>
        </w:rPr>
        <w:t xml:space="preserve"> </w:t>
      </w:r>
      <w:r w:rsidR="009670C4">
        <w:rPr>
          <w:rFonts w:cs="Arial"/>
        </w:rPr>
        <w:t>a</w:t>
      </w:r>
      <w:r w:rsidR="00794A27">
        <w:rPr>
          <w:rFonts w:cs="Arial"/>
        </w:rPr>
        <w:t>l Decreto Ley 893 de 2017</w:t>
      </w:r>
      <w:r>
        <w:rPr>
          <w:rFonts w:cs="Arial"/>
        </w:rPr>
        <w:t>, así:</w:t>
      </w:r>
    </w:p>
    <w:p w14:paraId="3E8BB032" w14:textId="77777777" w:rsidR="00C270E7" w:rsidRDefault="00C270E7" w:rsidP="00C270E7">
      <w:pPr>
        <w:jc w:val="both"/>
        <w:rPr>
          <w:rFonts w:cs="Arial"/>
        </w:rPr>
      </w:pPr>
    </w:p>
    <w:tbl>
      <w:tblPr>
        <w:tblW w:w="9371" w:type="dxa"/>
        <w:tblCellMar>
          <w:left w:w="70" w:type="dxa"/>
          <w:right w:w="70" w:type="dxa"/>
        </w:tblCellMar>
        <w:tblLook w:val="04A0" w:firstRow="1" w:lastRow="0" w:firstColumn="1" w:lastColumn="0" w:noHBand="0" w:noVBand="1"/>
      </w:tblPr>
      <w:tblGrid>
        <w:gridCol w:w="5297"/>
        <w:gridCol w:w="4074"/>
      </w:tblGrid>
      <w:tr w:rsidR="00C270E7" w:rsidRPr="00CF0DF7" w14:paraId="422213E6" w14:textId="77777777" w:rsidTr="00CF0DF7">
        <w:trPr>
          <w:trHeight w:val="288"/>
          <w:tblHeader/>
        </w:trPr>
        <w:tc>
          <w:tcPr>
            <w:tcW w:w="52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F3313A" w14:textId="77777777" w:rsidR="00C270E7" w:rsidRPr="00CF0DF7" w:rsidRDefault="00C270E7" w:rsidP="00430B3F">
            <w:pPr>
              <w:jc w:val="center"/>
              <w:rPr>
                <w:rFonts w:cs="Arial"/>
                <w:b/>
                <w:bCs/>
                <w:color w:val="000000"/>
                <w:lang w:eastAsia="es-CO"/>
              </w:rPr>
            </w:pPr>
            <w:r w:rsidRPr="00CF0DF7">
              <w:rPr>
                <w:rFonts w:cs="Arial"/>
                <w:b/>
                <w:bCs/>
                <w:color w:val="000000"/>
                <w:lang w:eastAsia="es-CO"/>
              </w:rPr>
              <w:t>ENTIDAD TERRITORIAL CERTIFICADA</w:t>
            </w:r>
          </w:p>
        </w:tc>
        <w:tc>
          <w:tcPr>
            <w:tcW w:w="4074" w:type="dxa"/>
            <w:tcBorders>
              <w:top w:val="single" w:sz="8" w:space="0" w:color="auto"/>
              <w:left w:val="nil"/>
              <w:bottom w:val="single" w:sz="8" w:space="0" w:color="auto"/>
              <w:right w:val="single" w:sz="8" w:space="0" w:color="auto"/>
            </w:tcBorders>
            <w:shd w:val="clear" w:color="auto" w:fill="auto"/>
            <w:noWrap/>
            <w:vAlign w:val="center"/>
            <w:hideMark/>
          </w:tcPr>
          <w:p w14:paraId="7FB44759" w14:textId="77777777" w:rsidR="00C270E7" w:rsidRPr="00CF0DF7" w:rsidRDefault="00C270E7" w:rsidP="00430B3F">
            <w:pPr>
              <w:jc w:val="center"/>
              <w:rPr>
                <w:rFonts w:cs="Arial"/>
                <w:b/>
                <w:bCs/>
                <w:color w:val="000000"/>
                <w:lang w:eastAsia="es-CO"/>
              </w:rPr>
            </w:pPr>
            <w:r w:rsidRPr="00CF0DF7">
              <w:rPr>
                <w:rFonts w:cs="Arial"/>
                <w:b/>
                <w:bCs/>
                <w:color w:val="000000"/>
                <w:lang w:eastAsia="es-CO"/>
              </w:rPr>
              <w:t>MUNICIPIO</w:t>
            </w:r>
          </w:p>
        </w:tc>
      </w:tr>
      <w:tr w:rsidR="00C270E7" w:rsidRPr="00CF0DF7" w14:paraId="70FB5043"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622E0E" w14:textId="77777777" w:rsidR="00C270E7" w:rsidRPr="00CF0DF7" w:rsidRDefault="00C270E7" w:rsidP="00430B3F">
            <w:pPr>
              <w:rPr>
                <w:rFonts w:cs="Arial"/>
                <w:color w:val="000000"/>
                <w:lang w:eastAsia="es-CO"/>
              </w:rPr>
            </w:pPr>
            <w:r w:rsidRPr="00CF0DF7">
              <w:rPr>
                <w:rFonts w:cs="Arial"/>
                <w:color w:val="000000"/>
                <w:lang w:eastAsia="es-CO"/>
              </w:rPr>
              <w:t>DEPARTAMENTO DE ANTIOQUIA</w:t>
            </w:r>
          </w:p>
        </w:tc>
        <w:tc>
          <w:tcPr>
            <w:tcW w:w="4074" w:type="dxa"/>
            <w:tcBorders>
              <w:top w:val="nil"/>
              <w:left w:val="nil"/>
              <w:bottom w:val="single" w:sz="8" w:space="0" w:color="auto"/>
              <w:right w:val="single" w:sz="8" w:space="0" w:color="auto"/>
            </w:tcBorders>
            <w:shd w:val="clear" w:color="auto" w:fill="auto"/>
            <w:noWrap/>
            <w:vAlign w:val="center"/>
            <w:hideMark/>
          </w:tcPr>
          <w:p w14:paraId="418D9E36" w14:textId="77777777" w:rsidR="00C270E7" w:rsidRPr="00CF0DF7" w:rsidRDefault="00C270E7" w:rsidP="00430B3F">
            <w:pPr>
              <w:rPr>
                <w:rFonts w:cs="Arial"/>
                <w:color w:val="000000"/>
                <w:lang w:eastAsia="es-CO"/>
              </w:rPr>
            </w:pPr>
            <w:r w:rsidRPr="00CF0DF7">
              <w:rPr>
                <w:rFonts w:cs="Arial"/>
                <w:color w:val="000000"/>
                <w:lang w:eastAsia="es-CO"/>
              </w:rPr>
              <w:t>ANORÍ</w:t>
            </w:r>
          </w:p>
        </w:tc>
      </w:tr>
      <w:tr w:rsidR="00C270E7" w:rsidRPr="00CF0DF7" w14:paraId="3C40053D"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443019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9A0E362" w14:textId="77777777" w:rsidR="00C270E7" w:rsidRPr="00CF0DF7" w:rsidRDefault="00C270E7" w:rsidP="00430B3F">
            <w:pPr>
              <w:rPr>
                <w:rFonts w:cs="Arial"/>
                <w:color w:val="000000"/>
                <w:lang w:eastAsia="es-CO"/>
              </w:rPr>
            </w:pPr>
            <w:r w:rsidRPr="00CF0DF7">
              <w:rPr>
                <w:rFonts w:cs="Arial"/>
                <w:color w:val="000000"/>
                <w:lang w:eastAsia="es-CO"/>
              </w:rPr>
              <w:t>BRICEÑO</w:t>
            </w:r>
          </w:p>
        </w:tc>
      </w:tr>
      <w:tr w:rsidR="00C270E7" w:rsidRPr="00CF0DF7" w14:paraId="7FFC92DB"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F15B871"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F51CB98" w14:textId="77777777" w:rsidR="00C270E7" w:rsidRPr="00CF0DF7" w:rsidRDefault="00C270E7" w:rsidP="00430B3F">
            <w:pPr>
              <w:rPr>
                <w:rFonts w:cs="Arial"/>
                <w:color w:val="000000"/>
                <w:lang w:eastAsia="es-CO"/>
              </w:rPr>
            </w:pPr>
            <w:r w:rsidRPr="00CF0DF7">
              <w:rPr>
                <w:rFonts w:cs="Arial"/>
                <w:color w:val="000000"/>
                <w:lang w:eastAsia="es-CO"/>
              </w:rPr>
              <w:t>CÁCERES</w:t>
            </w:r>
          </w:p>
        </w:tc>
      </w:tr>
      <w:tr w:rsidR="00C270E7" w:rsidRPr="00CF0DF7" w14:paraId="0BE98722"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79AD984"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A975D78" w14:textId="77777777" w:rsidR="00C270E7" w:rsidRPr="00CF0DF7" w:rsidRDefault="00C270E7" w:rsidP="00430B3F">
            <w:pPr>
              <w:rPr>
                <w:rFonts w:cs="Arial"/>
                <w:color w:val="000000"/>
                <w:lang w:eastAsia="es-CO"/>
              </w:rPr>
            </w:pPr>
            <w:r w:rsidRPr="00CF0DF7">
              <w:rPr>
                <w:rFonts w:cs="Arial"/>
                <w:color w:val="000000"/>
                <w:lang w:eastAsia="es-CO"/>
              </w:rPr>
              <w:t>CAREPA</w:t>
            </w:r>
          </w:p>
        </w:tc>
      </w:tr>
      <w:tr w:rsidR="00C270E7" w:rsidRPr="00CF0DF7" w14:paraId="5D4B9CB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8F1E23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2804108" w14:textId="77777777" w:rsidR="00C270E7" w:rsidRPr="00CF0DF7" w:rsidRDefault="00C270E7" w:rsidP="00430B3F">
            <w:pPr>
              <w:rPr>
                <w:rFonts w:cs="Arial"/>
                <w:color w:val="000000"/>
                <w:lang w:eastAsia="es-CO"/>
              </w:rPr>
            </w:pPr>
            <w:r w:rsidRPr="00CF0DF7">
              <w:rPr>
                <w:rFonts w:cs="Arial"/>
                <w:color w:val="000000"/>
                <w:lang w:eastAsia="es-CO"/>
              </w:rPr>
              <w:t>CAUCASIA</w:t>
            </w:r>
          </w:p>
        </w:tc>
      </w:tr>
      <w:tr w:rsidR="00C270E7" w:rsidRPr="00CF0DF7" w14:paraId="63D3410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8C7AC90"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F33DDDD" w14:textId="77777777" w:rsidR="00C270E7" w:rsidRPr="00CF0DF7" w:rsidRDefault="00C270E7" w:rsidP="00430B3F">
            <w:pPr>
              <w:rPr>
                <w:rFonts w:cs="Arial"/>
                <w:color w:val="000000"/>
                <w:lang w:eastAsia="es-CO"/>
              </w:rPr>
            </w:pPr>
            <w:r w:rsidRPr="00CF0DF7">
              <w:rPr>
                <w:rFonts w:cs="Arial"/>
                <w:color w:val="000000"/>
                <w:lang w:eastAsia="es-CO"/>
              </w:rPr>
              <w:t>CHIGORODÓ</w:t>
            </w:r>
          </w:p>
        </w:tc>
      </w:tr>
      <w:tr w:rsidR="00C270E7" w:rsidRPr="00CF0DF7" w14:paraId="7E42310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A735A6D"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660E51B" w14:textId="77777777" w:rsidR="00C270E7" w:rsidRPr="00CF0DF7" w:rsidRDefault="00C270E7" w:rsidP="00430B3F">
            <w:pPr>
              <w:rPr>
                <w:rFonts w:cs="Arial"/>
                <w:color w:val="000000"/>
                <w:lang w:eastAsia="es-CO"/>
              </w:rPr>
            </w:pPr>
            <w:r w:rsidRPr="00CF0DF7">
              <w:rPr>
                <w:rFonts w:cs="Arial"/>
                <w:color w:val="000000"/>
                <w:lang w:eastAsia="es-CO"/>
              </w:rPr>
              <w:t>DABEIBA</w:t>
            </w:r>
          </w:p>
        </w:tc>
      </w:tr>
      <w:tr w:rsidR="00C270E7" w:rsidRPr="00CF0DF7" w14:paraId="5932EDFA"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C5F828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71F5CAC" w14:textId="77777777" w:rsidR="00C270E7" w:rsidRPr="00CF0DF7" w:rsidRDefault="00C270E7" w:rsidP="00430B3F">
            <w:pPr>
              <w:rPr>
                <w:rFonts w:cs="Arial"/>
                <w:color w:val="000000"/>
                <w:lang w:eastAsia="es-CO"/>
              </w:rPr>
            </w:pPr>
            <w:r w:rsidRPr="00CF0DF7">
              <w:rPr>
                <w:rFonts w:cs="Arial"/>
                <w:color w:val="000000"/>
                <w:lang w:eastAsia="es-CO"/>
              </w:rPr>
              <w:t>EL BAGRE</w:t>
            </w:r>
          </w:p>
        </w:tc>
      </w:tr>
      <w:tr w:rsidR="00C270E7" w:rsidRPr="00CF0DF7" w14:paraId="4A7B6F1A"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1E07234"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A89FB52" w14:textId="77777777" w:rsidR="00C270E7" w:rsidRPr="00CF0DF7" w:rsidRDefault="00C270E7" w:rsidP="00430B3F">
            <w:pPr>
              <w:rPr>
                <w:rFonts w:cs="Arial"/>
                <w:color w:val="000000"/>
                <w:lang w:eastAsia="es-CO"/>
              </w:rPr>
            </w:pPr>
            <w:r w:rsidRPr="00CF0DF7">
              <w:rPr>
                <w:rFonts w:cs="Arial"/>
                <w:color w:val="000000"/>
                <w:lang w:eastAsia="es-CO"/>
              </w:rPr>
              <w:t>ITUANGO</w:t>
            </w:r>
          </w:p>
        </w:tc>
      </w:tr>
      <w:tr w:rsidR="00C270E7" w:rsidRPr="00CF0DF7" w14:paraId="2F1DADD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C620B03"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84D78BC" w14:textId="77777777" w:rsidR="00C270E7" w:rsidRPr="00CF0DF7" w:rsidRDefault="00C270E7" w:rsidP="00430B3F">
            <w:pPr>
              <w:rPr>
                <w:rFonts w:cs="Arial"/>
                <w:color w:val="000000"/>
                <w:lang w:eastAsia="es-CO"/>
              </w:rPr>
            </w:pPr>
            <w:r w:rsidRPr="00CF0DF7">
              <w:rPr>
                <w:rFonts w:cs="Arial"/>
                <w:color w:val="000000"/>
                <w:lang w:eastAsia="es-CO"/>
              </w:rPr>
              <w:t>MUTATÁ</w:t>
            </w:r>
          </w:p>
        </w:tc>
      </w:tr>
      <w:tr w:rsidR="00C270E7" w:rsidRPr="00CF0DF7" w14:paraId="14BF74D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0A41B3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2B56A65" w14:textId="77777777" w:rsidR="00C270E7" w:rsidRPr="00CF0DF7" w:rsidRDefault="00C270E7" w:rsidP="00430B3F">
            <w:pPr>
              <w:rPr>
                <w:rFonts w:cs="Arial"/>
                <w:color w:val="000000"/>
                <w:lang w:eastAsia="es-CO"/>
              </w:rPr>
            </w:pPr>
            <w:r w:rsidRPr="00CF0DF7">
              <w:rPr>
                <w:rFonts w:cs="Arial"/>
                <w:color w:val="000000"/>
                <w:lang w:eastAsia="es-CO"/>
              </w:rPr>
              <w:t>NECHÍ</w:t>
            </w:r>
          </w:p>
        </w:tc>
      </w:tr>
      <w:tr w:rsidR="00C270E7" w:rsidRPr="00CF0DF7" w14:paraId="59688A1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FF329C4"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E95F1C2" w14:textId="77777777" w:rsidR="00C270E7" w:rsidRPr="00CF0DF7" w:rsidRDefault="00C270E7" w:rsidP="00430B3F">
            <w:pPr>
              <w:rPr>
                <w:rFonts w:cs="Arial"/>
                <w:color w:val="000000"/>
                <w:lang w:eastAsia="es-CO"/>
              </w:rPr>
            </w:pPr>
            <w:r w:rsidRPr="00CF0DF7">
              <w:rPr>
                <w:rFonts w:cs="Arial"/>
                <w:color w:val="000000"/>
                <w:lang w:eastAsia="es-CO"/>
              </w:rPr>
              <w:t>NECOCLÍ</w:t>
            </w:r>
          </w:p>
        </w:tc>
      </w:tr>
      <w:tr w:rsidR="00C270E7" w:rsidRPr="00CF0DF7" w14:paraId="4ECE797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A86CD3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07B21DA" w14:textId="77777777" w:rsidR="00C270E7" w:rsidRPr="00CF0DF7" w:rsidRDefault="00C270E7" w:rsidP="00430B3F">
            <w:pPr>
              <w:rPr>
                <w:rFonts w:cs="Arial"/>
                <w:color w:val="000000"/>
                <w:lang w:eastAsia="es-CO"/>
              </w:rPr>
            </w:pPr>
            <w:r w:rsidRPr="00CF0DF7">
              <w:rPr>
                <w:rFonts w:cs="Arial"/>
                <w:color w:val="000000"/>
                <w:lang w:eastAsia="es-CO"/>
              </w:rPr>
              <w:t>REMEDIOS</w:t>
            </w:r>
          </w:p>
        </w:tc>
      </w:tr>
      <w:tr w:rsidR="00C270E7" w:rsidRPr="00CF0DF7" w14:paraId="573C16A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217B3AF"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2552368" w14:textId="77777777" w:rsidR="00C270E7" w:rsidRPr="00CF0DF7" w:rsidRDefault="00C270E7" w:rsidP="00430B3F">
            <w:pPr>
              <w:rPr>
                <w:rFonts w:cs="Arial"/>
                <w:color w:val="000000"/>
                <w:lang w:eastAsia="es-CO"/>
              </w:rPr>
            </w:pPr>
            <w:r w:rsidRPr="00CF0DF7">
              <w:rPr>
                <w:rFonts w:cs="Arial"/>
                <w:color w:val="000000"/>
                <w:lang w:eastAsia="es-CO"/>
              </w:rPr>
              <w:t>SAN PEDRO DE URABÁ</w:t>
            </w:r>
          </w:p>
        </w:tc>
      </w:tr>
      <w:tr w:rsidR="00C270E7" w:rsidRPr="00CF0DF7" w14:paraId="1314798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73E2EF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79D2800" w14:textId="77777777" w:rsidR="00C270E7" w:rsidRPr="00CF0DF7" w:rsidRDefault="00C270E7" w:rsidP="00430B3F">
            <w:pPr>
              <w:rPr>
                <w:rFonts w:cs="Arial"/>
                <w:color w:val="000000"/>
                <w:lang w:eastAsia="es-CO"/>
              </w:rPr>
            </w:pPr>
            <w:r w:rsidRPr="00CF0DF7">
              <w:rPr>
                <w:rFonts w:cs="Arial"/>
                <w:color w:val="000000"/>
                <w:lang w:eastAsia="es-CO"/>
              </w:rPr>
              <w:t>SEGOVIA</w:t>
            </w:r>
          </w:p>
        </w:tc>
      </w:tr>
      <w:tr w:rsidR="00C270E7" w:rsidRPr="00CF0DF7" w14:paraId="6C6B1CD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3869DE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E64CF22" w14:textId="77777777" w:rsidR="00C270E7" w:rsidRPr="00CF0DF7" w:rsidRDefault="00C270E7" w:rsidP="00430B3F">
            <w:pPr>
              <w:rPr>
                <w:rFonts w:cs="Arial"/>
                <w:color w:val="000000"/>
                <w:lang w:eastAsia="es-CO"/>
              </w:rPr>
            </w:pPr>
            <w:r w:rsidRPr="00CF0DF7">
              <w:rPr>
                <w:rFonts w:cs="Arial"/>
                <w:color w:val="000000"/>
                <w:lang w:eastAsia="es-CO"/>
              </w:rPr>
              <w:t>TARAZÁ</w:t>
            </w:r>
          </w:p>
        </w:tc>
      </w:tr>
      <w:tr w:rsidR="00C270E7" w:rsidRPr="00CF0DF7" w14:paraId="2EA256E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43F88D3"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471038E" w14:textId="77777777" w:rsidR="00C270E7" w:rsidRPr="00CF0DF7" w:rsidRDefault="00C270E7" w:rsidP="00430B3F">
            <w:pPr>
              <w:rPr>
                <w:rFonts w:cs="Arial"/>
                <w:color w:val="000000"/>
                <w:lang w:eastAsia="es-CO"/>
              </w:rPr>
            </w:pPr>
            <w:r w:rsidRPr="00CF0DF7">
              <w:rPr>
                <w:rFonts w:cs="Arial"/>
                <w:color w:val="000000"/>
                <w:lang w:eastAsia="es-CO"/>
              </w:rPr>
              <w:t>VALDIVIA</w:t>
            </w:r>
          </w:p>
        </w:tc>
      </w:tr>
      <w:tr w:rsidR="00C270E7" w:rsidRPr="00CF0DF7" w14:paraId="3424D40A"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4ED6AC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3266CB2" w14:textId="77777777" w:rsidR="00C270E7" w:rsidRPr="00CF0DF7" w:rsidRDefault="00C270E7" w:rsidP="00430B3F">
            <w:pPr>
              <w:rPr>
                <w:rFonts w:cs="Arial"/>
                <w:color w:val="000000"/>
                <w:lang w:eastAsia="es-CO"/>
              </w:rPr>
            </w:pPr>
            <w:r w:rsidRPr="00CF0DF7">
              <w:rPr>
                <w:rFonts w:cs="Arial"/>
                <w:color w:val="000000"/>
                <w:lang w:eastAsia="es-CO"/>
              </w:rPr>
              <w:t>YONDÓ</w:t>
            </w:r>
          </w:p>
        </w:tc>
      </w:tr>
      <w:tr w:rsidR="00C270E7" w:rsidRPr="00CF0DF7" w14:paraId="72EE1F90" w14:textId="77777777" w:rsidTr="00CF0DF7">
        <w:trPr>
          <w:trHeight w:val="124"/>
        </w:trPr>
        <w:tc>
          <w:tcPr>
            <w:tcW w:w="5297" w:type="dxa"/>
            <w:vMerge/>
            <w:tcBorders>
              <w:top w:val="nil"/>
              <w:left w:val="single" w:sz="8" w:space="0" w:color="auto"/>
              <w:bottom w:val="single" w:sz="8" w:space="0" w:color="000000"/>
              <w:right w:val="single" w:sz="8" w:space="0" w:color="auto"/>
            </w:tcBorders>
            <w:vAlign w:val="center"/>
            <w:hideMark/>
          </w:tcPr>
          <w:p w14:paraId="03E7424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9E64B93" w14:textId="77777777" w:rsidR="00C270E7" w:rsidRPr="00CF0DF7" w:rsidRDefault="00C270E7" w:rsidP="00430B3F">
            <w:pPr>
              <w:rPr>
                <w:rFonts w:cs="Arial"/>
                <w:color w:val="000000"/>
                <w:lang w:eastAsia="es-CO"/>
              </w:rPr>
            </w:pPr>
            <w:r w:rsidRPr="00CF0DF7">
              <w:rPr>
                <w:rFonts w:cs="Arial"/>
                <w:color w:val="000000"/>
                <w:lang w:eastAsia="es-CO"/>
              </w:rPr>
              <w:t>ZARAGOZA</w:t>
            </w:r>
          </w:p>
        </w:tc>
      </w:tr>
      <w:tr w:rsidR="00C270E7" w:rsidRPr="00CF0DF7" w14:paraId="7B725ADB" w14:textId="77777777" w:rsidTr="00CF0DF7">
        <w:trPr>
          <w:trHeight w:val="288"/>
        </w:trPr>
        <w:tc>
          <w:tcPr>
            <w:tcW w:w="5297" w:type="dxa"/>
            <w:tcBorders>
              <w:top w:val="nil"/>
              <w:left w:val="single" w:sz="8" w:space="0" w:color="auto"/>
              <w:bottom w:val="single" w:sz="8" w:space="0" w:color="auto"/>
              <w:right w:val="single" w:sz="8" w:space="0" w:color="auto"/>
            </w:tcBorders>
            <w:shd w:val="clear" w:color="auto" w:fill="auto"/>
            <w:noWrap/>
            <w:vAlign w:val="center"/>
            <w:hideMark/>
          </w:tcPr>
          <w:p w14:paraId="343DDD5C" w14:textId="77777777" w:rsidR="00C270E7" w:rsidRPr="00CF0DF7" w:rsidRDefault="00C270E7" w:rsidP="00430B3F">
            <w:pPr>
              <w:rPr>
                <w:rFonts w:cs="Arial"/>
                <w:color w:val="000000"/>
                <w:lang w:eastAsia="es-CO"/>
              </w:rPr>
            </w:pPr>
            <w:r w:rsidRPr="00CF0DF7">
              <w:rPr>
                <w:rFonts w:cs="Arial"/>
                <w:color w:val="000000"/>
                <w:lang w:eastAsia="es-CO"/>
              </w:rPr>
              <w:t>MUNICIPIO DE APARTADÓ</w:t>
            </w:r>
          </w:p>
        </w:tc>
        <w:tc>
          <w:tcPr>
            <w:tcW w:w="4074" w:type="dxa"/>
            <w:tcBorders>
              <w:top w:val="nil"/>
              <w:left w:val="nil"/>
              <w:bottom w:val="single" w:sz="8" w:space="0" w:color="auto"/>
              <w:right w:val="single" w:sz="8" w:space="0" w:color="auto"/>
            </w:tcBorders>
            <w:shd w:val="clear" w:color="auto" w:fill="auto"/>
            <w:noWrap/>
            <w:vAlign w:val="center"/>
            <w:hideMark/>
          </w:tcPr>
          <w:p w14:paraId="4461EA9D" w14:textId="77777777" w:rsidR="00C270E7" w:rsidRPr="00CF0DF7" w:rsidRDefault="00C270E7" w:rsidP="00430B3F">
            <w:pPr>
              <w:rPr>
                <w:rFonts w:cs="Arial"/>
                <w:color w:val="000000"/>
                <w:lang w:eastAsia="es-CO"/>
              </w:rPr>
            </w:pPr>
            <w:r w:rsidRPr="00CF0DF7">
              <w:rPr>
                <w:rFonts w:cs="Arial"/>
                <w:color w:val="000000"/>
                <w:lang w:eastAsia="es-CO"/>
              </w:rPr>
              <w:t>APARTADÓ</w:t>
            </w:r>
          </w:p>
        </w:tc>
      </w:tr>
      <w:tr w:rsidR="00C270E7" w:rsidRPr="00CF0DF7" w14:paraId="3A65843A" w14:textId="77777777" w:rsidTr="00CF0DF7">
        <w:trPr>
          <w:trHeight w:val="223"/>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146AE2" w14:textId="77777777" w:rsidR="00C270E7" w:rsidRPr="00CF0DF7" w:rsidRDefault="00C270E7" w:rsidP="00430B3F">
            <w:pPr>
              <w:rPr>
                <w:rFonts w:cs="Arial"/>
                <w:color w:val="000000"/>
                <w:lang w:eastAsia="es-CO"/>
              </w:rPr>
            </w:pPr>
            <w:r w:rsidRPr="00CF0DF7">
              <w:rPr>
                <w:rFonts w:cs="Arial"/>
                <w:color w:val="000000"/>
                <w:lang w:eastAsia="es-CO"/>
              </w:rPr>
              <w:t>DEPARTAMENTO DE ARAUCA</w:t>
            </w:r>
          </w:p>
        </w:tc>
        <w:tc>
          <w:tcPr>
            <w:tcW w:w="4074" w:type="dxa"/>
            <w:tcBorders>
              <w:top w:val="nil"/>
              <w:left w:val="nil"/>
              <w:bottom w:val="single" w:sz="8" w:space="0" w:color="auto"/>
              <w:right w:val="single" w:sz="8" w:space="0" w:color="auto"/>
            </w:tcBorders>
            <w:shd w:val="clear" w:color="auto" w:fill="auto"/>
            <w:noWrap/>
            <w:vAlign w:val="center"/>
            <w:hideMark/>
          </w:tcPr>
          <w:p w14:paraId="43554C86" w14:textId="77777777" w:rsidR="00C270E7" w:rsidRPr="00CF0DF7" w:rsidRDefault="00C270E7" w:rsidP="00430B3F">
            <w:pPr>
              <w:rPr>
                <w:rFonts w:cs="Arial"/>
                <w:color w:val="000000"/>
                <w:lang w:eastAsia="es-CO"/>
              </w:rPr>
            </w:pPr>
            <w:r w:rsidRPr="00CF0DF7">
              <w:rPr>
                <w:rFonts w:cs="Arial"/>
                <w:color w:val="000000"/>
                <w:lang w:eastAsia="es-CO"/>
              </w:rPr>
              <w:t>ARAUQUITA</w:t>
            </w:r>
          </w:p>
        </w:tc>
      </w:tr>
      <w:tr w:rsidR="00C270E7" w:rsidRPr="00CF0DF7" w14:paraId="20F5872B" w14:textId="77777777" w:rsidTr="00CF0DF7">
        <w:trPr>
          <w:trHeight w:val="201"/>
        </w:trPr>
        <w:tc>
          <w:tcPr>
            <w:tcW w:w="5297" w:type="dxa"/>
            <w:vMerge/>
            <w:tcBorders>
              <w:top w:val="nil"/>
              <w:left w:val="single" w:sz="8" w:space="0" w:color="auto"/>
              <w:bottom w:val="single" w:sz="8" w:space="0" w:color="000000"/>
              <w:right w:val="single" w:sz="8" w:space="0" w:color="auto"/>
            </w:tcBorders>
            <w:vAlign w:val="center"/>
            <w:hideMark/>
          </w:tcPr>
          <w:p w14:paraId="638E6CD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9F2C17B" w14:textId="77777777" w:rsidR="00C270E7" w:rsidRPr="00CF0DF7" w:rsidRDefault="00C270E7" w:rsidP="00430B3F">
            <w:pPr>
              <w:rPr>
                <w:rFonts w:cs="Arial"/>
                <w:color w:val="000000"/>
                <w:lang w:eastAsia="es-CO"/>
              </w:rPr>
            </w:pPr>
            <w:r w:rsidRPr="00CF0DF7">
              <w:rPr>
                <w:rFonts w:cs="Arial"/>
                <w:color w:val="000000"/>
                <w:lang w:eastAsia="es-CO"/>
              </w:rPr>
              <w:t>FORTUL</w:t>
            </w:r>
          </w:p>
        </w:tc>
      </w:tr>
      <w:tr w:rsidR="00C270E7" w:rsidRPr="00CF0DF7" w14:paraId="70939242" w14:textId="77777777" w:rsidTr="00CF0DF7">
        <w:trPr>
          <w:trHeight w:val="192"/>
        </w:trPr>
        <w:tc>
          <w:tcPr>
            <w:tcW w:w="5297" w:type="dxa"/>
            <w:vMerge/>
            <w:tcBorders>
              <w:top w:val="nil"/>
              <w:left w:val="single" w:sz="8" w:space="0" w:color="auto"/>
              <w:bottom w:val="single" w:sz="8" w:space="0" w:color="000000"/>
              <w:right w:val="single" w:sz="8" w:space="0" w:color="auto"/>
            </w:tcBorders>
            <w:vAlign w:val="center"/>
            <w:hideMark/>
          </w:tcPr>
          <w:p w14:paraId="064F3D4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8EEE9FF" w14:textId="77777777" w:rsidR="00C270E7" w:rsidRPr="00CF0DF7" w:rsidRDefault="00C270E7" w:rsidP="00430B3F">
            <w:pPr>
              <w:rPr>
                <w:rFonts w:cs="Arial"/>
                <w:color w:val="000000"/>
                <w:lang w:eastAsia="es-CO"/>
              </w:rPr>
            </w:pPr>
            <w:r w:rsidRPr="00CF0DF7">
              <w:rPr>
                <w:rFonts w:cs="Arial"/>
                <w:color w:val="000000"/>
                <w:lang w:eastAsia="es-CO"/>
              </w:rPr>
              <w:t>SARAVENA</w:t>
            </w:r>
          </w:p>
        </w:tc>
      </w:tr>
      <w:tr w:rsidR="00C270E7" w:rsidRPr="00CF0DF7" w14:paraId="2C49D7AF" w14:textId="77777777" w:rsidTr="00CF0DF7">
        <w:trPr>
          <w:trHeight w:val="195"/>
        </w:trPr>
        <w:tc>
          <w:tcPr>
            <w:tcW w:w="5297" w:type="dxa"/>
            <w:vMerge/>
            <w:tcBorders>
              <w:top w:val="nil"/>
              <w:left w:val="single" w:sz="8" w:space="0" w:color="auto"/>
              <w:bottom w:val="single" w:sz="8" w:space="0" w:color="000000"/>
              <w:right w:val="single" w:sz="8" w:space="0" w:color="auto"/>
            </w:tcBorders>
            <w:vAlign w:val="center"/>
            <w:hideMark/>
          </w:tcPr>
          <w:p w14:paraId="685ED7C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988B30E" w14:textId="77777777" w:rsidR="00C270E7" w:rsidRPr="00CF0DF7" w:rsidRDefault="00C270E7" w:rsidP="00430B3F">
            <w:pPr>
              <w:rPr>
                <w:rFonts w:cs="Arial"/>
                <w:color w:val="000000"/>
                <w:lang w:eastAsia="es-CO"/>
              </w:rPr>
            </w:pPr>
            <w:r w:rsidRPr="00CF0DF7">
              <w:rPr>
                <w:rFonts w:cs="Arial"/>
                <w:color w:val="000000"/>
                <w:lang w:eastAsia="es-CO"/>
              </w:rPr>
              <w:t>TAME</w:t>
            </w:r>
          </w:p>
        </w:tc>
      </w:tr>
      <w:tr w:rsidR="00C270E7" w:rsidRPr="00CF0DF7" w14:paraId="35FC1891"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E425E0" w14:textId="77777777" w:rsidR="00C270E7" w:rsidRPr="00CF0DF7" w:rsidRDefault="00C270E7" w:rsidP="00430B3F">
            <w:pPr>
              <w:rPr>
                <w:rFonts w:cs="Arial"/>
                <w:color w:val="000000"/>
                <w:lang w:eastAsia="es-CO"/>
              </w:rPr>
            </w:pPr>
            <w:r w:rsidRPr="00CF0DF7">
              <w:rPr>
                <w:rFonts w:cs="Arial"/>
                <w:color w:val="000000"/>
                <w:lang w:eastAsia="es-CO"/>
              </w:rPr>
              <w:t>DEPARTAMENTO DE BOLÍVAR</w:t>
            </w:r>
          </w:p>
        </w:tc>
        <w:tc>
          <w:tcPr>
            <w:tcW w:w="4074" w:type="dxa"/>
            <w:tcBorders>
              <w:top w:val="nil"/>
              <w:left w:val="nil"/>
              <w:bottom w:val="single" w:sz="8" w:space="0" w:color="auto"/>
              <w:right w:val="single" w:sz="8" w:space="0" w:color="auto"/>
            </w:tcBorders>
            <w:shd w:val="clear" w:color="auto" w:fill="auto"/>
            <w:noWrap/>
            <w:vAlign w:val="center"/>
            <w:hideMark/>
          </w:tcPr>
          <w:p w14:paraId="768DB8EB" w14:textId="77777777" w:rsidR="00C270E7" w:rsidRPr="00CF0DF7" w:rsidRDefault="00C270E7" w:rsidP="00430B3F">
            <w:pPr>
              <w:rPr>
                <w:rFonts w:cs="Arial"/>
                <w:color w:val="000000"/>
                <w:lang w:eastAsia="es-CO"/>
              </w:rPr>
            </w:pPr>
            <w:r w:rsidRPr="00CF0DF7">
              <w:rPr>
                <w:rFonts w:cs="Arial"/>
                <w:color w:val="000000"/>
                <w:lang w:eastAsia="es-CO"/>
              </w:rPr>
              <w:t>ARENAL</w:t>
            </w:r>
          </w:p>
        </w:tc>
      </w:tr>
      <w:tr w:rsidR="00C270E7" w:rsidRPr="00CF0DF7" w14:paraId="047963B3"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3473CA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EEDD10A" w14:textId="77777777" w:rsidR="00C270E7" w:rsidRPr="00CF0DF7" w:rsidRDefault="00C270E7" w:rsidP="00430B3F">
            <w:pPr>
              <w:rPr>
                <w:rFonts w:cs="Arial"/>
                <w:color w:val="000000"/>
                <w:lang w:eastAsia="es-CO"/>
              </w:rPr>
            </w:pPr>
            <w:r w:rsidRPr="00CF0DF7">
              <w:rPr>
                <w:rFonts w:cs="Arial"/>
                <w:color w:val="000000"/>
                <w:lang w:eastAsia="es-CO"/>
              </w:rPr>
              <w:t>CANTAGALLO</w:t>
            </w:r>
          </w:p>
        </w:tc>
      </w:tr>
      <w:tr w:rsidR="00C270E7" w:rsidRPr="00CF0DF7" w14:paraId="61DDBCE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FF26F44"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2A3681B" w14:textId="77777777" w:rsidR="00C270E7" w:rsidRPr="00CF0DF7" w:rsidRDefault="00C270E7" w:rsidP="00430B3F">
            <w:pPr>
              <w:rPr>
                <w:rFonts w:cs="Arial"/>
                <w:color w:val="000000"/>
                <w:lang w:eastAsia="es-CO"/>
              </w:rPr>
            </w:pPr>
            <w:r w:rsidRPr="00CF0DF7">
              <w:rPr>
                <w:rFonts w:cs="Arial"/>
                <w:color w:val="000000"/>
                <w:lang w:eastAsia="es-CO"/>
              </w:rPr>
              <w:t>CÓRDOBA</w:t>
            </w:r>
          </w:p>
        </w:tc>
      </w:tr>
      <w:tr w:rsidR="00C270E7" w:rsidRPr="00CF0DF7" w14:paraId="77CD3934"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2A5F09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30BD3E9" w14:textId="77777777" w:rsidR="00C270E7" w:rsidRPr="00CF0DF7" w:rsidRDefault="00C270E7" w:rsidP="00430B3F">
            <w:pPr>
              <w:rPr>
                <w:rFonts w:cs="Arial"/>
                <w:color w:val="000000"/>
                <w:lang w:eastAsia="es-CO"/>
              </w:rPr>
            </w:pPr>
            <w:r w:rsidRPr="00CF0DF7">
              <w:rPr>
                <w:rFonts w:cs="Arial"/>
                <w:color w:val="000000"/>
                <w:lang w:eastAsia="es-CO"/>
              </w:rPr>
              <w:t>EL CARMEN DE BOLÍVAR</w:t>
            </w:r>
          </w:p>
        </w:tc>
      </w:tr>
      <w:tr w:rsidR="00C270E7" w:rsidRPr="00CF0DF7" w14:paraId="6EC97543"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7187C80"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16D079A" w14:textId="77777777" w:rsidR="00C270E7" w:rsidRPr="00CF0DF7" w:rsidRDefault="00C270E7" w:rsidP="00430B3F">
            <w:pPr>
              <w:rPr>
                <w:rFonts w:cs="Arial"/>
                <w:color w:val="000000"/>
                <w:lang w:eastAsia="es-CO"/>
              </w:rPr>
            </w:pPr>
            <w:r w:rsidRPr="00CF0DF7">
              <w:rPr>
                <w:rFonts w:cs="Arial"/>
                <w:color w:val="000000"/>
                <w:lang w:eastAsia="es-CO"/>
              </w:rPr>
              <w:t>EL GUAMO</w:t>
            </w:r>
          </w:p>
        </w:tc>
      </w:tr>
      <w:tr w:rsidR="00C270E7" w:rsidRPr="00CF0DF7" w14:paraId="4524C5D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1A46EC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C3A56E7" w14:textId="77777777" w:rsidR="00C270E7" w:rsidRPr="00CF0DF7" w:rsidRDefault="00C270E7" w:rsidP="00430B3F">
            <w:pPr>
              <w:rPr>
                <w:rFonts w:cs="Arial"/>
                <w:color w:val="000000"/>
                <w:lang w:eastAsia="es-CO"/>
              </w:rPr>
            </w:pPr>
            <w:r w:rsidRPr="00CF0DF7">
              <w:rPr>
                <w:rFonts w:cs="Arial"/>
                <w:color w:val="000000"/>
                <w:lang w:eastAsia="es-CO"/>
              </w:rPr>
              <w:t>MORALES</w:t>
            </w:r>
          </w:p>
        </w:tc>
      </w:tr>
      <w:tr w:rsidR="00C270E7" w:rsidRPr="00CF0DF7" w14:paraId="09E1B3FD"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EC7A95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CB86AB0" w14:textId="77777777" w:rsidR="00C270E7" w:rsidRPr="00CF0DF7" w:rsidRDefault="00C270E7" w:rsidP="00430B3F">
            <w:pPr>
              <w:rPr>
                <w:rFonts w:cs="Arial"/>
                <w:color w:val="000000"/>
                <w:lang w:eastAsia="es-CO"/>
              </w:rPr>
            </w:pPr>
            <w:r w:rsidRPr="00CF0DF7">
              <w:rPr>
                <w:rFonts w:cs="Arial"/>
                <w:color w:val="000000"/>
                <w:lang w:eastAsia="es-CO"/>
              </w:rPr>
              <w:t>SAN JACINTO</w:t>
            </w:r>
          </w:p>
        </w:tc>
      </w:tr>
      <w:tr w:rsidR="00C270E7" w:rsidRPr="00CF0DF7" w14:paraId="244DC96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2C2A06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F90E27D" w14:textId="77777777" w:rsidR="00C270E7" w:rsidRPr="00CF0DF7" w:rsidRDefault="00C270E7" w:rsidP="00430B3F">
            <w:pPr>
              <w:rPr>
                <w:rFonts w:cs="Arial"/>
                <w:color w:val="000000"/>
                <w:lang w:eastAsia="es-CO"/>
              </w:rPr>
            </w:pPr>
            <w:r w:rsidRPr="00CF0DF7">
              <w:rPr>
                <w:rFonts w:cs="Arial"/>
                <w:color w:val="000000"/>
                <w:lang w:eastAsia="es-CO"/>
              </w:rPr>
              <w:t>SAN JUAN NEPOMUCENO</w:t>
            </w:r>
          </w:p>
        </w:tc>
      </w:tr>
      <w:tr w:rsidR="00C270E7" w:rsidRPr="00CF0DF7" w14:paraId="2D64FE9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7342EC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7F3C1F8" w14:textId="77777777" w:rsidR="00C270E7" w:rsidRPr="00CF0DF7" w:rsidRDefault="00C270E7" w:rsidP="00430B3F">
            <w:pPr>
              <w:rPr>
                <w:rFonts w:cs="Arial"/>
                <w:color w:val="000000"/>
                <w:lang w:eastAsia="es-CO"/>
              </w:rPr>
            </w:pPr>
            <w:r w:rsidRPr="00CF0DF7">
              <w:rPr>
                <w:rFonts w:cs="Arial"/>
                <w:color w:val="000000"/>
                <w:lang w:eastAsia="es-CO"/>
              </w:rPr>
              <w:t>SAN PABLO</w:t>
            </w:r>
          </w:p>
        </w:tc>
      </w:tr>
      <w:tr w:rsidR="00C270E7" w:rsidRPr="00CF0DF7" w14:paraId="2D571B6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688BDB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6E3699B" w14:textId="77777777" w:rsidR="00C270E7" w:rsidRPr="00CF0DF7" w:rsidRDefault="00C270E7" w:rsidP="00430B3F">
            <w:pPr>
              <w:rPr>
                <w:rFonts w:cs="Arial"/>
                <w:color w:val="000000"/>
                <w:lang w:eastAsia="es-CO"/>
              </w:rPr>
            </w:pPr>
            <w:r w:rsidRPr="00CF0DF7">
              <w:rPr>
                <w:rFonts w:cs="Arial"/>
                <w:color w:val="000000"/>
                <w:lang w:eastAsia="es-CO"/>
              </w:rPr>
              <w:t>SANTA ROSA DEL SUR</w:t>
            </w:r>
          </w:p>
        </w:tc>
      </w:tr>
      <w:tr w:rsidR="00C270E7" w:rsidRPr="00CF0DF7" w14:paraId="2280A8D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1C30BD3"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2A9431E" w14:textId="77777777" w:rsidR="00C270E7" w:rsidRPr="00CF0DF7" w:rsidRDefault="00C270E7" w:rsidP="00430B3F">
            <w:pPr>
              <w:rPr>
                <w:rFonts w:cs="Arial"/>
                <w:color w:val="000000"/>
                <w:lang w:eastAsia="es-CO"/>
              </w:rPr>
            </w:pPr>
            <w:r w:rsidRPr="00CF0DF7">
              <w:rPr>
                <w:rFonts w:cs="Arial"/>
                <w:color w:val="000000"/>
                <w:lang w:eastAsia="es-CO"/>
              </w:rPr>
              <w:t>SIMITÍ</w:t>
            </w:r>
          </w:p>
        </w:tc>
      </w:tr>
      <w:tr w:rsidR="00C270E7" w:rsidRPr="00CF0DF7" w14:paraId="4FC77C12"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DA5A3C" w14:textId="77777777" w:rsidR="00C270E7" w:rsidRPr="00CF0DF7" w:rsidRDefault="00C270E7" w:rsidP="00430B3F">
            <w:pPr>
              <w:rPr>
                <w:rFonts w:cs="Arial"/>
                <w:color w:val="000000"/>
                <w:lang w:eastAsia="es-CO"/>
              </w:rPr>
            </w:pPr>
            <w:r w:rsidRPr="00CF0DF7">
              <w:rPr>
                <w:rFonts w:cs="Arial"/>
                <w:color w:val="000000"/>
                <w:lang w:eastAsia="es-CO"/>
              </w:rPr>
              <w:t>DEPARTAMENTO DE CAQUETÁ</w:t>
            </w:r>
          </w:p>
        </w:tc>
        <w:tc>
          <w:tcPr>
            <w:tcW w:w="4074" w:type="dxa"/>
            <w:tcBorders>
              <w:top w:val="nil"/>
              <w:left w:val="nil"/>
              <w:bottom w:val="single" w:sz="8" w:space="0" w:color="auto"/>
              <w:right w:val="single" w:sz="8" w:space="0" w:color="auto"/>
            </w:tcBorders>
            <w:shd w:val="clear" w:color="auto" w:fill="auto"/>
            <w:noWrap/>
            <w:vAlign w:val="center"/>
            <w:hideMark/>
          </w:tcPr>
          <w:p w14:paraId="1FC47BA0" w14:textId="77777777" w:rsidR="00C270E7" w:rsidRPr="00CF0DF7" w:rsidRDefault="00C270E7" w:rsidP="00430B3F">
            <w:pPr>
              <w:rPr>
                <w:rFonts w:cs="Arial"/>
                <w:color w:val="000000"/>
                <w:lang w:eastAsia="es-CO"/>
              </w:rPr>
            </w:pPr>
            <w:r w:rsidRPr="00CF0DF7">
              <w:rPr>
                <w:rFonts w:cs="Arial"/>
                <w:color w:val="000000"/>
                <w:lang w:eastAsia="es-CO"/>
              </w:rPr>
              <w:t>ALBANIA</w:t>
            </w:r>
          </w:p>
        </w:tc>
      </w:tr>
      <w:tr w:rsidR="00C270E7" w:rsidRPr="00CF0DF7" w14:paraId="198BEFC6"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2EF9B4D"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D25ADDE" w14:textId="77777777" w:rsidR="00C270E7" w:rsidRPr="00CF0DF7" w:rsidRDefault="00C270E7" w:rsidP="00430B3F">
            <w:pPr>
              <w:rPr>
                <w:rFonts w:cs="Arial"/>
                <w:color w:val="000000"/>
                <w:lang w:eastAsia="es-CO"/>
              </w:rPr>
            </w:pPr>
            <w:r w:rsidRPr="00CF0DF7">
              <w:rPr>
                <w:rFonts w:cs="Arial"/>
                <w:color w:val="000000"/>
                <w:lang w:eastAsia="es-CO"/>
              </w:rPr>
              <w:t>BELÉN DE LOS ANDAQUÍES</w:t>
            </w:r>
          </w:p>
        </w:tc>
      </w:tr>
      <w:tr w:rsidR="00C270E7" w:rsidRPr="00CF0DF7" w14:paraId="33957428"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87A356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35F8C47" w14:textId="77777777" w:rsidR="00C270E7" w:rsidRPr="00CF0DF7" w:rsidRDefault="00C270E7" w:rsidP="00430B3F">
            <w:pPr>
              <w:rPr>
                <w:rFonts w:cs="Arial"/>
                <w:color w:val="000000"/>
                <w:lang w:eastAsia="es-CO"/>
              </w:rPr>
            </w:pPr>
            <w:r w:rsidRPr="00CF0DF7">
              <w:rPr>
                <w:rFonts w:cs="Arial"/>
                <w:color w:val="000000"/>
                <w:lang w:eastAsia="es-CO"/>
              </w:rPr>
              <w:t>CARTAGENA DEL CHAIRÁ</w:t>
            </w:r>
          </w:p>
        </w:tc>
      </w:tr>
      <w:tr w:rsidR="00C270E7" w:rsidRPr="00CF0DF7" w14:paraId="7C71DD6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795FFD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083D43D" w14:textId="77777777" w:rsidR="00C270E7" w:rsidRPr="00CF0DF7" w:rsidRDefault="00C270E7" w:rsidP="00430B3F">
            <w:pPr>
              <w:rPr>
                <w:rFonts w:cs="Arial"/>
                <w:color w:val="000000"/>
                <w:lang w:eastAsia="es-CO"/>
              </w:rPr>
            </w:pPr>
            <w:r w:rsidRPr="00CF0DF7">
              <w:rPr>
                <w:rFonts w:cs="Arial"/>
                <w:color w:val="000000"/>
                <w:lang w:eastAsia="es-CO"/>
              </w:rPr>
              <w:t>CURILLO</w:t>
            </w:r>
          </w:p>
        </w:tc>
      </w:tr>
      <w:tr w:rsidR="00C270E7" w:rsidRPr="00CF0DF7" w14:paraId="3284226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748CAC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E984460" w14:textId="77777777" w:rsidR="00C270E7" w:rsidRPr="00CF0DF7" w:rsidRDefault="00C270E7" w:rsidP="00430B3F">
            <w:pPr>
              <w:rPr>
                <w:rFonts w:cs="Arial"/>
                <w:color w:val="000000"/>
                <w:lang w:eastAsia="es-CO"/>
              </w:rPr>
            </w:pPr>
            <w:r w:rsidRPr="00CF0DF7">
              <w:rPr>
                <w:rFonts w:cs="Arial"/>
                <w:color w:val="000000"/>
                <w:lang w:eastAsia="es-CO"/>
              </w:rPr>
              <w:t>EL DONCELLO</w:t>
            </w:r>
          </w:p>
        </w:tc>
      </w:tr>
      <w:tr w:rsidR="00C270E7" w:rsidRPr="00CF0DF7" w14:paraId="48D57164"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2283890"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C0EA4CF" w14:textId="77777777" w:rsidR="00C270E7" w:rsidRPr="00CF0DF7" w:rsidRDefault="00C270E7" w:rsidP="00430B3F">
            <w:pPr>
              <w:rPr>
                <w:rFonts w:cs="Arial"/>
                <w:color w:val="000000"/>
                <w:lang w:eastAsia="es-CO"/>
              </w:rPr>
            </w:pPr>
            <w:r w:rsidRPr="00CF0DF7">
              <w:rPr>
                <w:rFonts w:cs="Arial"/>
                <w:color w:val="000000"/>
                <w:lang w:eastAsia="es-CO"/>
              </w:rPr>
              <w:t>EL PAUJIL</w:t>
            </w:r>
          </w:p>
        </w:tc>
      </w:tr>
      <w:tr w:rsidR="00C270E7" w:rsidRPr="00CF0DF7" w14:paraId="04E7665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F6BDB2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7C32822" w14:textId="77777777" w:rsidR="00C270E7" w:rsidRPr="00CF0DF7" w:rsidRDefault="00C270E7" w:rsidP="00430B3F">
            <w:pPr>
              <w:rPr>
                <w:rFonts w:cs="Arial"/>
                <w:color w:val="000000"/>
                <w:lang w:eastAsia="es-CO"/>
              </w:rPr>
            </w:pPr>
            <w:r w:rsidRPr="00CF0DF7">
              <w:rPr>
                <w:rFonts w:cs="Arial"/>
                <w:color w:val="000000"/>
                <w:lang w:eastAsia="es-CO"/>
              </w:rPr>
              <w:t>LA MONTAÑITA</w:t>
            </w:r>
          </w:p>
        </w:tc>
      </w:tr>
      <w:tr w:rsidR="00C270E7" w:rsidRPr="00CF0DF7" w14:paraId="5E8CE0D3"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C4DBDBF"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D750D53" w14:textId="77777777" w:rsidR="00C270E7" w:rsidRPr="00CF0DF7" w:rsidRDefault="00C270E7" w:rsidP="00430B3F">
            <w:pPr>
              <w:rPr>
                <w:rFonts w:cs="Arial"/>
                <w:color w:val="000000"/>
                <w:lang w:eastAsia="es-CO"/>
              </w:rPr>
            </w:pPr>
            <w:r w:rsidRPr="00CF0DF7">
              <w:rPr>
                <w:rFonts w:cs="Arial"/>
                <w:color w:val="000000"/>
                <w:lang w:eastAsia="es-CO"/>
              </w:rPr>
              <w:t>MILÁN</w:t>
            </w:r>
          </w:p>
        </w:tc>
      </w:tr>
      <w:tr w:rsidR="00C270E7" w:rsidRPr="00CF0DF7" w14:paraId="58AFDE1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D99D6E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1D6CE29" w14:textId="77777777" w:rsidR="00C270E7" w:rsidRPr="00CF0DF7" w:rsidRDefault="00C270E7" w:rsidP="00430B3F">
            <w:pPr>
              <w:rPr>
                <w:rFonts w:cs="Arial"/>
                <w:color w:val="000000"/>
                <w:lang w:eastAsia="es-CO"/>
              </w:rPr>
            </w:pPr>
            <w:r w:rsidRPr="00CF0DF7">
              <w:rPr>
                <w:rFonts w:cs="Arial"/>
                <w:color w:val="000000"/>
                <w:lang w:eastAsia="es-CO"/>
              </w:rPr>
              <w:t>MORELIA</w:t>
            </w:r>
          </w:p>
        </w:tc>
      </w:tr>
      <w:tr w:rsidR="00C270E7" w:rsidRPr="00CF0DF7" w14:paraId="33066CC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DE851CD"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49714D2" w14:textId="77777777" w:rsidR="00C270E7" w:rsidRPr="00CF0DF7" w:rsidRDefault="00C270E7" w:rsidP="00430B3F">
            <w:pPr>
              <w:rPr>
                <w:rFonts w:cs="Arial"/>
                <w:color w:val="000000"/>
                <w:lang w:eastAsia="es-CO"/>
              </w:rPr>
            </w:pPr>
            <w:r w:rsidRPr="00CF0DF7">
              <w:rPr>
                <w:rFonts w:cs="Arial"/>
                <w:color w:val="000000"/>
                <w:lang w:eastAsia="es-CO"/>
              </w:rPr>
              <w:t>PUERTO RICO</w:t>
            </w:r>
          </w:p>
        </w:tc>
      </w:tr>
      <w:tr w:rsidR="00C270E7" w:rsidRPr="00CF0DF7" w14:paraId="273E0252"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887890D"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2A17624" w14:textId="77777777" w:rsidR="00C270E7" w:rsidRPr="00CF0DF7" w:rsidRDefault="00C270E7" w:rsidP="00430B3F">
            <w:pPr>
              <w:rPr>
                <w:rFonts w:cs="Arial"/>
                <w:color w:val="000000"/>
                <w:lang w:eastAsia="es-CO"/>
              </w:rPr>
            </w:pPr>
            <w:r w:rsidRPr="00CF0DF7">
              <w:rPr>
                <w:rFonts w:cs="Arial"/>
                <w:color w:val="000000"/>
                <w:lang w:eastAsia="es-CO"/>
              </w:rPr>
              <w:t>SAN JOSÉ DEL FRAGUA</w:t>
            </w:r>
          </w:p>
        </w:tc>
      </w:tr>
      <w:tr w:rsidR="00C270E7" w:rsidRPr="00CF0DF7" w14:paraId="67D92C3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0EBC2F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FA2E933" w14:textId="77777777" w:rsidR="00C270E7" w:rsidRPr="00CF0DF7" w:rsidRDefault="00C270E7" w:rsidP="00430B3F">
            <w:pPr>
              <w:rPr>
                <w:rFonts w:cs="Arial"/>
                <w:color w:val="000000"/>
                <w:lang w:eastAsia="es-CO"/>
              </w:rPr>
            </w:pPr>
            <w:r w:rsidRPr="00CF0DF7">
              <w:rPr>
                <w:rFonts w:cs="Arial"/>
                <w:color w:val="000000"/>
                <w:lang w:eastAsia="es-CO"/>
              </w:rPr>
              <w:t>SAN VICENTE DEL CAGUÁN</w:t>
            </w:r>
          </w:p>
        </w:tc>
      </w:tr>
      <w:tr w:rsidR="00C270E7" w:rsidRPr="00CF0DF7" w14:paraId="14B3545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181CF90"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C0486C7" w14:textId="77777777" w:rsidR="00C270E7" w:rsidRPr="00CF0DF7" w:rsidRDefault="00C270E7" w:rsidP="00430B3F">
            <w:pPr>
              <w:rPr>
                <w:rFonts w:cs="Arial"/>
                <w:color w:val="000000"/>
                <w:lang w:eastAsia="es-CO"/>
              </w:rPr>
            </w:pPr>
            <w:r w:rsidRPr="00CF0DF7">
              <w:rPr>
                <w:rFonts w:cs="Arial"/>
                <w:color w:val="000000"/>
                <w:lang w:eastAsia="es-CO"/>
              </w:rPr>
              <w:t>SOLANO</w:t>
            </w:r>
          </w:p>
        </w:tc>
      </w:tr>
      <w:tr w:rsidR="00C270E7" w:rsidRPr="00CF0DF7" w14:paraId="402A6EA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EB845F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E6191FD" w14:textId="77777777" w:rsidR="00C270E7" w:rsidRPr="00CF0DF7" w:rsidRDefault="00C270E7" w:rsidP="00430B3F">
            <w:pPr>
              <w:rPr>
                <w:rFonts w:cs="Arial"/>
                <w:color w:val="000000"/>
                <w:lang w:eastAsia="es-CO"/>
              </w:rPr>
            </w:pPr>
            <w:r w:rsidRPr="00CF0DF7">
              <w:rPr>
                <w:rFonts w:cs="Arial"/>
                <w:color w:val="000000"/>
                <w:lang w:eastAsia="es-CO"/>
              </w:rPr>
              <w:t>SOLITA</w:t>
            </w:r>
          </w:p>
        </w:tc>
      </w:tr>
      <w:tr w:rsidR="00C270E7" w:rsidRPr="00CF0DF7" w14:paraId="50FEA9A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6E3CB0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BF13EAF" w14:textId="77777777" w:rsidR="00C270E7" w:rsidRPr="00CF0DF7" w:rsidRDefault="00C270E7" w:rsidP="00430B3F">
            <w:pPr>
              <w:rPr>
                <w:rFonts w:cs="Arial"/>
                <w:color w:val="000000"/>
                <w:lang w:eastAsia="es-CO"/>
              </w:rPr>
            </w:pPr>
            <w:r w:rsidRPr="00CF0DF7">
              <w:rPr>
                <w:rFonts w:cs="Arial"/>
                <w:color w:val="000000"/>
                <w:lang w:eastAsia="es-CO"/>
              </w:rPr>
              <w:t>VALPARAÍSO</w:t>
            </w:r>
          </w:p>
        </w:tc>
      </w:tr>
      <w:tr w:rsidR="00C270E7" w:rsidRPr="00CF0DF7" w14:paraId="090F06AD"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C00D1D" w14:textId="77777777" w:rsidR="00C270E7" w:rsidRPr="00CF0DF7" w:rsidRDefault="00C270E7" w:rsidP="00430B3F">
            <w:pPr>
              <w:rPr>
                <w:rFonts w:cs="Arial"/>
                <w:color w:val="000000"/>
                <w:lang w:eastAsia="es-CO"/>
              </w:rPr>
            </w:pPr>
            <w:r w:rsidRPr="00CF0DF7">
              <w:rPr>
                <w:rFonts w:cs="Arial"/>
                <w:color w:val="000000"/>
                <w:lang w:eastAsia="es-CO"/>
              </w:rPr>
              <w:t>DEPARTAMENTO DEL CAUCA</w:t>
            </w:r>
          </w:p>
        </w:tc>
        <w:tc>
          <w:tcPr>
            <w:tcW w:w="4074" w:type="dxa"/>
            <w:tcBorders>
              <w:top w:val="nil"/>
              <w:left w:val="nil"/>
              <w:bottom w:val="single" w:sz="8" w:space="0" w:color="auto"/>
              <w:right w:val="single" w:sz="8" w:space="0" w:color="auto"/>
            </w:tcBorders>
            <w:shd w:val="clear" w:color="auto" w:fill="auto"/>
            <w:noWrap/>
            <w:vAlign w:val="center"/>
            <w:hideMark/>
          </w:tcPr>
          <w:p w14:paraId="66C4055F" w14:textId="77777777" w:rsidR="00C270E7" w:rsidRPr="00CF0DF7" w:rsidRDefault="00C270E7" w:rsidP="00430B3F">
            <w:pPr>
              <w:rPr>
                <w:rFonts w:cs="Arial"/>
                <w:color w:val="000000"/>
                <w:lang w:eastAsia="es-CO"/>
              </w:rPr>
            </w:pPr>
            <w:r w:rsidRPr="00CF0DF7">
              <w:rPr>
                <w:rFonts w:cs="Arial"/>
                <w:color w:val="000000"/>
                <w:lang w:eastAsia="es-CO"/>
              </w:rPr>
              <w:t>ARGELIA</w:t>
            </w:r>
          </w:p>
        </w:tc>
      </w:tr>
      <w:tr w:rsidR="00C270E7" w:rsidRPr="00CF0DF7" w14:paraId="71FF051D"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07FC350"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0748AD5" w14:textId="77777777" w:rsidR="00C270E7" w:rsidRPr="00CF0DF7" w:rsidRDefault="00C270E7" w:rsidP="00430B3F">
            <w:pPr>
              <w:rPr>
                <w:rFonts w:cs="Arial"/>
                <w:color w:val="000000"/>
                <w:lang w:eastAsia="es-CO"/>
              </w:rPr>
            </w:pPr>
            <w:r w:rsidRPr="00CF0DF7">
              <w:rPr>
                <w:rFonts w:cs="Arial"/>
                <w:color w:val="000000"/>
                <w:lang w:eastAsia="es-CO"/>
              </w:rPr>
              <w:t>BALBOA</w:t>
            </w:r>
          </w:p>
        </w:tc>
      </w:tr>
      <w:tr w:rsidR="00C270E7" w:rsidRPr="00CF0DF7" w14:paraId="0BE7607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F740D6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2337A4C" w14:textId="77777777" w:rsidR="00C270E7" w:rsidRPr="00CF0DF7" w:rsidRDefault="00C270E7" w:rsidP="00430B3F">
            <w:pPr>
              <w:rPr>
                <w:rFonts w:cs="Arial"/>
                <w:color w:val="000000"/>
                <w:lang w:eastAsia="es-CO"/>
              </w:rPr>
            </w:pPr>
            <w:r w:rsidRPr="00CF0DF7">
              <w:rPr>
                <w:rFonts w:cs="Arial"/>
                <w:color w:val="000000"/>
                <w:lang w:eastAsia="es-CO"/>
              </w:rPr>
              <w:t>CAJIBÍO</w:t>
            </w:r>
          </w:p>
        </w:tc>
      </w:tr>
      <w:tr w:rsidR="00C270E7" w:rsidRPr="00CF0DF7" w14:paraId="09178E00"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66CB18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2E3D2B7" w14:textId="77777777" w:rsidR="00C270E7" w:rsidRPr="00CF0DF7" w:rsidRDefault="00C270E7" w:rsidP="00430B3F">
            <w:pPr>
              <w:rPr>
                <w:rFonts w:cs="Arial"/>
                <w:color w:val="000000"/>
                <w:lang w:eastAsia="es-CO"/>
              </w:rPr>
            </w:pPr>
            <w:r w:rsidRPr="00CF0DF7">
              <w:rPr>
                <w:rFonts w:cs="Arial"/>
                <w:color w:val="000000"/>
                <w:lang w:eastAsia="es-CO"/>
              </w:rPr>
              <w:t>CORINTO</w:t>
            </w:r>
          </w:p>
        </w:tc>
      </w:tr>
      <w:tr w:rsidR="00C270E7" w:rsidRPr="00CF0DF7" w14:paraId="51BB66EA"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7AF4F7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B8894A5" w14:textId="77777777" w:rsidR="00C270E7" w:rsidRPr="00CF0DF7" w:rsidRDefault="00C270E7" w:rsidP="00430B3F">
            <w:pPr>
              <w:rPr>
                <w:rFonts w:cs="Arial"/>
                <w:color w:val="000000"/>
                <w:lang w:eastAsia="es-CO"/>
              </w:rPr>
            </w:pPr>
            <w:r w:rsidRPr="00CF0DF7">
              <w:rPr>
                <w:rFonts w:cs="Arial"/>
                <w:color w:val="000000"/>
                <w:lang w:eastAsia="es-CO"/>
              </w:rPr>
              <w:t>EL TAMBO</w:t>
            </w:r>
          </w:p>
        </w:tc>
      </w:tr>
      <w:tr w:rsidR="00C270E7" w:rsidRPr="00CF0DF7" w14:paraId="1F797B78"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D680B3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B82AED2" w14:textId="77777777" w:rsidR="00C270E7" w:rsidRPr="00CF0DF7" w:rsidRDefault="00C270E7" w:rsidP="00430B3F">
            <w:pPr>
              <w:rPr>
                <w:rFonts w:cs="Arial"/>
                <w:color w:val="000000"/>
                <w:lang w:eastAsia="es-CO"/>
              </w:rPr>
            </w:pPr>
            <w:r w:rsidRPr="00CF0DF7">
              <w:rPr>
                <w:rFonts w:cs="Arial"/>
                <w:color w:val="000000"/>
                <w:lang w:eastAsia="es-CO"/>
              </w:rPr>
              <w:t>MERCADERES</w:t>
            </w:r>
          </w:p>
        </w:tc>
      </w:tr>
      <w:tr w:rsidR="00C270E7" w:rsidRPr="00CF0DF7" w14:paraId="77B8B9F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282618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EE3E443" w14:textId="77777777" w:rsidR="00C270E7" w:rsidRPr="00CF0DF7" w:rsidRDefault="00C270E7" w:rsidP="00430B3F">
            <w:pPr>
              <w:rPr>
                <w:rFonts w:cs="Arial"/>
                <w:color w:val="000000"/>
                <w:lang w:eastAsia="es-CO"/>
              </w:rPr>
            </w:pPr>
            <w:r w:rsidRPr="00CF0DF7">
              <w:rPr>
                <w:rFonts w:cs="Arial"/>
                <w:color w:val="000000"/>
                <w:lang w:eastAsia="es-CO"/>
              </w:rPr>
              <w:t>MORALES</w:t>
            </w:r>
          </w:p>
        </w:tc>
      </w:tr>
      <w:tr w:rsidR="00C270E7" w:rsidRPr="00CF0DF7" w14:paraId="41C4091B"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4C38B4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CC30C84" w14:textId="77777777" w:rsidR="00C270E7" w:rsidRPr="00CF0DF7" w:rsidRDefault="00C270E7" w:rsidP="00430B3F">
            <w:pPr>
              <w:rPr>
                <w:rFonts w:cs="Arial"/>
                <w:color w:val="000000"/>
                <w:lang w:eastAsia="es-CO"/>
              </w:rPr>
            </w:pPr>
            <w:r w:rsidRPr="00CF0DF7">
              <w:rPr>
                <w:rFonts w:cs="Arial"/>
                <w:color w:val="000000"/>
                <w:lang w:eastAsia="es-CO"/>
              </w:rPr>
              <w:t>PIENDAMÓ</w:t>
            </w:r>
          </w:p>
        </w:tc>
      </w:tr>
      <w:tr w:rsidR="00C270E7" w:rsidRPr="00CF0DF7" w14:paraId="619C172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89E32E4"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81325C1" w14:textId="77777777" w:rsidR="00C270E7" w:rsidRPr="00CF0DF7" w:rsidRDefault="00C270E7" w:rsidP="00430B3F">
            <w:pPr>
              <w:rPr>
                <w:rFonts w:cs="Arial"/>
                <w:color w:val="000000"/>
                <w:lang w:eastAsia="es-CO"/>
              </w:rPr>
            </w:pPr>
            <w:r w:rsidRPr="00CF0DF7">
              <w:rPr>
                <w:rFonts w:cs="Arial"/>
                <w:color w:val="000000"/>
                <w:lang w:eastAsia="es-CO"/>
              </w:rPr>
              <w:t>SANTANDER DE QUILICHAO</w:t>
            </w:r>
          </w:p>
        </w:tc>
      </w:tr>
      <w:tr w:rsidR="00C270E7" w:rsidRPr="00CF0DF7" w14:paraId="0DE01865"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323726" w14:textId="77777777" w:rsidR="00C270E7" w:rsidRPr="00CF0DF7" w:rsidRDefault="00C270E7" w:rsidP="00430B3F">
            <w:pPr>
              <w:rPr>
                <w:rFonts w:cs="Arial"/>
                <w:color w:val="000000"/>
                <w:lang w:eastAsia="es-CO"/>
              </w:rPr>
            </w:pPr>
            <w:r w:rsidRPr="00CF0DF7">
              <w:rPr>
                <w:rFonts w:cs="Arial"/>
                <w:color w:val="000000"/>
                <w:lang w:eastAsia="es-CO"/>
              </w:rPr>
              <w:t>DEPARTAMENTO DE CESAR</w:t>
            </w:r>
          </w:p>
        </w:tc>
        <w:tc>
          <w:tcPr>
            <w:tcW w:w="4074" w:type="dxa"/>
            <w:tcBorders>
              <w:top w:val="nil"/>
              <w:left w:val="nil"/>
              <w:bottom w:val="single" w:sz="8" w:space="0" w:color="auto"/>
              <w:right w:val="single" w:sz="8" w:space="0" w:color="auto"/>
            </w:tcBorders>
            <w:shd w:val="clear" w:color="auto" w:fill="auto"/>
            <w:noWrap/>
            <w:vAlign w:val="center"/>
            <w:hideMark/>
          </w:tcPr>
          <w:p w14:paraId="6D7A74CF" w14:textId="77777777" w:rsidR="00C270E7" w:rsidRPr="00CF0DF7" w:rsidRDefault="00C270E7" w:rsidP="00430B3F">
            <w:pPr>
              <w:rPr>
                <w:rFonts w:cs="Arial"/>
                <w:color w:val="000000"/>
                <w:lang w:eastAsia="es-CO"/>
              </w:rPr>
            </w:pPr>
            <w:r w:rsidRPr="00CF0DF7">
              <w:rPr>
                <w:rFonts w:cs="Arial"/>
                <w:color w:val="000000"/>
                <w:lang w:eastAsia="es-CO"/>
              </w:rPr>
              <w:t>AGUSTÍN CODAZZI</w:t>
            </w:r>
          </w:p>
        </w:tc>
      </w:tr>
      <w:tr w:rsidR="00C270E7" w:rsidRPr="00CF0DF7" w14:paraId="43206496"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914A37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7CF3490" w14:textId="77777777" w:rsidR="00C270E7" w:rsidRPr="00CF0DF7" w:rsidRDefault="00C270E7" w:rsidP="00430B3F">
            <w:pPr>
              <w:rPr>
                <w:rFonts w:cs="Arial"/>
                <w:color w:val="000000"/>
                <w:lang w:eastAsia="es-CO"/>
              </w:rPr>
            </w:pPr>
            <w:r w:rsidRPr="00CF0DF7">
              <w:rPr>
                <w:rFonts w:cs="Arial"/>
                <w:color w:val="000000"/>
                <w:lang w:eastAsia="es-CO"/>
              </w:rPr>
              <w:t>BECERRIL</w:t>
            </w:r>
          </w:p>
        </w:tc>
      </w:tr>
      <w:tr w:rsidR="00C270E7" w:rsidRPr="00CF0DF7" w14:paraId="1B77603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CBF940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C9E9998" w14:textId="77777777" w:rsidR="00C270E7" w:rsidRPr="00CF0DF7" w:rsidRDefault="00C270E7" w:rsidP="00430B3F">
            <w:pPr>
              <w:rPr>
                <w:rFonts w:cs="Arial"/>
                <w:color w:val="000000"/>
                <w:lang w:eastAsia="es-CO"/>
              </w:rPr>
            </w:pPr>
            <w:r w:rsidRPr="00CF0DF7">
              <w:rPr>
                <w:rFonts w:cs="Arial"/>
                <w:color w:val="000000"/>
                <w:lang w:eastAsia="es-CO"/>
              </w:rPr>
              <w:t>LA JAGUA DE IBIRICO</w:t>
            </w:r>
          </w:p>
        </w:tc>
      </w:tr>
      <w:tr w:rsidR="00C270E7" w:rsidRPr="00CF0DF7" w14:paraId="617B37D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DB4067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E68B1D7" w14:textId="77777777" w:rsidR="00C270E7" w:rsidRPr="00CF0DF7" w:rsidRDefault="00C270E7" w:rsidP="00430B3F">
            <w:pPr>
              <w:rPr>
                <w:rFonts w:cs="Arial"/>
                <w:color w:val="000000"/>
                <w:lang w:eastAsia="es-CO"/>
              </w:rPr>
            </w:pPr>
            <w:r w:rsidRPr="00CF0DF7">
              <w:rPr>
                <w:rFonts w:cs="Arial"/>
                <w:color w:val="000000"/>
                <w:lang w:eastAsia="es-CO"/>
              </w:rPr>
              <w:t>LA PAZ</w:t>
            </w:r>
          </w:p>
        </w:tc>
      </w:tr>
      <w:tr w:rsidR="00C270E7" w:rsidRPr="00CF0DF7" w14:paraId="7F9D9C7B"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F19BF1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9C4D7F5" w14:textId="77777777" w:rsidR="00C270E7" w:rsidRPr="00CF0DF7" w:rsidRDefault="00C270E7" w:rsidP="00430B3F">
            <w:pPr>
              <w:rPr>
                <w:rFonts w:cs="Arial"/>
                <w:color w:val="000000"/>
                <w:lang w:eastAsia="es-CO"/>
              </w:rPr>
            </w:pPr>
            <w:r w:rsidRPr="00CF0DF7">
              <w:rPr>
                <w:rFonts w:cs="Arial"/>
                <w:color w:val="000000"/>
                <w:lang w:eastAsia="es-CO"/>
              </w:rPr>
              <w:t>MANAURE</w:t>
            </w:r>
          </w:p>
        </w:tc>
      </w:tr>
      <w:tr w:rsidR="00C270E7" w:rsidRPr="00CF0DF7" w14:paraId="2170FD20"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C8909A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04425F6" w14:textId="77777777" w:rsidR="00C270E7" w:rsidRPr="00CF0DF7" w:rsidRDefault="00C270E7" w:rsidP="00430B3F">
            <w:pPr>
              <w:rPr>
                <w:rFonts w:cs="Arial"/>
                <w:color w:val="000000"/>
                <w:lang w:eastAsia="es-CO"/>
              </w:rPr>
            </w:pPr>
            <w:r w:rsidRPr="00CF0DF7">
              <w:rPr>
                <w:rFonts w:cs="Arial"/>
                <w:color w:val="000000"/>
                <w:lang w:eastAsia="es-CO"/>
              </w:rPr>
              <w:t>SAN DIEGO</w:t>
            </w:r>
          </w:p>
        </w:tc>
      </w:tr>
      <w:tr w:rsidR="00C270E7" w:rsidRPr="00CF0DF7" w14:paraId="1C13480C" w14:textId="77777777" w:rsidTr="00CF0DF7">
        <w:trPr>
          <w:trHeight w:val="288"/>
        </w:trPr>
        <w:tc>
          <w:tcPr>
            <w:tcW w:w="5297" w:type="dxa"/>
            <w:tcBorders>
              <w:top w:val="nil"/>
              <w:left w:val="single" w:sz="8" w:space="0" w:color="auto"/>
              <w:bottom w:val="single" w:sz="8" w:space="0" w:color="auto"/>
              <w:right w:val="single" w:sz="8" w:space="0" w:color="auto"/>
            </w:tcBorders>
            <w:shd w:val="clear" w:color="auto" w:fill="auto"/>
            <w:noWrap/>
            <w:vAlign w:val="center"/>
            <w:hideMark/>
          </w:tcPr>
          <w:p w14:paraId="06AB754B" w14:textId="77777777" w:rsidR="00C270E7" w:rsidRPr="00CF0DF7" w:rsidRDefault="00C270E7" w:rsidP="00430B3F">
            <w:pPr>
              <w:rPr>
                <w:rFonts w:cs="Arial"/>
                <w:color w:val="000000"/>
                <w:lang w:eastAsia="es-CO"/>
              </w:rPr>
            </w:pPr>
            <w:r w:rsidRPr="00CF0DF7">
              <w:rPr>
                <w:rFonts w:cs="Arial"/>
                <w:color w:val="000000"/>
                <w:lang w:eastAsia="es-CO"/>
              </w:rPr>
              <w:t>MUNICIPIO DE CIÉNAGA</w:t>
            </w:r>
          </w:p>
        </w:tc>
        <w:tc>
          <w:tcPr>
            <w:tcW w:w="4074" w:type="dxa"/>
            <w:tcBorders>
              <w:top w:val="nil"/>
              <w:left w:val="nil"/>
              <w:bottom w:val="single" w:sz="8" w:space="0" w:color="auto"/>
              <w:right w:val="single" w:sz="8" w:space="0" w:color="auto"/>
            </w:tcBorders>
            <w:shd w:val="clear" w:color="auto" w:fill="auto"/>
            <w:noWrap/>
            <w:vAlign w:val="center"/>
            <w:hideMark/>
          </w:tcPr>
          <w:p w14:paraId="7ABF685A" w14:textId="77777777" w:rsidR="00C270E7" w:rsidRPr="00CF0DF7" w:rsidRDefault="00C270E7" w:rsidP="00430B3F">
            <w:pPr>
              <w:rPr>
                <w:rFonts w:cs="Arial"/>
                <w:color w:val="000000"/>
                <w:lang w:eastAsia="es-CO"/>
              </w:rPr>
            </w:pPr>
            <w:r w:rsidRPr="00CF0DF7">
              <w:rPr>
                <w:rFonts w:cs="Arial"/>
                <w:color w:val="000000"/>
                <w:lang w:eastAsia="es-CO"/>
              </w:rPr>
              <w:t>CIÉNAGA</w:t>
            </w:r>
          </w:p>
        </w:tc>
      </w:tr>
      <w:tr w:rsidR="00C270E7" w:rsidRPr="00CF0DF7" w14:paraId="7ABED67F"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BFB7DF" w14:textId="77777777" w:rsidR="00C270E7" w:rsidRPr="00CF0DF7" w:rsidRDefault="00C270E7" w:rsidP="00430B3F">
            <w:pPr>
              <w:rPr>
                <w:rFonts w:cs="Arial"/>
                <w:color w:val="000000"/>
                <w:lang w:eastAsia="es-CO"/>
              </w:rPr>
            </w:pPr>
            <w:r w:rsidRPr="00CF0DF7">
              <w:rPr>
                <w:rFonts w:cs="Arial"/>
                <w:color w:val="000000"/>
                <w:lang w:eastAsia="es-CO"/>
              </w:rPr>
              <w:t>DEPARTAMENTO DE CÓRDOBA</w:t>
            </w:r>
          </w:p>
        </w:tc>
        <w:tc>
          <w:tcPr>
            <w:tcW w:w="4074" w:type="dxa"/>
            <w:tcBorders>
              <w:top w:val="nil"/>
              <w:left w:val="nil"/>
              <w:bottom w:val="single" w:sz="8" w:space="0" w:color="auto"/>
              <w:right w:val="single" w:sz="8" w:space="0" w:color="auto"/>
            </w:tcBorders>
            <w:shd w:val="clear" w:color="auto" w:fill="auto"/>
            <w:noWrap/>
            <w:vAlign w:val="center"/>
            <w:hideMark/>
          </w:tcPr>
          <w:p w14:paraId="17FDB2BE" w14:textId="77777777" w:rsidR="00C270E7" w:rsidRPr="00CF0DF7" w:rsidRDefault="00C270E7" w:rsidP="00430B3F">
            <w:pPr>
              <w:rPr>
                <w:rFonts w:cs="Arial"/>
                <w:color w:val="000000"/>
                <w:lang w:eastAsia="es-CO"/>
              </w:rPr>
            </w:pPr>
            <w:r w:rsidRPr="00CF0DF7">
              <w:rPr>
                <w:rFonts w:cs="Arial"/>
                <w:color w:val="000000"/>
                <w:lang w:eastAsia="es-CO"/>
              </w:rPr>
              <w:t>MONTELÍBANO</w:t>
            </w:r>
          </w:p>
        </w:tc>
      </w:tr>
      <w:tr w:rsidR="00C270E7" w:rsidRPr="00CF0DF7" w14:paraId="1F012BD8"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637BE2D"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3877787" w14:textId="77777777" w:rsidR="00C270E7" w:rsidRPr="00CF0DF7" w:rsidRDefault="00C270E7" w:rsidP="00430B3F">
            <w:pPr>
              <w:rPr>
                <w:rFonts w:cs="Arial"/>
                <w:color w:val="000000"/>
                <w:lang w:eastAsia="es-CO"/>
              </w:rPr>
            </w:pPr>
            <w:r w:rsidRPr="00CF0DF7">
              <w:rPr>
                <w:rFonts w:cs="Arial"/>
                <w:color w:val="000000"/>
                <w:lang w:eastAsia="es-CO"/>
              </w:rPr>
              <w:t>PUERTO LIBERTADOR</w:t>
            </w:r>
          </w:p>
        </w:tc>
      </w:tr>
      <w:tr w:rsidR="00C270E7" w:rsidRPr="00CF0DF7" w14:paraId="347FA97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AFBC0F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72729E8" w14:textId="77777777" w:rsidR="00C270E7" w:rsidRPr="00CF0DF7" w:rsidRDefault="00C270E7" w:rsidP="00430B3F">
            <w:pPr>
              <w:rPr>
                <w:rFonts w:cs="Arial"/>
                <w:color w:val="000000"/>
                <w:lang w:eastAsia="es-CO"/>
              </w:rPr>
            </w:pPr>
            <w:r w:rsidRPr="00CF0DF7">
              <w:rPr>
                <w:rFonts w:cs="Arial"/>
                <w:color w:val="000000"/>
                <w:lang w:eastAsia="es-CO"/>
              </w:rPr>
              <w:t>TIERRALTA</w:t>
            </w:r>
          </w:p>
        </w:tc>
      </w:tr>
      <w:tr w:rsidR="00C270E7" w:rsidRPr="00CF0DF7" w14:paraId="088ED4EB"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095CBC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DB80B1B" w14:textId="77777777" w:rsidR="00C270E7" w:rsidRPr="00CF0DF7" w:rsidRDefault="00C270E7" w:rsidP="00430B3F">
            <w:pPr>
              <w:rPr>
                <w:rFonts w:cs="Arial"/>
                <w:color w:val="000000"/>
                <w:lang w:eastAsia="es-CO"/>
              </w:rPr>
            </w:pPr>
            <w:r w:rsidRPr="00CF0DF7">
              <w:rPr>
                <w:rFonts w:cs="Arial"/>
                <w:color w:val="000000"/>
                <w:lang w:eastAsia="es-CO"/>
              </w:rPr>
              <w:t>VALENCIA</w:t>
            </w:r>
          </w:p>
        </w:tc>
      </w:tr>
      <w:tr w:rsidR="00C270E7" w:rsidRPr="00CF0DF7" w14:paraId="2BD19843" w14:textId="77777777" w:rsidTr="00CF0DF7">
        <w:trPr>
          <w:trHeight w:val="288"/>
        </w:trPr>
        <w:tc>
          <w:tcPr>
            <w:tcW w:w="5297" w:type="dxa"/>
            <w:tcBorders>
              <w:top w:val="nil"/>
              <w:left w:val="single" w:sz="8" w:space="0" w:color="auto"/>
              <w:bottom w:val="single" w:sz="8" w:space="0" w:color="auto"/>
              <w:right w:val="single" w:sz="8" w:space="0" w:color="auto"/>
            </w:tcBorders>
            <w:shd w:val="clear" w:color="auto" w:fill="auto"/>
            <w:noWrap/>
            <w:vAlign w:val="center"/>
            <w:hideMark/>
          </w:tcPr>
          <w:p w14:paraId="6A8AE122" w14:textId="77777777" w:rsidR="00C270E7" w:rsidRPr="00CF0DF7" w:rsidRDefault="00C270E7" w:rsidP="00430B3F">
            <w:pPr>
              <w:rPr>
                <w:rFonts w:cs="Arial"/>
                <w:color w:val="000000"/>
                <w:lang w:eastAsia="es-CO"/>
              </w:rPr>
            </w:pPr>
            <w:r w:rsidRPr="00CF0DF7">
              <w:rPr>
                <w:rFonts w:cs="Arial"/>
                <w:color w:val="000000"/>
                <w:lang w:eastAsia="es-CO"/>
              </w:rPr>
              <w:t>MUNICIPIO DE FLORENCIA</w:t>
            </w:r>
          </w:p>
        </w:tc>
        <w:tc>
          <w:tcPr>
            <w:tcW w:w="4074" w:type="dxa"/>
            <w:tcBorders>
              <w:top w:val="nil"/>
              <w:left w:val="nil"/>
              <w:bottom w:val="single" w:sz="8" w:space="0" w:color="auto"/>
              <w:right w:val="single" w:sz="8" w:space="0" w:color="auto"/>
            </w:tcBorders>
            <w:shd w:val="clear" w:color="auto" w:fill="auto"/>
            <w:noWrap/>
            <w:vAlign w:val="center"/>
            <w:hideMark/>
          </w:tcPr>
          <w:p w14:paraId="6CEBC42B" w14:textId="77777777" w:rsidR="00C270E7" w:rsidRPr="00CF0DF7" w:rsidRDefault="00C270E7" w:rsidP="00430B3F">
            <w:pPr>
              <w:rPr>
                <w:rFonts w:cs="Arial"/>
                <w:color w:val="000000"/>
                <w:lang w:eastAsia="es-CO"/>
              </w:rPr>
            </w:pPr>
            <w:r w:rsidRPr="00CF0DF7">
              <w:rPr>
                <w:rFonts w:cs="Arial"/>
                <w:color w:val="000000"/>
                <w:lang w:eastAsia="es-CO"/>
              </w:rPr>
              <w:t>FLORENCIA</w:t>
            </w:r>
          </w:p>
        </w:tc>
      </w:tr>
      <w:tr w:rsidR="00C270E7" w:rsidRPr="00CF0DF7" w14:paraId="13536FCE" w14:textId="77777777" w:rsidTr="00CF0DF7">
        <w:trPr>
          <w:trHeight w:val="120"/>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CB18E2" w14:textId="77777777" w:rsidR="00C270E7" w:rsidRPr="00CF0DF7" w:rsidRDefault="00C270E7" w:rsidP="00430B3F">
            <w:pPr>
              <w:rPr>
                <w:rFonts w:cs="Arial"/>
                <w:color w:val="000000"/>
                <w:lang w:eastAsia="es-CO"/>
              </w:rPr>
            </w:pPr>
            <w:r w:rsidRPr="00CF0DF7">
              <w:rPr>
                <w:rFonts w:cs="Arial"/>
                <w:color w:val="000000"/>
                <w:lang w:eastAsia="es-CO"/>
              </w:rPr>
              <w:t>DEPARTAMENTO DEL GUAVIARE</w:t>
            </w:r>
          </w:p>
        </w:tc>
        <w:tc>
          <w:tcPr>
            <w:tcW w:w="4074" w:type="dxa"/>
            <w:tcBorders>
              <w:top w:val="nil"/>
              <w:left w:val="nil"/>
              <w:bottom w:val="single" w:sz="8" w:space="0" w:color="auto"/>
              <w:right w:val="single" w:sz="8" w:space="0" w:color="auto"/>
            </w:tcBorders>
            <w:shd w:val="clear" w:color="auto" w:fill="auto"/>
            <w:noWrap/>
            <w:vAlign w:val="center"/>
            <w:hideMark/>
          </w:tcPr>
          <w:p w14:paraId="64866812" w14:textId="77777777" w:rsidR="00C270E7" w:rsidRPr="00CF0DF7" w:rsidRDefault="00C270E7" w:rsidP="00430B3F">
            <w:pPr>
              <w:rPr>
                <w:rFonts w:cs="Arial"/>
                <w:color w:val="000000"/>
                <w:lang w:eastAsia="es-CO"/>
              </w:rPr>
            </w:pPr>
            <w:r w:rsidRPr="00CF0DF7">
              <w:rPr>
                <w:rFonts w:cs="Arial"/>
                <w:color w:val="000000"/>
                <w:lang w:eastAsia="es-CO"/>
              </w:rPr>
              <w:t>CALAMAR</w:t>
            </w:r>
          </w:p>
        </w:tc>
      </w:tr>
      <w:tr w:rsidR="00C270E7" w:rsidRPr="00CF0DF7" w14:paraId="1FC753B6"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2F4EF9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997CE05" w14:textId="77777777" w:rsidR="00C270E7" w:rsidRPr="00CF0DF7" w:rsidRDefault="00C270E7" w:rsidP="00430B3F">
            <w:pPr>
              <w:rPr>
                <w:rFonts w:cs="Arial"/>
                <w:color w:val="000000"/>
                <w:lang w:eastAsia="es-CO"/>
              </w:rPr>
            </w:pPr>
            <w:r w:rsidRPr="00CF0DF7">
              <w:rPr>
                <w:rFonts w:cs="Arial"/>
                <w:color w:val="000000"/>
                <w:lang w:eastAsia="es-CO"/>
              </w:rPr>
              <w:t>EL RETORNO</w:t>
            </w:r>
          </w:p>
        </w:tc>
      </w:tr>
      <w:tr w:rsidR="00C270E7" w:rsidRPr="00CF0DF7" w14:paraId="0E3D5966" w14:textId="77777777" w:rsidTr="00CF0DF7">
        <w:trPr>
          <w:trHeight w:val="194"/>
        </w:trPr>
        <w:tc>
          <w:tcPr>
            <w:tcW w:w="5297" w:type="dxa"/>
            <w:vMerge/>
            <w:tcBorders>
              <w:top w:val="nil"/>
              <w:left w:val="single" w:sz="8" w:space="0" w:color="auto"/>
              <w:bottom w:val="single" w:sz="8" w:space="0" w:color="000000"/>
              <w:right w:val="single" w:sz="8" w:space="0" w:color="auto"/>
            </w:tcBorders>
            <w:vAlign w:val="center"/>
            <w:hideMark/>
          </w:tcPr>
          <w:p w14:paraId="3CE338F0"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40C12E2" w14:textId="77777777" w:rsidR="00C270E7" w:rsidRPr="00CF0DF7" w:rsidRDefault="00C270E7" w:rsidP="00430B3F">
            <w:pPr>
              <w:rPr>
                <w:rFonts w:cs="Arial"/>
                <w:color w:val="000000"/>
                <w:lang w:eastAsia="es-CO"/>
              </w:rPr>
            </w:pPr>
            <w:r w:rsidRPr="00CF0DF7">
              <w:rPr>
                <w:rFonts w:cs="Arial"/>
                <w:color w:val="000000"/>
                <w:lang w:eastAsia="es-CO"/>
              </w:rPr>
              <w:t>MIRAFLORES</w:t>
            </w:r>
          </w:p>
        </w:tc>
      </w:tr>
      <w:tr w:rsidR="00C270E7" w:rsidRPr="00CF0DF7" w14:paraId="26D4DCC6"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29B43BE"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982B7DF" w14:textId="77777777" w:rsidR="00C270E7" w:rsidRPr="00CF0DF7" w:rsidRDefault="00C270E7" w:rsidP="00430B3F">
            <w:pPr>
              <w:rPr>
                <w:rFonts w:cs="Arial"/>
                <w:color w:val="000000"/>
                <w:lang w:eastAsia="es-CO"/>
              </w:rPr>
            </w:pPr>
            <w:r w:rsidRPr="00CF0DF7">
              <w:rPr>
                <w:rFonts w:cs="Arial"/>
                <w:color w:val="000000"/>
                <w:lang w:eastAsia="es-CO"/>
              </w:rPr>
              <w:t>SAN JOSÉ DEL GUAVIARE</w:t>
            </w:r>
          </w:p>
        </w:tc>
      </w:tr>
      <w:tr w:rsidR="00C270E7" w:rsidRPr="00CF0DF7" w14:paraId="0E3CA305" w14:textId="77777777" w:rsidTr="00CF0DF7">
        <w:trPr>
          <w:trHeight w:val="288"/>
        </w:trPr>
        <w:tc>
          <w:tcPr>
            <w:tcW w:w="5297" w:type="dxa"/>
            <w:tcBorders>
              <w:top w:val="nil"/>
              <w:left w:val="single" w:sz="8" w:space="0" w:color="auto"/>
              <w:bottom w:val="single" w:sz="8" w:space="0" w:color="auto"/>
              <w:right w:val="single" w:sz="8" w:space="0" w:color="auto"/>
            </w:tcBorders>
            <w:shd w:val="clear" w:color="auto" w:fill="auto"/>
            <w:noWrap/>
            <w:vAlign w:val="center"/>
            <w:hideMark/>
          </w:tcPr>
          <w:p w14:paraId="4F266E06" w14:textId="77777777" w:rsidR="00C270E7" w:rsidRPr="00CF0DF7" w:rsidRDefault="00C270E7" w:rsidP="00430B3F">
            <w:pPr>
              <w:rPr>
                <w:rFonts w:cs="Arial"/>
                <w:color w:val="000000"/>
                <w:lang w:eastAsia="es-CO"/>
              </w:rPr>
            </w:pPr>
            <w:r w:rsidRPr="00CF0DF7">
              <w:rPr>
                <w:rFonts w:cs="Arial"/>
                <w:color w:val="000000"/>
                <w:lang w:eastAsia="es-CO"/>
              </w:rPr>
              <w:t>DEPARTAMENTO DEL HUILA</w:t>
            </w:r>
          </w:p>
        </w:tc>
        <w:tc>
          <w:tcPr>
            <w:tcW w:w="4074" w:type="dxa"/>
            <w:tcBorders>
              <w:top w:val="nil"/>
              <w:left w:val="nil"/>
              <w:bottom w:val="single" w:sz="8" w:space="0" w:color="auto"/>
              <w:right w:val="single" w:sz="8" w:space="0" w:color="auto"/>
            </w:tcBorders>
            <w:shd w:val="clear" w:color="auto" w:fill="auto"/>
            <w:noWrap/>
            <w:vAlign w:val="center"/>
            <w:hideMark/>
          </w:tcPr>
          <w:p w14:paraId="1057AAB5" w14:textId="77777777" w:rsidR="00C270E7" w:rsidRPr="00CF0DF7" w:rsidRDefault="00C270E7" w:rsidP="00430B3F">
            <w:pPr>
              <w:rPr>
                <w:rFonts w:cs="Arial"/>
                <w:color w:val="000000"/>
                <w:lang w:eastAsia="es-CO"/>
              </w:rPr>
            </w:pPr>
            <w:r w:rsidRPr="00CF0DF7">
              <w:rPr>
                <w:rFonts w:cs="Arial"/>
                <w:color w:val="000000"/>
                <w:lang w:eastAsia="es-CO"/>
              </w:rPr>
              <w:t>ALGECIRAS</w:t>
            </w:r>
          </w:p>
        </w:tc>
      </w:tr>
      <w:tr w:rsidR="00C270E7" w:rsidRPr="00CF0DF7" w14:paraId="146CE311" w14:textId="77777777" w:rsidTr="00CF0DF7">
        <w:trPr>
          <w:trHeight w:val="232"/>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46B24F" w14:textId="77777777" w:rsidR="00C270E7" w:rsidRPr="00CF0DF7" w:rsidRDefault="00C270E7" w:rsidP="00430B3F">
            <w:pPr>
              <w:rPr>
                <w:rFonts w:cs="Arial"/>
                <w:color w:val="000000"/>
                <w:lang w:eastAsia="es-CO"/>
              </w:rPr>
            </w:pPr>
            <w:r w:rsidRPr="00CF0DF7">
              <w:rPr>
                <w:rFonts w:cs="Arial"/>
                <w:color w:val="000000"/>
                <w:lang w:eastAsia="es-CO"/>
              </w:rPr>
              <w:t>DEPARTAMENTO DE LA GUAJIRA</w:t>
            </w:r>
          </w:p>
        </w:tc>
        <w:tc>
          <w:tcPr>
            <w:tcW w:w="4074" w:type="dxa"/>
            <w:tcBorders>
              <w:top w:val="nil"/>
              <w:left w:val="nil"/>
              <w:bottom w:val="single" w:sz="8" w:space="0" w:color="auto"/>
              <w:right w:val="single" w:sz="8" w:space="0" w:color="auto"/>
            </w:tcBorders>
            <w:shd w:val="clear" w:color="auto" w:fill="auto"/>
            <w:noWrap/>
            <w:vAlign w:val="center"/>
            <w:hideMark/>
          </w:tcPr>
          <w:p w14:paraId="7E336314" w14:textId="77777777" w:rsidR="00C270E7" w:rsidRPr="00CF0DF7" w:rsidRDefault="00C270E7" w:rsidP="00430B3F">
            <w:pPr>
              <w:rPr>
                <w:rFonts w:cs="Arial"/>
                <w:color w:val="000000"/>
                <w:lang w:eastAsia="es-CO"/>
              </w:rPr>
            </w:pPr>
            <w:r w:rsidRPr="00CF0DF7">
              <w:rPr>
                <w:rFonts w:cs="Arial"/>
                <w:color w:val="000000"/>
                <w:lang w:eastAsia="es-CO"/>
              </w:rPr>
              <w:t>DIBULLA</w:t>
            </w:r>
          </w:p>
        </w:tc>
      </w:tr>
      <w:tr w:rsidR="00C270E7" w:rsidRPr="00CF0DF7" w14:paraId="4B8EA76D"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04FACC3"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BA38768" w14:textId="77777777" w:rsidR="00C270E7" w:rsidRPr="00CF0DF7" w:rsidRDefault="00C270E7" w:rsidP="00430B3F">
            <w:pPr>
              <w:rPr>
                <w:rFonts w:cs="Arial"/>
                <w:color w:val="000000"/>
                <w:lang w:eastAsia="es-CO"/>
              </w:rPr>
            </w:pPr>
            <w:r w:rsidRPr="00CF0DF7">
              <w:rPr>
                <w:rFonts w:cs="Arial"/>
                <w:color w:val="000000"/>
                <w:lang w:eastAsia="es-CO"/>
              </w:rPr>
              <w:t>FONSECA</w:t>
            </w:r>
          </w:p>
        </w:tc>
      </w:tr>
      <w:tr w:rsidR="00C270E7" w:rsidRPr="00CF0DF7" w14:paraId="47589BDA"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AB9EA2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9597134" w14:textId="77777777" w:rsidR="00C270E7" w:rsidRPr="00CF0DF7" w:rsidRDefault="00C270E7" w:rsidP="00430B3F">
            <w:pPr>
              <w:rPr>
                <w:rFonts w:cs="Arial"/>
                <w:color w:val="000000"/>
                <w:lang w:eastAsia="es-CO"/>
              </w:rPr>
            </w:pPr>
            <w:r w:rsidRPr="00CF0DF7">
              <w:rPr>
                <w:rFonts w:cs="Arial"/>
                <w:color w:val="000000"/>
                <w:lang w:eastAsia="es-CO"/>
              </w:rPr>
              <w:t>SAN JUAN DEL CESAR</w:t>
            </w:r>
          </w:p>
        </w:tc>
      </w:tr>
      <w:tr w:rsidR="00C270E7" w:rsidRPr="00CF0DF7" w14:paraId="03D8510C" w14:textId="77777777" w:rsidTr="00CF0DF7">
        <w:trPr>
          <w:trHeight w:val="257"/>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5FCA5F" w14:textId="77777777" w:rsidR="00C270E7" w:rsidRPr="00CF0DF7" w:rsidRDefault="00C270E7" w:rsidP="00430B3F">
            <w:pPr>
              <w:rPr>
                <w:rFonts w:cs="Arial"/>
                <w:color w:val="000000"/>
                <w:lang w:eastAsia="es-CO"/>
              </w:rPr>
            </w:pPr>
            <w:r w:rsidRPr="00CF0DF7">
              <w:rPr>
                <w:rFonts w:cs="Arial"/>
                <w:color w:val="000000"/>
                <w:lang w:eastAsia="es-CO"/>
              </w:rPr>
              <w:t>DEPARTAMENTO DEL MAGDALENA</w:t>
            </w:r>
          </w:p>
        </w:tc>
        <w:tc>
          <w:tcPr>
            <w:tcW w:w="4074" w:type="dxa"/>
            <w:tcBorders>
              <w:top w:val="nil"/>
              <w:left w:val="nil"/>
              <w:bottom w:val="single" w:sz="8" w:space="0" w:color="auto"/>
              <w:right w:val="single" w:sz="8" w:space="0" w:color="auto"/>
            </w:tcBorders>
            <w:shd w:val="clear" w:color="auto" w:fill="auto"/>
            <w:noWrap/>
            <w:vAlign w:val="center"/>
            <w:hideMark/>
          </w:tcPr>
          <w:p w14:paraId="4EE35FA0" w14:textId="77777777" w:rsidR="00C270E7" w:rsidRPr="00CF0DF7" w:rsidRDefault="00C270E7" w:rsidP="00430B3F">
            <w:pPr>
              <w:rPr>
                <w:rFonts w:cs="Arial"/>
                <w:color w:val="000000"/>
                <w:lang w:eastAsia="es-CO"/>
              </w:rPr>
            </w:pPr>
            <w:r w:rsidRPr="00CF0DF7">
              <w:rPr>
                <w:rFonts w:cs="Arial"/>
                <w:color w:val="000000"/>
                <w:lang w:eastAsia="es-CO"/>
              </w:rPr>
              <w:t>ARACATACA</w:t>
            </w:r>
          </w:p>
        </w:tc>
      </w:tr>
      <w:tr w:rsidR="00C270E7" w:rsidRPr="00CF0DF7" w14:paraId="2A602668"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CA9FD9F"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0738272" w14:textId="77777777" w:rsidR="00C270E7" w:rsidRPr="00CF0DF7" w:rsidRDefault="00C270E7" w:rsidP="00430B3F">
            <w:pPr>
              <w:rPr>
                <w:rFonts w:cs="Arial"/>
                <w:color w:val="000000"/>
                <w:lang w:eastAsia="es-CO"/>
              </w:rPr>
            </w:pPr>
            <w:r w:rsidRPr="00CF0DF7">
              <w:rPr>
                <w:rFonts w:cs="Arial"/>
                <w:color w:val="000000"/>
                <w:lang w:eastAsia="es-CO"/>
              </w:rPr>
              <w:t>FUNDACIÓN</w:t>
            </w:r>
          </w:p>
        </w:tc>
      </w:tr>
      <w:tr w:rsidR="00C270E7" w:rsidRPr="00CF0DF7" w14:paraId="5987EA2A" w14:textId="77777777" w:rsidTr="00CF0DF7">
        <w:trPr>
          <w:trHeight w:val="71"/>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AE3933" w14:textId="77777777" w:rsidR="00C270E7" w:rsidRPr="00CF0DF7" w:rsidRDefault="00C270E7" w:rsidP="00430B3F">
            <w:pPr>
              <w:rPr>
                <w:rFonts w:cs="Arial"/>
                <w:color w:val="000000"/>
                <w:lang w:eastAsia="es-CO"/>
              </w:rPr>
            </w:pPr>
            <w:r w:rsidRPr="00CF0DF7">
              <w:rPr>
                <w:rFonts w:cs="Arial"/>
                <w:color w:val="000000"/>
                <w:lang w:eastAsia="es-CO"/>
              </w:rPr>
              <w:t>DEPARTAMENTO DEL META</w:t>
            </w:r>
          </w:p>
        </w:tc>
        <w:tc>
          <w:tcPr>
            <w:tcW w:w="4074" w:type="dxa"/>
            <w:tcBorders>
              <w:top w:val="nil"/>
              <w:left w:val="nil"/>
              <w:bottom w:val="single" w:sz="8" w:space="0" w:color="auto"/>
              <w:right w:val="single" w:sz="8" w:space="0" w:color="auto"/>
            </w:tcBorders>
            <w:shd w:val="clear" w:color="auto" w:fill="auto"/>
            <w:noWrap/>
            <w:vAlign w:val="center"/>
            <w:hideMark/>
          </w:tcPr>
          <w:p w14:paraId="47D53610" w14:textId="77777777" w:rsidR="00C270E7" w:rsidRPr="00CF0DF7" w:rsidRDefault="00C270E7" w:rsidP="00430B3F">
            <w:pPr>
              <w:rPr>
                <w:rFonts w:cs="Arial"/>
                <w:color w:val="000000"/>
                <w:lang w:eastAsia="es-CO"/>
              </w:rPr>
            </w:pPr>
            <w:r w:rsidRPr="00CF0DF7">
              <w:rPr>
                <w:rFonts w:cs="Arial"/>
                <w:color w:val="000000"/>
                <w:lang w:eastAsia="es-CO"/>
              </w:rPr>
              <w:t>LA MACARENA</w:t>
            </w:r>
          </w:p>
        </w:tc>
      </w:tr>
      <w:tr w:rsidR="00C270E7" w:rsidRPr="00CF0DF7" w14:paraId="666C59B9" w14:textId="77777777" w:rsidTr="00CF0DF7">
        <w:trPr>
          <w:trHeight w:val="192"/>
        </w:trPr>
        <w:tc>
          <w:tcPr>
            <w:tcW w:w="5297" w:type="dxa"/>
            <w:vMerge/>
            <w:tcBorders>
              <w:top w:val="nil"/>
              <w:left w:val="single" w:sz="8" w:space="0" w:color="auto"/>
              <w:bottom w:val="single" w:sz="8" w:space="0" w:color="000000"/>
              <w:right w:val="single" w:sz="8" w:space="0" w:color="auto"/>
            </w:tcBorders>
            <w:vAlign w:val="center"/>
            <w:hideMark/>
          </w:tcPr>
          <w:p w14:paraId="4E2F2BBE"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2ADF3BD" w14:textId="77777777" w:rsidR="00C270E7" w:rsidRPr="00CF0DF7" w:rsidRDefault="00C270E7" w:rsidP="00430B3F">
            <w:pPr>
              <w:rPr>
                <w:rFonts w:cs="Arial"/>
                <w:color w:val="000000"/>
                <w:lang w:eastAsia="es-CO"/>
              </w:rPr>
            </w:pPr>
            <w:r w:rsidRPr="00CF0DF7">
              <w:rPr>
                <w:rFonts w:cs="Arial"/>
                <w:color w:val="000000"/>
                <w:lang w:eastAsia="es-CO"/>
              </w:rPr>
              <w:t>LA URIBE</w:t>
            </w:r>
          </w:p>
        </w:tc>
      </w:tr>
      <w:tr w:rsidR="00C270E7" w:rsidRPr="00CF0DF7" w14:paraId="57EE2FA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5BAF3A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02288FD" w14:textId="77777777" w:rsidR="00C270E7" w:rsidRPr="00CF0DF7" w:rsidRDefault="00C270E7" w:rsidP="00430B3F">
            <w:pPr>
              <w:rPr>
                <w:rFonts w:cs="Arial"/>
                <w:color w:val="000000"/>
                <w:lang w:eastAsia="es-CO"/>
              </w:rPr>
            </w:pPr>
            <w:r w:rsidRPr="00CF0DF7">
              <w:rPr>
                <w:rFonts w:cs="Arial"/>
                <w:color w:val="000000"/>
                <w:lang w:eastAsia="es-CO"/>
              </w:rPr>
              <w:t>MAPIRIPÁN</w:t>
            </w:r>
          </w:p>
        </w:tc>
      </w:tr>
      <w:tr w:rsidR="00C270E7" w:rsidRPr="00CF0DF7" w14:paraId="5AC260E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7A6AFB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0AF28F1" w14:textId="77777777" w:rsidR="00C270E7" w:rsidRPr="00CF0DF7" w:rsidRDefault="00C270E7" w:rsidP="00430B3F">
            <w:pPr>
              <w:rPr>
                <w:rFonts w:cs="Arial"/>
                <w:color w:val="000000"/>
                <w:lang w:eastAsia="es-CO"/>
              </w:rPr>
            </w:pPr>
            <w:r w:rsidRPr="00CF0DF7">
              <w:rPr>
                <w:rFonts w:cs="Arial"/>
                <w:color w:val="000000"/>
                <w:lang w:eastAsia="es-CO"/>
              </w:rPr>
              <w:t>MESETAS</w:t>
            </w:r>
          </w:p>
        </w:tc>
      </w:tr>
      <w:tr w:rsidR="00C270E7" w:rsidRPr="00CF0DF7" w14:paraId="02502252"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E0C05A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E41185A" w14:textId="77777777" w:rsidR="00C270E7" w:rsidRPr="00CF0DF7" w:rsidRDefault="00C270E7" w:rsidP="00430B3F">
            <w:pPr>
              <w:rPr>
                <w:rFonts w:cs="Arial"/>
                <w:color w:val="000000"/>
                <w:lang w:eastAsia="es-CO"/>
              </w:rPr>
            </w:pPr>
            <w:r w:rsidRPr="00CF0DF7">
              <w:rPr>
                <w:rFonts w:cs="Arial"/>
                <w:color w:val="000000"/>
                <w:lang w:eastAsia="es-CO"/>
              </w:rPr>
              <w:t>PUERTO CONCORDIA</w:t>
            </w:r>
          </w:p>
        </w:tc>
      </w:tr>
      <w:tr w:rsidR="00C270E7" w:rsidRPr="00CF0DF7" w14:paraId="3AB658C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7414D4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F3F4E93" w14:textId="77777777" w:rsidR="00C270E7" w:rsidRPr="00CF0DF7" w:rsidRDefault="00C270E7" w:rsidP="00430B3F">
            <w:pPr>
              <w:rPr>
                <w:rFonts w:cs="Arial"/>
                <w:color w:val="000000"/>
                <w:lang w:eastAsia="es-CO"/>
              </w:rPr>
            </w:pPr>
            <w:r w:rsidRPr="00CF0DF7">
              <w:rPr>
                <w:rFonts w:cs="Arial"/>
                <w:color w:val="000000"/>
                <w:lang w:eastAsia="es-CO"/>
              </w:rPr>
              <w:t>PUERTO LLERAS</w:t>
            </w:r>
          </w:p>
        </w:tc>
      </w:tr>
      <w:tr w:rsidR="00C270E7" w:rsidRPr="00CF0DF7" w14:paraId="7AD1848A"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079DD5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E2CE171" w14:textId="77777777" w:rsidR="00C270E7" w:rsidRPr="00CF0DF7" w:rsidRDefault="00C270E7" w:rsidP="00430B3F">
            <w:pPr>
              <w:rPr>
                <w:rFonts w:cs="Arial"/>
                <w:color w:val="000000"/>
                <w:lang w:eastAsia="es-CO"/>
              </w:rPr>
            </w:pPr>
            <w:r w:rsidRPr="00CF0DF7">
              <w:rPr>
                <w:rFonts w:cs="Arial"/>
                <w:color w:val="000000"/>
                <w:lang w:eastAsia="es-CO"/>
              </w:rPr>
              <w:t>PUERTO RICO</w:t>
            </w:r>
          </w:p>
        </w:tc>
      </w:tr>
      <w:tr w:rsidR="00C270E7" w:rsidRPr="00CF0DF7" w14:paraId="24857E8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2D69B4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E105B26" w14:textId="77777777" w:rsidR="00C270E7" w:rsidRPr="00CF0DF7" w:rsidRDefault="00C270E7" w:rsidP="00430B3F">
            <w:pPr>
              <w:rPr>
                <w:rFonts w:cs="Arial"/>
                <w:color w:val="000000"/>
                <w:lang w:eastAsia="es-CO"/>
              </w:rPr>
            </w:pPr>
            <w:r w:rsidRPr="00CF0DF7">
              <w:rPr>
                <w:rFonts w:cs="Arial"/>
                <w:color w:val="000000"/>
                <w:lang w:eastAsia="es-CO"/>
              </w:rPr>
              <w:t>VISTAHERMOSA</w:t>
            </w:r>
          </w:p>
        </w:tc>
      </w:tr>
      <w:tr w:rsidR="00C270E7" w:rsidRPr="00CF0DF7" w14:paraId="4ACFACC9"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548E1D" w14:textId="77777777" w:rsidR="00C270E7" w:rsidRPr="00CF0DF7" w:rsidRDefault="00C270E7" w:rsidP="00430B3F">
            <w:pPr>
              <w:rPr>
                <w:rFonts w:cs="Arial"/>
                <w:color w:val="000000"/>
                <w:lang w:eastAsia="es-CO"/>
              </w:rPr>
            </w:pPr>
            <w:r w:rsidRPr="00CF0DF7">
              <w:rPr>
                <w:rFonts w:cs="Arial"/>
                <w:color w:val="000000"/>
                <w:lang w:eastAsia="es-CO"/>
              </w:rPr>
              <w:t>DEPARTAMENTO DE NARIÑO</w:t>
            </w:r>
          </w:p>
        </w:tc>
        <w:tc>
          <w:tcPr>
            <w:tcW w:w="4074" w:type="dxa"/>
            <w:tcBorders>
              <w:top w:val="nil"/>
              <w:left w:val="nil"/>
              <w:bottom w:val="single" w:sz="8" w:space="0" w:color="auto"/>
              <w:right w:val="single" w:sz="8" w:space="0" w:color="auto"/>
            </w:tcBorders>
            <w:shd w:val="clear" w:color="auto" w:fill="auto"/>
            <w:noWrap/>
            <w:vAlign w:val="center"/>
            <w:hideMark/>
          </w:tcPr>
          <w:p w14:paraId="36DCAC6D" w14:textId="77777777" w:rsidR="00C270E7" w:rsidRPr="00CF0DF7" w:rsidRDefault="00C270E7" w:rsidP="00430B3F">
            <w:pPr>
              <w:rPr>
                <w:rFonts w:cs="Arial"/>
                <w:color w:val="000000"/>
                <w:lang w:eastAsia="es-CO"/>
              </w:rPr>
            </w:pPr>
            <w:r w:rsidRPr="00CF0DF7">
              <w:rPr>
                <w:rFonts w:cs="Arial"/>
                <w:color w:val="000000"/>
                <w:lang w:eastAsia="es-CO"/>
              </w:rPr>
              <w:t>CUMBITARA</w:t>
            </w:r>
          </w:p>
        </w:tc>
      </w:tr>
      <w:tr w:rsidR="00C270E7" w:rsidRPr="00CF0DF7" w14:paraId="52D8B870"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C24770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DF749D8" w14:textId="77777777" w:rsidR="00C270E7" w:rsidRPr="00CF0DF7" w:rsidRDefault="00C270E7" w:rsidP="00430B3F">
            <w:pPr>
              <w:rPr>
                <w:rFonts w:cs="Arial"/>
                <w:color w:val="000000"/>
                <w:lang w:eastAsia="es-CO"/>
              </w:rPr>
            </w:pPr>
            <w:r w:rsidRPr="00CF0DF7">
              <w:rPr>
                <w:rFonts w:cs="Arial"/>
                <w:color w:val="000000"/>
                <w:lang w:eastAsia="es-CO"/>
              </w:rPr>
              <w:t>EL ROSARIO</w:t>
            </w:r>
          </w:p>
        </w:tc>
      </w:tr>
      <w:tr w:rsidR="00C270E7" w:rsidRPr="00CF0DF7" w14:paraId="2E0B48F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5F2879C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ED4A002" w14:textId="77777777" w:rsidR="00C270E7" w:rsidRPr="00CF0DF7" w:rsidRDefault="00C270E7" w:rsidP="00430B3F">
            <w:pPr>
              <w:rPr>
                <w:rFonts w:cs="Arial"/>
                <w:color w:val="000000"/>
                <w:lang w:eastAsia="es-CO"/>
              </w:rPr>
            </w:pPr>
            <w:r w:rsidRPr="00CF0DF7">
              <w:rPr>
                <w:rFonts w:cs="Arial"/>
                <w:color w:val="000000"/>
                <w:lang w:eastAsia="es-CO"/>
              </w:rPr>
              <w:t>FRANCISCO PIZARRO</w:t>
            </w:r>
          </w:p>
        </w:tc>
      </w:tr>
      <w:tr w:rsidR="00C270E7" w:rsidRPr="00CF0DF7" w14:paraId="6A93EAE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1FAF63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3C43E3A" w14:textId="77777777" w:rsidR="00C270E7" w:rsidRPr="00CF0DF7" w:rsidRDefault="00C270E7" w:rsidP="00430B3F">
            <w:pPr>
              <w:rPr>
                <w:rFonts w:cs="Arial"/>
                <w:color w:val="000000"/>
                <w:lang w:eastAsia="es-CO"/>
              </w:rPr>
            </w:pPr>
            <w:r w:rsidRPr="00CF0DF7">
              <w:rPr>
                <w:rFonts w:cs="Arial"/>
                <w:color w:val="000000"/>
                <w:lang w:eastAsia="es-CO"/>
              </w:rPr>
              <w:t>LEIVA</w:t>
            </w:r>
          </w:p>
        </w:tc>
      </w:tr>
      <w:tr w:rsidR="00C270E7" w:rsidRPr="00CF0DF7" w14:paraId="2AA0BDC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7A844E3"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D679A8C" w14:textId="77777777" w:rsidR="00C270E7" w:rsidRPr="00CF0DF7" w:rsidRDefault="00C270E7" w:rsidP="00430B3F">
            <w:pPr>
              <w:rPr>
                <w:rFonts w:cs="Arial"/>
                <w:color w:val="000000"/>
                <w:lang w:eastAsia="es-CO"/>
              </w:rPr>
            </w:pPr>
            <w:r w:rsidRPr="00CF0DF7">
              <w:rPr>
                <w:rFonts w:cs="Arial"/>
                <w:color w:val="000000"/>
                <w:lang w:eastAsia="es-CO"/>
              </w:rPr>
              <w:t>LOS ANDES</w:t>
            </w:r>
          </w:p>
        </w:tc>
      </w:tr>
      <w:tr w:rsidR="00C270E7" w:rsidRPr="00CF0DF7" w14:paraId="679CAD1D"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39D821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C947D6D" w14:textId="77777777" w:rsidR="00C270E7" w:rsidRPr="00CF0DF7" w:rsidRDefault="00C270E7" w:rsidP="00430B3F">
            <w:pPr>
              <w:rPr>
                <w:rFonts w:cs="Arial"/>
                <w:color w:val="000000"/>
                <w:lang w:eastAsia="es-CO"/>
              </w:rPr>
            </w:pPr>
            <w:r w:rsidRPr="00CF0DF7">
              <w:rPr>
                <w:rFonts w:cs="Arial"/>
                <w:color w:val="000000"/>
                <w:lang w:eastAsia="es-CO"/>
              </w:rPr>
              <w:t>MOSQUERA</w:t>
            </w:r>
          </w:p>
        </w:tc>
      </w:tr>
      <w:tr w:rsidR="00C270E7" w:rsidRPr="00CF0DF7" w14:paraId="143097A5" w14:textId="77777777" w:rsidTr="00CF0DF7">
        <w:trPr>
          <w:trHeight w:val="219"/>
        </w:trPr>
        <w:tc>
          <w:tcPr>
            <w:tcW w:w="5297" w:type="dxa"/>
            <w:vMerge/>
            <w:tcBorders>
              <w:top w:val="nil"/>
              <w:left w:val="single" w:sz="8" w:space="0" w:color="auto"/>
              <w:bottom w:val="single" w:sz="8" w:space="0" w:color="000000"/>
              <w:right w:val="single" w:sz="8" w:space="0" w:color="auto"/>
            </w:tcBorders>
            <w:vAlign w:val="center"/>
            <w:hideMark/>
          </w:tcPr>
          <w:p w14:paraId="00AA2EBF"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BCFF682" w14:textId="77777777" w:rsidR="00C270E7" w:rsidRPr="00CF0DF7" w:rsidRDefault="00C270E7" w:rsidP="00430B3F">
            <w:pPr>
              <w:rPr>
                <w:rFonts w:cs="Arial"/>
                <w:color w:val="000000"/>
                <w:lang w:eastAsia="es-CO"/>
              </w:rPr>
            </w:pPr>
            <w:r w:rsidRPr="00CF0DF7">
              <w:rPr>
                <w:rFonts w:cs="Arial"/>
                <w:color w:val="000000"/>
                <w:lang w:eastAsia="es-CO"/>
              </w:rPr>
              <w:t>POLICARPA</w:t>
            </w:r>
          </w:p>
        </w:tc>
      </w:tr>
      <w:tr w:rsidR="00C270E7" w:rsidRPr="00CF0DF7" w14:paraId="1226D6F1"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14:paraId="27365FAF" w14:textId="77777777" w:rsidR="00C270E7" w:rsidRPr="00CF0DF7" w:rsidRDefault="00C270E7" w:rsidP="00430B3F">
            <w:pPr>
              <w:rPr>
                <w:rFonts w:cs="Arial"/>
                <w:color w:val="000000"/>
                <w:lang w:eastAsia="es-CO"/>
              </w:rPr>
            </w:pPr>
            <w:r w:rsidRPr="00CF0DF7">
              <w:rPr>
                <w:rFonts w:cs="Arial"/>
                <w:color w:val="000000"/>
                <w:lang w:eastAsia="es-CO"/>
              </w:rPr>
              <w:t>DEPARTAMENTO DE NORTE DE SANTANDER</w:t>
            </w:r>
          </w:p>
        </w:tc>
        <w:tc>
          <w:tcPr>
            <w:tcW w:w="4074" w:type="dxa"/>
            <w:tcBorders>
              <w:top w:val="nil"/>
              <w:left w:val="nil"/>
              <w:bottom w:val="single" w:sz="8" w:space="0" w:color="auto"/>
              <w:right w:val="single" w:sz="8" w:space="0" w:color="auto"/>
            </w:tcBorders>
            <w:shd w:val="clear" w:color="auto" w:fill="auto"/>
            <w:noWrap/>
            <w:vAlign w:val="center"/>
            <w:hideMark/>
          </w:tcPr>
          <w:p w14:paraId="6C018A63" w14:textId="77777777" w:rsidR="00C270E7" w:rsidRPr="00CF0DF7" w:rsidRDefault="00C270E7" w:rsidP="00430B3F">
            <w:pPr>
              <w:rPr>
                <w:rFonts w:cs="Arial"/>
                <w:color w:val="000000"/>
                <w:lang w:eastAsia="es-CO"/>
              </w:rPr>
            </w:pPr>
            <w:r w:rsidRPr="00CF0DF7">
              <w:rPr>
                <w:rFonts w:cs="Arial"/>
                <w:color w:val="000000"/>
                <w:lang w:eastAsia="es-CO"/>
              </w:rPr>
              <w:t>CONVENCIÓN</w:t>
            </w:r>
          </w:p>
        </w:tc>
      </w:tr>
      <w:tr w:rsidR="00C270E7" w:rsidRPr="00CF0DF7" w14:paraId="72B0EF75"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71084AF"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FBF2310" w14:textId="77777777" w:rsidR="00C270E7" w:rsidRPr="00CF0DF7" w:rsidRDefault="00C270E7" w:rsidP="00430B3F">
            <w:pPr>
              <w:rPr>
                <w:rFonts w:cs="Arial"/>
                <w:color w:val="000000"/>
                <w:lang w:eastAsia="es-CO"/>
              </w:rPr>
            </w:pPr>
            <w:r w:rsidRPr="00CF0DF7">
              <w:rPr>
                <w:rFonts w:cs="Arial"/>
                <w:color w:val="000000"/>
                <w:lang w:eastAsia="es-CO"/>
              </w:rPr>
              <w:t>EL CARMEN</w:t>
            </w:r>
          </w:p>
        </w:tc>
      </w:tr>
      <w:tr w:rsidR="00C270E7" w:rsidRPr="00CF0DF7" w14:paraId="37613123"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8DF42C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810CBA3" w14:textId="77777777" w:rsidR="00C270E7" w:rsidRPr="00CF0DF7" w:rsidRDefault="00C270E7" w:rsidP="00430B3F">
            <w:pPr>
              <w:rPr>
                <w:rFonts w:cs="Arial"/>
                <w:color w:val="000000"/>
                <w:lang w:eastAsia="es-CO"/>
              </w:rPr>
            </w:pPr>
            <w:r w:rsidRPr="00CF0DF7">
              <w:rPr>
                <w:rFonts w:cs="Arial"/>
                <w:color w:val="000000"/>
                <w:lang w:eastAsia="es-CO"/>
              </w:rPr>
              <w:t>EL TARRA</w:t>
            </w:r>
          </w:p>
        </w:tc>
      </w:tr>
      <w:tr w:rsidR="00C270E7" w:rsidRPr="00CF0DF7" w14:paraId="224C423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6A6EE8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6D1A3ABC" w14:textId="77777777" w:rsidR="00C270E7" w:rsidRPr="00CF0DF7" w:rsidRDefault="00C270E7" w:rsidP="00430B3F">
            <w:pPr>
              <w:rPr>
                <w:rFonts w:cs="Arial"/>
                <w:color w:val="000000"/>
                <w:lang w:eastAsia="es-CO"/>
              </w:rPr>
            </w:pPr>
            <w:r w:rsidRPr="00CF0DF7">
              <w:rPr>
                <w:rFonts w:cs="Arial"/>
                <w:color w:val="000000"/>
                <w:lang w:eastAsia="es-CO"/>
              </w:rPr>
              <w:t>HACARÍ</w:t>
            </w:r>
          </w:p>
        </w:tc>
      </w:tr>
      <w:tr w:rsidR="00C270E7" w:rsidRPr="00CF0DF7" w14:paraId="292C8821"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2963FC7"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919ADC7" w14:textId="77777777" w:rsidR="00C270E7" w:rsidRPr="00CF0DF7" w:rsidRDefault="00C270E7" w:rsidP="00430B3F">
            <w:pPr>
              <w:rPr>
                <w:rFonts w:cs="Arial"/>
                <w:color w:val="000000"/>
                <w:lang w:eastAsia="es-CO"/>
              </w:rPr>
            </w:pPr>
            <w:r w:rsidRPr="00CF0DF7">
              <w:rPr>
                <w:rFonts w:cs="Arial"/>
                <w:color w:val="000000"/>
                <w:lang w:eastAsia="es-CO"/>
              </w:rPr>
              <w:t>SAN CALIXTO</w:t>
            </w:r>
          </w:p>
        </w:tc>
      </w:tr>
      <w:tr w:rsidR="00C270E7" w:rsidRPr="00CF0DF7" w14:paraId="4300ED60"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C6F35D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171BA32" w14:textId="77777777" w:rsidR="00C270E7" w:rsidRPr="00CF0DF7" w:rsidRDefault="00C270E7" w:rsidP="00430B3F">
            <w:pPr>
              <w:rPr>
                <w:rFonts w:cs="Arial"/>
                <w:color w:val="000000"/>
                <w:lang w:eastAsia="es-CO"/>
              </w:rPr>
            </w:pPr>
            <w:r w:rsidRPr="00CF0DF7">
              <w:rPr>
                <w:rFonts w:cs="Arial"/>
                <w:color w:val="000000"/>
                <w:lang w:eastAsia="es-CO"/>
              </w:rPr>
              <w:t>SARDINATA</w:t>
            </w:r>
          </w:p>
        </w:tc>
      </w:tr>
      <w:tr w:rsidR="00C270E7" w:rsidRPr="00CF0DF7" w14:paraId="5B3FAEB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59F543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C6EA1BE" w14:textId="77777777" w:rsidR="00C270E7" w:rsidRPr="00CF0DF7" w:rsidRDefault="00C270E7" w:rsidP="00430B3F">
            <w:pPr>
              <w:rPr>
                <w:rFonts w:cs="Arial"/>
                <w:color w:val="000000"/>
                <w:lang w:eastAsia="es-CO"/>
              </w:rPr>
            </w:pPr>
            <w:r w:rsidRPr="00CF0DF7">
              <w:rPr>
                <w:rFonts w:cs="Arial"/>
                <w:color w:val="000000"/>
                <w:lang w:eastAsia="es-CO"/>
              </w:rPr>
              <w:t>TEORAMA</w:t>
            </w:r>
          </w:p>
        </w:tc>
      </w:tr>
      <w:tr w:rsidR="00C270E7" w:rsidRPr="00CF0DF7" w14:paraId="7635794A" w14:textId="77777777" w:rsidTr="00CF0DF7">
        <w:trPr>
          <w:trHeight w:val="137"/>
        </w:trPr>
        <w:tc>
          <w:tcPr>
            <w:tcW w:w="5297" w:type="dxa"/>
            <w:vMerge/>
            <w:tcBorders>
              <w:top w:val="nil"/>
              <w:left w:val="single" w:sz="8" w:space="0" w:color="auto"/>
              <w:bottom w:val="single" w:sz="8" w:space="0" w:color="000000"/>
              <w:right w:val="single" w:sz="8" w:space="0" w:color="auto"/>
            </w:tcBorders>
            <w:vAlign w:val="center"/>
            <w:hideMark/>
          </w:tcPr>
          <w:p w14:paraId="351F9C1F"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8B516B9" w14:textId="77777777" w:rsidR="00C270E7" w:rsidRPr="00CF0DF7" w:rsidRDefault="00C270E7" w:rsidP="00430B3F">
            <w:pPr>
              <w:rPr>
                <w:rFonts w:cs="Arial"/>
                <w:color w:val="000000"/>
                <w:lang w:eastAsia="es-CO"/>
              </w:rPr>
            </w:pPr>
            <w:r w:rsidRPr="00CF0DF7">
              <w:rPr>
                <w:rFonts w:cs="Arial"/>
                <w:color w:val="000000"/>
                <w:lang w:eastAsia="es-CO"/>
              </w:rPr>
              <w:t>TIBÚ</w:t>
            </w:r>
          </w:p>
        </w:tc>
      </w:tr>
      <w:tr w:rsidR="00C270E7" w:rsidRPr="00CF0DF7" w14:paraId="05F20082"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7B1406" w14:textId="77777777" w:rsidR="00C270E7" w:rsidRPr="00CF0DF7" w:rsidRDefault="00C270E7" w:rsidP="00430B3F">
            <w:pPr>
              <w:rPr>
                <w:rFonts w:cs="Arial"/>
                <w:color w:val="000000"/>
                <w:lang w:eastAsia="es-CO"/>
              </w:rPr>
            </w:pPr>
            <w:r w:rsidRPr="00CF0DF7">
              <w:rPr>
                <w:rFonts w:cs="Arial"/>
                <w:color w:val="000000"/>
                <w:lang w:eastAsia="es-CO"/>
              </w:rPr>
              <w:t>DEPARTAMENTO DEL PUTUMAYO</w:t>
            </w:r>
          </w:p>
        </w:tc>
        <w:tc>
          <w:tcPr>
            <w:tcW w:w="4074" w:type="dxa"/>
            <w:tcBorders>
              <w:top w:val="nil"/>
              <w:left w:val="nil"/>
              <w:bottom w:val="single" w:sz="8" w:space="0" w:color="auto"/>
              <w:right w:val="single" w:sz="8" w:space="0" w:color="auto"/>
            </w:tcBorders>
            <w:shd w:val="clear" w:color="auto" w:fill="auto"/>
            <w:noWrap/>
            <w:vAlign w:val="center"/>
            <w:hideMark/>
          </w:tcPr>
          <w:p w14:paraId="18BC2C08" w14:textId="77777777" w:rsidR="00C270E7" w:rsidRPr="00CF0DF7" w:rsidRDefault="00C270E7" w:rsidP="00430B3F">
            <w:pPr>
              <w:rPr>
                <w:rFonts w:cs="Arial"/>
                <w:color w:val="000000"/>
                <w:lang w:eastAsia="es-CO"/>
              </w:rPr>
            </w:pPr>
            <w:r w:rsidRPr="005B6B20">
              <w:rPr>
                <w:rFonts w:cs="Arial"/>
                <w:color w:val="000000"/>
                <w:lang w:eastAsia="es-CO"/>
              </w:rPr>
              <w:t>MOCOA</w:t>
            </w:r>
          </w:p>
        </w:tc>
      </w:tr>
      <w:tr w:rsidR="00C270E7" w:rsidRPr="00CF0DF7" w14:paraId="495F290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00A274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091EDDE" w14:textId="77777777" w:rsidR="00C270E7" w:rsidRPr="00CF0DF7" w:rsidRDefault="00C270E7" w:rsidP="00430B3F">
            <w:pPr>
              <w:rPr>
                <w:rFonts w:cs="Arial"/>
                <w:color w:val="000000"/>
                <w:lang w:eastAsia="es-CO"/>
              </w:rPr>
            </w:pPr>
            <w:r w:rsidRPr="00CF0DF7">
              <w:rPr>
                <w:rFonts w:cs="Arial"/>
                <w:color w:val="000000"/>
                <w:lang w:eastAsia="es-CO"/>
              </w:rPr>
              <w:t>ORITO</w:t>
            </w:r>
          </w:p>
        </w:tc>
      </w:tr>
      <w:tr w:rsidR="00C270E7" w:rsidRPr="00CF0DF7" w14:paraId="43E181E8"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2B5C10A"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1BB921E" w14:textId="77777777" w:rsidR="00C270E7" w:rsidRPr="00CF0DF7" w:rsidRDefault="00C270E7" w:rsidP="00430B3F">
            <w:pPr>
              <w:rPr>
                <w:rFonts w:cs="Arial"/>
                <w:color w:val="000000"/>
                <w:lang w:eastAsia="es-CO"/>
              </w:rPr>
            </w:pPr>
            <w:r w:rsidRPr="00CF0DF7">
              <w:rPr>
                <w:rFonts w:cs="Arial"/>
                <w:color w:val="000000"/>
                <w:lang w:eastAsia="es-CO"/>
              </w:rPr>
              <w:t>PUERTO ASÍS</w:t>
            </w:r>
          </w:p>
        </w:tc>
      </w:tr>
      <w:tr w:rsidR="00C270E7" w:rsidRPr="00CF0DF7" w14:paraId="46C78F88"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3D41889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16228EA8" w14:textId="77777777" w:rsidR="00C270E7" w:rsidRPr="00CF0DF7" w:rsidRDefault="00C270E7" w:rsidP="00430B3F">
            <w:pPr>
              <w:rPr>
                <w:rFonts w:cs="Arial"/>
                <w:color w:val="000000"/>
                <w:lang w:eastAsia="es-CO"/>
              </w:rPr>
            </w:pPr>
            <w:r w:rsidRPr="00CF0DF7">
              <w:rPr>
                <w:rFonts w:cs="Arial"/>
                <w:color w:val="000000"/>
                <w:lang w:eastAsia="es-CO"/>
              </w:rPr>
              <w:t>PUERTO CAICEDO</w:t>
            </w:r>
          </w:p>
        </w:tc>
      </w:tr>
      <w:tr w:rsidR="00C270E7" w:rsidRPr="00CF0DF7" w14:paraId="1F5EBFF1"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0DA3FB3"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7FCABA6C" w14:textId="77777777" w:rsidR="00C270E7" w:rsidRPr="00CF0DF7" w:rsidRDefault="00C270E7" w:rsidP="00430B3F">
            <w:pPr>
              <w:rPr>
                <w:rFonts w:cs="Arial"/>
                <w:color w:val="000000"/>
                <w:lang w:eastAsia="es-CO"/>
              </w:rPr>
            </w:pPr>
            <w:r w:rsidRPr="00CF0DF7">
              <w:rPr>
                <w:rFonts w:cs="Arial"/>
                <w:color w:val="000000"/>
                <w:lang w:eastAsia="es-CO"/>
              </w:rPr>
              <w:t>PUERTO GUZMÁN</w:t>
            </w:r>
          </w:p>
        </w:tc>
      </w:tr>
      <w:tr w:rsidR="00C270E7" w:rsidRPr="00CF0DF7" w14:paraId="55C6A89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0F63A0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511CB7DE" w14:textId="77777777" w:rsidR="00C270E7" w:rsidRPr="00CF0DF7" w:rsidRDefault="00C270E7" w:rsidP="00430B3F">
            <w:pPr>
              <w:rPr>
                <w:rFonts w:cs="Arial"/>
                <w:color w:val="000000"/>
                <w:lang w:eastAsia="es-CO"/>
              </w:rPr>
            </w:pPr>
            <w:r w:rsidRPr="00CF0DF7">
              <w:rPr>
                <w:rFonts w:cs="Arial"/>
                <w:color w:val="000000"/>
                <w:lang w:eastAsia="es-CO"/>
              </w:rPr>
              <w:t>PUERTO LEGUÍZAMO</w:t>
            </w:r>
          </w:p>
        </w:tc>
      </w:tr>
      <w:tr w:rsidR="00C270E7" w:rsidRPr="00CF0DF7" w14:paraId="23362C01"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13FC7F5"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6E6E6EF" w14:textId="77777777" w:rsidR="00C270E7" w:rsidRPr="00CF0DF7" w:rsidRDefault="00C270E7" w:rsidP="00430B3F">
            <w:pPr>
              <w:rPr>
                <w:rFonts w:cs="Arial"/>
                <w:color w:val="000000"/>
                <w:lang w:eastAsia="es-CO"/>
              </w:rPr>
            </w:pPr>
            <w:r w:rsidRPr="00CF0DF7">
              <w:rPr>
                <w:rFonts w:cs="Arial"/>
                <w:color w:val="000000"/>
                <w:lang w:eastAsia="es-CO"/>
              </w:rPr>
              <w:t>SAN MIGUEL</w:t>
            </w:r>
          </w:p>
        </w:tc>
      </w:tr>
      <w:tr w:rsidR="00C270E7" w:rsidRPr="00CF0DF7" w14:paraId="613E34A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7042D94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4F96A4D4" w14:textId="77777777" w:rsidR="00C270E7" w:rsidRPr="00CF0DF7" w:rsidRDefault="00C270E7" w:rsidP="00430B3F">
            <w:pPr>
              <w:rPr>
                <w:rFonts w:cs="Arial"/>
                <w:color w:val="000000"/>
                <w:lang w:eastAsia="es-CO"/>
              </w:rPr>
            </w:pPr>
            <w:r w:rsidRPr="00CF0DF7">
              <w:rPr>
                <w:rFonts w:cs="Arial"/>
                <w:color w:val="000000"/>
                <w:lang w:eastAsia="es-CO"/>
              </w:rPr>
              <w:t>VALLE DEL GUAMUEZ</w:t>
            </w:r>
          </w:p>
        </w:tc>
      </w:tr>
      <w:tr w:rsidR="00C270E7" w:rsidRPr="00CF0DF7" w14:paraId="51C7D6BE"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2A76CA21"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A351733" w14:textId="77777777" w:rsidR="00C270E7" w:rsidRPr="00CF0DF7" w:rsidRDefault="00C270E7" w:rsidP="00430B3F">
            <w:pPr>
              <w:rPr>
                <w:rFonts w:cs="Arial"/>
                <w:color w:val="000000"/>
                <w:lang w:eastAsia="es-CO"/>
              </w:rPr>
            </w:pPr>
            <w:r w:rsidRPr="00CF0DF7">
              <w:rPr>
                <w:rFonts w:cs="Arial"/>
                <w:color w:val="000000"/>
                <w:lang w:eastAsia="es-CO"/>
              </w:rPr>
              <w:t>VILLAGARZÓN</w:t>
            </w:r>
          </w:p>
        </w:tc>
      </w:tr>
      <w:tr w:rsidR="00C270E7" w:rsidRPr="00CF0DF7" w14:paraId="2DF0F37E" w14:textId="77777777" w:rsidTr="00CF0DF7">
        <w:trPr>
          <w:trHeight w:val="288"/>
        </w:trPr>
        <w:tc>
          <w:tcPr>
            <w:tcW w:w="5297" w:type="dxa"/>
            <w:tcBorders>
              <w:top w:val="nil"/>
              <w:left w:val="single" w:sz="8" w:space="0" w:color="auto"/>
              <w:bottom w:val="single" w:sz="8" w:space="0" w:color="auto"/>
              <w:right w:val="single" w:sz="8" w:space="0" w:color="auto"/>
            </w:tcBorders>
            <w:shd w:val="clear" w:color="auto" w:fill="auto"/>
            <w:noWrap/>
            <w:vAlign w:val="center"/>
            <w:hideMark/>
          </w:tcPr>
          <w:p w14:paraId="7A862158" w14:textId="77777777" w:rsidR="00C270E7" w:rsidRPr="00CF0DF7" w:rsidRDefault="00C270E7" w:rsidP="00430B3F">
            <w:pPr>
              <w:rPr>
                <w:rFonts w:cs="Arial"/>
                <w:color w:val="000000"/>
                <w:lang w:eastAsia="es-CO"/>
              </w:rPr>
            </w:pPr>
            <w:r w:rsidRPr="00CF0DF7">
              <w:rPr>
                <w:rFonts w:cs="Arial"/>
                <w:color w:val="000000"/>
                <w:lang w:eastAsia="es-CO"/>
              </w:rPr>
              <w:t>MUNICIPIO DE SANTA MARTA</w:t>
            </w:r>
          </w:p>
        </w:tc>
        <w:tc>
          <w:tcPr>
            <w:tcW w:w="4074" w:type="dxa"/>
            <w:tcBorders>
              <w:top w:val="nil"/>
              <w:left w:val="nil"/>
              <w:bottom w:val="single" w:sz="8" w:space="0" w:color="auto"/>
              <w:right w:val="single" w:sz="8" w:space="0" w:color="auto"/>
            </w:tcBorders>
            <w:shd w:val="clear" w:color="auto" w:fill="auto"/>
            <w:noWrap/>
            <w:vAlign w:val="center"/>
            <w:hideMark/>
          </w:tcPr>
          <w:p w14:paraId="06BA2382" w14:textId="77777777" w:rsidR="00C270E7" w:rsidRPr="00CF0DF7" w:rsidRDefault="00C270E7" w:rsidP="00430B3F">
            <w:pPr>
              <w:rPr>
                <w:rFonts w:cs="Arial"/>
                <w:color w:val="000000"/>
                <w:lang w:eastAsia="es-CO"/>
              </w:rPr>
            </w:pPr>
            <w:r w:rsidRPr="005B6B20">
              <w:rPr>
                <w:rFonts w:cs="Arial"/>
                <w:color w:val="000000"/>
                <w:lang w:eastAsia="es-CO"/>
              </w:rPr>
              <w:t>SANTA MARTA</w:t>
            </w:r>
          </w:p>
        </w:tc>
      </w:tr>
      <w:tr w:rsidR="00C270E7" w:rsidRPr="00CF0DF7" w14:paraId="118BFD6E" w14:textId="77777777" w:rsidTr="00CF0DF7">
        <w:trPr>
          <w:trHeight w:val="288"/>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B9E445" w14:textId="77777777" w:rsidR="00C270E7" w:rsidRPr="00CF0DF7" w:rsidRDefault="00C270E7" w:rsidP="00430B3F">
            <w:pPr>
              <w:rPr>
                <w:rFonts w:cs="Arial"/>
                <w:color w:val="000000"/>
                <w:lang w:eastAsia="es-CO"/>
              </w:rPr>
            </w:pPr>
            <w:r w:rsidRPr="00CF0DF7">
              <w:rPr>
                <w:rFonts w:cs="Arial"/>
                <w:color w:val="000000"/>
                <w:lang w:eastAsia="es-CO"/>
              </w:rPr>
              <w:t>DEPARTAMENTO DE SUCRE</w:t>
            </w:r>
          </w:p>
        </w:tc>
        <w:tc>
          <w:tcPr>
            <w:tcW w:w="4074" w:type="dxa"/>
            <w:tcBorders>
              <w:top w:val="nil"/>
              <w:left w:val="nil"/>
              <w:bottom w:val="single" w:sz="8" w:space="0" w:color="auto"/>
              <w:right w:val="single" w:sz="8" w:space="0" w:color="auto"/>
            </w:tcBorders>
            <w:shd w:val="clear" w:color="auto" w:fill="auto"/>
            <w:noWrap/>
            <w:vAlign w:val="center"/>
            <w:hideMark/>
          </w:tcPr>
          <w:p w14:paraId="6976E715" w14:textId="77777777" w:rsidR="00C270E7" w:rsidRPr="00CF0DF7" w:rsidRDefault="00C270E7" w:rsidP="00430B3F">
            <w:pPr>
              <w:rPr>
                <w:rFonts w:cs="Arial"/>
                <w:color w:val="000000"/>
                <w:lang w:eastAsia="es-CO"/>
              </w:rPr>
            </w:pPr>
            <w:r w:rsidRPr="00CF0DF7">
              <w:rPr>
                <w:rFonts w:cs="Arial"/>
                <w:color w:val="000000"/>
                <w:lang w:eastAsia="es-CO"/>
              </w:rPr>
              <w:t>COLOSO</w:t>
            </w:r>
          </w:p>
        </w:tc>
      </w:tr>
      <w:tr w:rsidR="00C270E7" w:rsidRPr="00CF0DF7" w14:paraId="2069D33F"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42860E8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BE8E36F" w14:textId="77777777" w:rsidR="00C270E7" w:rsidRPr="00CF0DF7" w:rsidRDefault="00C270E7" w:rsidP="00430B3F">
            <w:pPr>
              <w:rPr>
                <w:rFonts w:cs="Arial"/>
                <w:color w:val="000000"/>
                <w:lang w:eastAsia="es-CO"/>
              </w:rPr>
            </w:pPr>
            <w:r w:rsidRPr="00CF0DF7">
              <w:rPr>
                <w:rFonts w:cs="Arial"/>
                <w:color w:val="000000"/>
                <w:lang w:eastAsia="es-CO"/>
              </w:rPr>
              <w:t>LOS PALMITOS</w:t>
            </w:r>
          </w:p>
        </w:tc>
      </w:tr>
      <w:tr w:rsidR="00C270E7" w:rsidRPr="00CF0DF7" w14:paraId="24D8550B"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6D9DB06"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EB4456E" w14:textId="77777777" w:rsidR="00C270E7" w:rsidRPr="00CF0DF7" w:rsidRDefault="00C270E7" w:rsidP="00430B3F">
            <w:pPr>
              <w:rPr>
                <w:rFonts w:cs="Arial"/>
                <w:color w:val="000000"/>
                <w:lang w:eastAsia="es-CO"/>
              </w:rPr>
            </w:pPr>
            <w:r w:rsidRPr="00CF0DF7">
              <w:rPr>
                <w:rFonts w:cs="Arial"/>
                <w:color w:val="000000"/>
                <w:lang w:eastAsia="es-CO"/>
              </w:rPr>
              <w:t>OVEJAS</w:t>
            </w:r>
          </w:p>
        </w:tc>
      </w:tr>
      <w:tr w:rsidR="00C270E7" w:rsidRPr="00CF0DF7" w14:paraId="6808258C"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A4356CC"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46594BF" w14:textId="77777777" w:rsidR="00C270E7" w:rsidRPr="00CF0DF7" w:rsidRDefault="00C270E7" w:rsidP="00430B3F">
            <w:pPr>
              <w:rPr>
                <w:rFonts w:cs="Arial"/>
                <w:color w:val="000000"/>
                <w:lang w:eastAsia="es-CO"/>
              </w:rPr>
            </w:pPr>
            <w:r w:rsidRPr="00CF0DF7">
              <w:rPr>
                <w:rFonts w:cs="Arial"/>
                <w:color w:val="000000"/>
                <w:lang w:eastAsia="es-CO"/>
              </w:rPr>
              <w:t>TOLÚ VIEJO</w:t>
            </w:r>
          </w:p>
        </w:tc>
      </w:tr>
      <w:tr w:rsidR="00C270E7" w:rsidRPr="00CF0DF7" w14:paraId="6AC6BDA8" w14:textId="77777777" w:rsidTr="00CF0DF7">
        <w:trPr>
          <w:trHeight w:val="124"/>
        </w:trPr>
        <w:tc>
          <w:tcPr>
            <w:tcW w:w="52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95549D" w14:textId="77777777" w:rsidR="00C270E7" w:rsidRPr="00CF0DF7" w:rsidRDefault="00C270E7" w:rsidP="00430B3F">
            <w:pPr>
              <w:rPr>
                <w:rFonts w:cs="Arial"/>
                <w:color w:val="000000"/>
                <w:lang w:eastAsia="es-CO"/>
              </w:rPr>
            </w:pPr>
            <w:r w:rsidRPr="00CF0DF7">
              <w:rPr>
                <w:rFonts w:cs="Arial"/>
                <w:color w:val="000000"/>
                <w:lang w:eastAsia="es-CO"/>
              </w:rPr>
              <w:t>DEPARTAMENTO DEL TOLIMA</w:t>
            </w:r>
          </w:p>
        </w:tc>
        <w:tc>
          <w:tcPr>
            <w:tcW w:w="4074" w:type="dxa"/>
            <w:tcBorders>
              <w:top w:val="nil"/>
              <w:left w:val="nil"/>
              <w:bottom w:val="single" w:sz="8" w:space="0" w:color="auto"/>
              <w:right w:val="single" w:sz="8" w:space="0" w:color="auto"/>
            </w:tcBorders>
            <w:shd w:val="clear" w:color="auto" w:fill="auto"/>
            <w:noWrap/>
            <w:vAlign w:val="center"/>
            <w:hideMark/>
          </w:tcPr>
          <w:p w14:paraId="4ADBBBF7" w14:textId="77777777" w:rsidR="00C270E7" w:rsidRPr="00CF0DF7" w:rsidRDefault="00C270E7" w:rsidP="00430B3F">
            <w:pPr>
              <w:rPr>
                <w:rFonts w:cs="Arial"/>
                <w:color w:val="000000"/>
                <w:lang w:eastAsia="es-CO"/>
              </w:rPr>
            </w:pPr>
            <w:r w:rsidRPr="00CF0DF7">
              <w:rPr>
                <w:rFonts w:cs="Arial"/>
                <w:color w:val="000000"/>
                <w:lang w:eastAsia="es-CO"/>
              </w:rPr>
              <w:t>ATACO</w:t>
            </w:r>
          </w:p>
        </w:tc>
      </w:tr>
      <w:tr w:rsidR="00C270E7" w:rsidRPr="00CF0DF7" w14:paraId="1FE7D1F9"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6566C872"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3324A557" w14:textId="77777777" w:rsidR="00C270E7" w:rsidRPr="00CF0DF7" w:rsidRDefault="00C270E7" w:rsidP="00430B3F">
            <w:pPr>
              <w:rPr>
                <w:rFonts w:cs="Arial"/>
                <w:color w:val="000000"/>
                <w:lang w:eastAsia="es-CO"/>
              </w:rPr>
            </w:pPr>
            <w:r w:rsidRPr="00CF0DF7">
              <w:rPr>
                <w:rFonts w:cs="Arial"/>
                <w:color w:val="000000"/>
                <w:lang w:eastAsia="es-CO"/>
              </w:rPr>
              <w:t>CHAPARRAL</w:t>
            </w:r>
          </w:p>
        </w:tc>
      </w:tr>
      <w:tr w:rsidR="00C270E7" w:rsidRPr="00CF0DF7" w14:paraId="18CD1B23"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1B6F0F5B"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EACDDFE" w14:textId="77777777" w:rsidR="00C270E7" w:rsidRPr="00CF0DF7" w:rsidRDefault="00C270E7" w:rsidP="00430B3F">
            <w:pPr>
              <w:rPr>
                <w:rFonts w:cs="Arial"/>
                <w:color w:val="000000"/>
                <w:lang w:eastAsia="es-CO"/>
              </w:rPr>
            </w:pPr>
            <w:r w:rsidRPr="00CF0DF7">
              <w:rPr>
                <w:rFonts w:cs="Arial"/>
                <w:color w:val="000000"/>
                <w:lang w:eastAsia="es-CO"/>
              </w:rPr>
              <w:t>PLANADAS</w:t>
            </w:r>
          </w:p>
        </w:tc>
      </w:tr>
      <w:tr w:rsidR="00C270E7" w:rsidRPr="00CF0DF7" w14:paraId="7FA0A247" w14:textId="77777777" w:rsidTr="00CF0DF7">
        <w:trPr>
          <w:trHeight w:val="288"/>
        </w:trPr>
        <w:tc>
          <w:tcPr>
            <w:tcW w:w="5297" w:type="dxa"/>
            <w:vMerge/>
            <w:tcBorders>
              <w:top w:val="nil"/>
              <w:left w:val="single" w:sz="8" w:space="0" w:color="auto"/>
              <w:bottom w:val="single" w:sz="8" w:space="0" w:color="000000"/>
              <w:right w:val="single" w:sz="8" w:space="0" w:color="auto"/>
            </w:tcBorders>
            <w:vAlign w:val="center"/>
            <w:hideMark/>
          </w:tcPr>
          <w:p w14:paraId="0F96DA98"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294CBAA2" w14:textId="77777777" w:rsidR="00C270E7" w:rsidRPr="00CF0DF7" w:rsidRDefault="00C270E7" w:rsidP="00430B3F">
            <w:pPr>
              <w:rPr>
                <w:rFonts w:cs="Arial"/>
                <w:color w:val="000000"/>
                <w:lang w:eastAsia="es-CO"/>
              </w:rPr>
            </w:pPr>
            <w:r w:rsidRPr="00CF0DF7">
              <w:rPr>
                <w:rFonts w:cs="Arial"/>
                <w:color w:val="000000"/>
                <w:lang w:eastAsia="es-CO"/>
              </w:rPr>
              <w:t>RIOBLANCO</w:t>
            </w:r>
          </w:p>
        </w:tc>
      </w:tr>
      <w:tr w:rsidR="00C270E7" w:rsidRPr="00CF0DF7" w14:paraId="21884486" w14:textId="77777777" w:rsidTr="00CF0DF7">
        <w:trPr>
          <w:trHeight w:val="285"/>
        </w:trPr>
        <w:tc>
          <w:tcPr>
            <w:tcW w:w="529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E7E4B" w14:textId="77777777" w:rsidR="00C270E7" w:rsidRPr="00CF0DF7" w:rsidRDefault="00C270E7" w:rsidP="00430B3F">
            <w:pPr>
              <w:rPr>
                <w:rFonts w:cs="Arial"/>
                <w:color w:val="000000"/>
                <w:lang w:eastAsia="es-CO"/>
              </w:rPr>
            </w:pPr>
            <w:r w:rsidRPr="00CF0DF7">
              <w:rPr>
                <w:rFonts w:cs="Arial"/>
                <w:color w:val="000000"/>
                <w:lang w:eastAsia="es-CO"/>
              </w:rPr>
              <w:t>DEPARTAMENTO DEL VALLE DEL CAUCA</w:t>
            </w:r>
          </w:p>
        </w:tc>
        <w:tc>
          <w:tcPr>
            <w:tcW w:w="4074" w:type="dxa"/>
            <w:tcBorders>
              <w:top w:val="nil"/>
              <w:left w:val="nil"/>
              <w:bottom w:val="single" w:sz="8" w:space="0" w:color="auto"/>
              <w:right w:val="single" w:sz="8" w:space="0" w:color="auto"/>
            </w:tcBorders>
            <w:shd w:val="clear" w:color="auto" w:fill="auto"/>
            <w:noWrap/>
            <w:vAlign w:val="center"/>
            <w:hideMark/>
          </w:tcPr>
          <w:p w14:paraId="1FBFF0DE" w14:textId="77777777" w:rsidR="00C270E7" w:rsidRPr="00CF0DF7" w:rsidRDefault="00C270E7" w:rsidP="00430B3F">
            <w:pPr>
              <w:rPr>
                <w:rFonts w:cs="Arial"/>
                <w:color w:val="000000"/>
                <w:lang w:eastAsia="es-CO"/>
              </w:rPr>
            </w:pPr>
            <w:r w:rsidRPr="00CF0DF7">
              <w:rPr>
                <w:rFonts w:cs="Arial"/>
                <w:color w:val="000000"/>
                <w:lang w:eastAsia="es-CO"/>
              </w:rPr>
              <w:t>FLORIDA</w:t>
            </w:r>
          </w:p>
        </w:tc>
      </w:tr>
      <w:tr w:rsidR="00C270E7" w:rsidRPr="00CF0DF7" w14:paraId="5189C113" w14:textId="77777777" w:rsidTr="00CF0DF7">
        <w:trPr>
          <w:trHeight w:val="55"/>
        </w:trPr>
        <w:tc>
          <w:tcPr>
            <w:tcW w:w="5297" w:type="dxa"/>
            <w:vMerge/>
            <w:tcBorders>
              <w:top w:val="nil"/>
              <w:left w:val="single" w:sz="8" w:space="0" w:color="auto"/>
              <w:bottom w:val="single" w:sz="8" w:space="0" w:color="000000"/>
              <w:right w:val="single" w:sz="8" w:space="0" w:color="auto"/>
            </w:tcBorders>
            <w:vAlign w:val="center"/>
            <w:hideMark/>
          </w:tcPr>
          <w:p w14:paraId="03B99449" w14:textId="77777777" w:rsidR="00C270E7" w:rsidRPr="00CF0DF7" w:rsidRDefault="00C270E7" w:rsidP="00430B3F">
            <w:pPr>
              <w:rPr>
                <w:rFonts w:cs="Arial"/>
                <w:color w:val="000000"/>
                <w:lang w:eastAsia="es-CO"/>
              </w:rPr>
            </w:pPr>
          </w:p>
        </w:tc>
        <w:tc>
          <w:tcPr>
            <w:tcW w:w="4074" w:type="dxa"/>
            <w:tcBorders>
              <w:top w:val="nil"/>
              <w:left w:val="nil"/>
              <w:bottom w:val="single" w:sz="8" w:space="0" w:color="auto"/>
              <w:right w:val="single" w:sz="8" w:space="0" w:color="auto"/>
            </w:tcBorders>
            <w:shd w:val="clear" w:color="auto" w:fill="auto"/>
            <w:noWrap/>
            <w:vAlign w:val="center"/>
            <w:hideMark/>
          </w:tcPr>
          <w:p w14:paraId="017A7290" w14:textId="77777777" w:rsidR="00C270E7" w:rsidRPr="00CF0DF7" w:rsidRDefault="00C270E7" w:rsidP="00430B3F">
            <w:pPr>
              <w:rPr>
                <w:rFonts w:cs="Arial"/>
                <w:color w:val="000000"/>
                <w:lang w:eastAsia="es-CO"/>
              </w:rPr>
            </w:pPr>
            <w:r w:rsidRPr="00CF0DF7">
              <w:rPr>
                <w:rFonts w:cs="Arial"/>
                <w:color w:val="000000"/>
                <w:lang w:eastAsia="es-CO"/>
              </w:rPr>
              <w:t>PRADERA</w:t>
            </w:r>
          </w:p>
        </w:tc>
      </w:tr>
      <w:tr w:rsidR="00C270E7" w:rsidRPr="00CF0DF7" w14:paraId="24C93A20" w14:textId="77777777" w:rsidTr="00CF0DF7">
        <w:trPr>
          <w:trHeight w:val="288"/>
        </w:trPr>
        <w:tc>
          <w:tcPr>
            <w:tcW w:w="5297" w:type="dxa"/>
            <w:tcBorders>
              <w:top w:val="nil"/>
              <w:left w:val="single" w:sz="8" w:space="0" w:color="auto"/>
              <w:bottom w:val="single" w:sz="8" w:space="0" w:color="auto"/>
              <w:right w:val="single" w:sz="8" w:space="0" w:color="auto"/>
            </w:tcBorders>
            <w:shd w:val="clear" w:color="auto" w:fill="auto"/>
            <w:noWrap/>
            <w:vAlign w:val="center"/>
            <w:hideMark/>
          </w:tcPr>
          <w:p w14:paraId="2CC0C9AD" w14:textId="77777777" w:rsidR="00C270E7" w:rsidRPr="00CF0DF7" w:rsidRDefault="00C270E7" w:rsidP="00430B3F">
            <w:pPr>
              <w:rPr>
                <w:rFonts w:cs="Arial"/>
                <w:color w:val="000000"/>
                <w:lang w:eastAsia="es-CO"/>
              </w:rPr>
            </w:pPr>
            <w:r w:rsidRPr="00CF0DF7">
              <w:rPr>
                <w:rFonts w:cs="Arial"/>
                <w:color w:val="000000"/>
                <w:lang w:eastAsia="es-CO"/>
              </w:rPr>
              <w:t>MUNICIPIO DE VALLEDUPAR</w:t>
            </w:r>
          </w:p>
        </w:tc>
        <w:tc>
          <w:tcPr>
            <w:tcW w:w="4074" w:type="dxa"/>
            <w:tcBorders>
              <w:top w:val="nil"/>
              <w:left w:val="nil"/>
              <w:bottom w:val="single" w:sz="8" w:space="0" w:color="auto"/>
              <w:right w:val="single" w:sz="8" w:space="0" w:color="auto"/>
            </w:tcBorders>
            <w:shd w:val="clear" w:color="auto" w:fill="auto"/>
            <w:noWrap/>
            <w:vAlign w:val="center"/>
            <w:hideMark/>
          </w:tcPr>
          <w:p w14:paraId="7B05B3A2" w14:textId="77777777" w:rsidR="00C270E7" w:rsidRPr="00CF0DF7" w:rsidRDefault="00C270E7" w:rsidP="00430B3F">
            <w:pPr>
              <w:rPr>
                <w:rFonts w:cs="Arial"/>
                <w:color w:val="000000"/>
                <w:lang w:eastAsia="es-CO"/>
              </w:rPr>
            </w:pPr>
            <w:r w:rsidRPr="005B6B20">
              <w:rPr>
                <w:rFonts w:cs="Arial"/>
                <w:color w:val="000000"/>
                <w:lang w:eastAsia="es-CO"/>
              </w:rPr>
              <w:t>VALLEDUPAR</w:t>
            </w:r>
          </w:p>
        </w:tc>
      </w:tr>
    </w:tbl>
    <w:p w14:paraId="519BC5D4" w14:textId="77777777" w:rsidR="00C270E7" w:rsidRDefault="00C270E7" w:rsidP="00C270E7">
      <w:pPr>
        <w:jc w:val="both"/>
        <w:rPr>
          <w:rFonts w:cs="Arial"/>
          <w:b/>
        </w:rPr>
      </w:pPr>
    </w:p>
    <w:p w14:paraId="1E338EE8" w14:textId="3730800E" w:rsidR="00BD6853" w:rsidRDefault="00C270E7" w:rsidP="00C270E7">
      <w:pPr>
        <w:jc w:val="both"/>
        <w:rPr>
          <w:rFonts w:cs="Arial"/>
        </w:rPr>
      </w:pPr>
      <w:r w:rsidRPr="00124870">
        <w:rPr>
          <w:rFonts w:cs="Arial"/>
          <w:b/>
        </w:rPr>
        <w:t xml:space="preserve">Artículo </w:t>
      </w:r>
      <w:r>
        <w:rPr>
          <w:rFonts w:cs="Arial"/>
          <w:b/>
        </w:rPr>
        <w:t>5</w:t>
      </w:r>
      <w:r w:rsidRPr="00124870">
        <w:rPr>
          <w:rFonts w:cs="Arial"/>
          <w:b/>
        </w:rPr>
        <w:t xml:space="preserve">. </w:t>
      </w:r>
      <w:r w:rsidR="0034155D" w:rsidRPr="002D2FDA">
        <w:rPr>
          <w:rFonts w:cs="Arial"/>
          <w:b/>
          <w:i/>
        </w:rPr>
        <w:t>Definición de planta de cargos exclusiva para las diferentes Entidades Territoriales Certificadas en Educación.</w:t>
      </w:r>
      <w:r>
        <w:rPr>
          <w:rFonts w:cs="Arial"/>
        </w:rPr>
        <w:t xml:space="preserve"> El Ministerio de Educación Nacional, de manera conjunta con la respectiva entidad territorial certificada a la cual pertenezca el municipio, </w:t>
      </w:r>
      <w:r w:rsidR="00A239D0">
        <w:rPr>
          <w:rFonts w:cs="Arial"/>
        </w:rPr>
        <w:t xml:space="preserve">deberá </w:t>
      </w:r>
      <w:r w:rsidR="00001C03">
        <w:rPr>
          <w:rFonts w:cs="Arial"/>
        </w:rPr>
        <w:t xml:space="preserve">definir </w:t>
      </w:r>
      <w:r>
        <w:rPr>
          <w:rFonts w:cs="Arial"/>
        </w:rPr>
        <w:t xml:space="preserve">el número de cargos docentes y directivos docentes que conformarán la planta de cargos exclusiva de la correspondiente </w:t>
      </w:r>
      <w:r w:rsidR="0034155D">
        <w:rPr>
          <w:rFonts w:cs="Arial"/>
        </w:rPr>
        <w:t>entidad</w:t>
      </w:r>
      <w:r>
        <w:rPr>
          <w:rFonts w:cs="Arial"/>
        </w:rPr>
        <w:t xml:space="preserve">, </w:t>
      </w:r>
      <w:r w:rsidRPr="007D1C4B">
        <w:rPr>
          <w:rFonts w:cs="Arial"/>
        </w:rPr>
        <w:t>con base en las vacantes definitivas existentes, más las que puedan surgir como resultado de la sustitución de la contratación de la prestación del servicio educativo.</w:t>
      </w:r>
      <w:r>
        <w:rPr>
          <w:rFonts w:cs="Arial"/>
        </w:rPr>
        <w:t xml:space="preserve">  </w:t>
      </w:r>
    </w:p>
    <w:p w14:paraId="68E3F49B" w14:textId="77777777" w:rsidR="00BD6853" w:rsidRDefault="00BD6853" w:rsidP="00C270E7">
      <w:pPr>
        <w:jc w:val="both"/>
        <w:rPr>
          <w:rFonts w:cs="Arial"/>
          <w:highlight w:val="yellow"/>
        </w:rPr>
      </w:pPr>
    </w:p>
    <w:p w14:paraId="6D03A16E" w14:textId="3A5FD4BB" w:rsidR="00C270E7" w:rsidRDefault="00C270E7" w:rsidP="00C270E7">
      <w:pPr>
        <w:jc w:val="both"/>
        <w:rPr>
          <w:rFonts w:cs="Arial"/>
        </w:rPr>
      </w:pPr>
      <w:r w:rsidRPr="00E159B1">
        <w:rPr>
          <w:rFonts w:cs="Arial"/>
        </w:rPr>
        <w:t xml:space="preserve">El acuerdo conjunto </w:t>
      </w:r>
      <w:r w:rsidR="0034155D" w:rsidRPr="00E159B1">
        <w:rPr>
          <w:rFonts w:cs="Arial"/>
        </w:rPr>
        <w:t xml:space="preserve">de conformación de la planta, </w:t>
      </w:r>
      <w:r w:rsidRPr="00E159B1">
        <w:rPr>
          <w:rFonts w:cs="Arial"/>
        </w:rPr>
        <w:t>quedará constando en un acta suscrita por la Subdirección de Recursos Humanos del Sector Educativo</w:t>
      </w:r>
      <w:r w:rsidR="0034155D" w:rsidRPr="00E159B1">
        <w:rPr>
          <w:rFonts w:cs="Arial"/>
        </w:rPr>
        <w:t xml:space="preserve"> del Ministerio de </w:t>
      </w:r>
      <w:r w:rsidR="0034155D" w:rsidRPr="00E159B1">
        <w:rPr>
          <w:rFonts w:cs="Arial"/>
          <w:lang w:val="es-CO"/>
        </w:rPr>
        <w:t>Educación Nacional</w:t>
      </w:r>
      <w:r w:rsidRPr="00E159B1">
        <w:rPr>
          <w:rFonts w:cs="Arial"/>
        </w:rPr>
        <w:t xml:space="preserve"> y la Secretaría de Educación de la respectiva entidad</w:t>
      </w:r>
      <w:r w:rsidR="0034155D" w:rsidRPr="00E159B1">
        <w:rPr>
          <w:rFonts w:cs="Arial"/>
        </w:rPr>
        <w:t xml:space="preserve"> territorial certificada</w:t>
      </w:r>
      <w:r w:rsidRPr="00E159B1">
        <w:rPr>
          <w:rFonts w:cs="Arial"/>
        </w:rPr>
        <w:t>.</w:t>
      </w:r>
      <w:r w:rsidR="00BD6853" w:rsidRPr="00E159B1">
        <w:rPr>
          <w:rFonts w:cs="Arial"/>
        </w:rPr>
        <w:t xml:space="preserve"> Posteriormente, e</w:t>
      </w:r>
      <w:r w:rsidRPr="00E159B1">
        <w:rPr>
          <w:rFonts w:cs="Arial"/>
        </w:rPr>
        <w:t>l Ministerio de Educación Nacional</w:t>
      </w:r>
      <w:r w:rsidR="00193D90" w:rsidRPr="00E159B1">
        <w:rPr>
          <w:rFonts w:cs="Arial"/>
        </w:rPr>
        <w:t xml:space="preserve"> deberá</w:t>
      </w:r>
      <w:r w:rsidRPr="00E159B1">
        <w:rPr>
          <w:rFonts w:cs="Arial"/>
        </w:rPr>
        <w:t xml:space="preserve"> expedir el concepto técnico de viabilidad de plantas de cargos</w:t>
      </w:r>
      <w:r w:rsidR="00193D90" w:rsidRPr="00E159B1">
        <w:rPr>
          <w:rFonts w:cs="Arial"/>
        </w:rPr>
        <w:t>,</w:t>
      </w:r>
      <w:r w:rsidRPr="00E159B1">
        <w:rPr>
          <w:rFonts w:cs="Arial"/>
        </w:rPr>
        <w:t xml:space="preserve"> especificando los cargos que pertenecen a la planta global de la entidad territorial certificada y los que pertenecen a la planta exclusiva de la zona.</w:t>
      </w:r>
    </w:p>
    <w:p w14:paraId="3F54F92A" w14:textId="77777777" w:rsidR="00C270E7" w:rsidRDefault="00C270E7" w:rsidP="00C270E7">
      <w:pPr>
        <w:jc w:val="both"/>
        <w:rPr>
          <w:rFonts w:cs="Arial"/>
        </w:rPr>
      </w:pPr>
    </w:p>
    <w:p w14:paraId="39E79201" w14:textId="10ABA338" w:rsidR="00C270E7" w:rsidRDefault="00193D90" w:rsidP="00C270E7">
      <w:pPr>
        <w:jc w:val="both"/>
        <w:rPr>
          <w:rFonts w:cs="Arial"/>
        </w:rPr>
      </w:pPr>
      <w:r>
        <w:rPr>
          <w:rFonts w:cs="Arial"/>
        </w:rPr>
        <w:t>La</w:t>
      </w:r>
      <w:r w:rsidR="00C270E7">
        <w:rPr>
          <w:rFonts w:cs="Arial"/>
        </w:rPr>
        <w:t xml:space="preserve"> entidad territorial certificada</w:t>
      </w:r>
      <w:r>
        <w:rPr>
          <w:rFonts w:cs="Arial"/>
        </w:rPr>
        <w:t>, deberá</w:t>
      </w:r>
      <w:r w:rsidR="00C270E7">
        <w:rPr>
          <w:rFonts w:cs="Arial"/>
        </w:rPr>
        <w:t xml:space="preserve"> expedir los actos administrativos de adopción correspondientes a los cargos que se mantienen en la planta global </w:t>
      </w:r>
      <w:r w:rsidR="00C270E7" w:rsidRPr="008B796E">
        <w:rPr>
          <w:rFonts w:cs="Arial"/>
        </w:rPr>
        <w:t>y los que pertenecerán exclusivamente a la zona en que se aplicará el concurso de méritos de carácter especial.</w:t>
      </w:r>
    </w:p>
    <w:p w14:paraId="15E05204" w14:textId="02F00939" w:rsidR="00EA6075" w:rsidRDefault="00EA6075" w:rsidP="00C270E7">
      <w:pPr>
        <w:jc w:val="both"/>
        <w:rPr>
          <w:rFonts w:cs="Arial"/>
        </w:rPr>
      </w:pPr>
    </w:p>
    <w:p w14:paraId="4D9E758C" w14:textId="42ED15C1" w:rsidR="00EA6075" w:rsidRPr="00EA6075" w:rsidRDefault="00EA6075" w:rsidP="00C270E7">
      <w:pPr>
        <w:jc w:val="both"/>
        <w:rPr>
          <w:rFonts w:cs="Arial"/>
        </w:rPr>
      </w:pPr>
      <w:r w:rsidRPr="008B796E">
        <w:rPr>
          <w:rFonts w:cs="Arial"/>
          <w:b/>
        </w:rPr>
        <w:t xml:space="preserve">Parágrafo 1. </w:t>
      </w:r>
      <w:r w:rsidRPr="008B796E">
        <w:rPr>
          <w:rFonts w:cs="Arial"/>
        </w:rPr>
        <w:t xml:space="preserve">Las plantas de carácter especial que sean </w:t>
      </w:r>
      <w:r w:rsidR="008B796E" w:rsidRPr="00EA6075">
        <w:rPr>
          <w:rFonts w:cs="Arial"/>
        </w:rPr>
        <w:t>adoptadas</w:t>
      </w:r>
      <w:r w:rsidR="008B796E">
        <w:rPr>
          <w:rFonts w:cs="Arial"/>
        </w:rPr>
        <w:t>,</w:t>
      </w:r>
      <w:r>
        <w:rPr>
          <w:rFonts w:cs="Arial"/>
        </w:rPr>
        <w:t xml:space="preserve"> tendrán una vigencia igual a la de los </w:t>
      </w:r>
      <w:r w:rsidRPr="008B796E">
        <w:rPr>
          <w:rFonts w:cs="Arial"/>
        </w:rPr>
        <w:t>Programas de Desarrollo con Enfoque Territorial (PDET)</w:t>
      </w:r>
      <w:r w:rsidR="005D570D">
        <w:rPr>
          <w:rFonts w:cs="Arial"/>
        </w:rPr>
        <w:t>,</w:t>
      </w:r>
      <w:r w:rsidR="008B796E">
        <w:rPr>
          <w:rFonts w:cs="Arial"/>
        </w:rPr>
        <w:t xml:space="preserve"> es decir, diez (10) años</w:t>
      </w:r>
      <w:r w:rsidRPr="00564BB3">
        <w:rPr>
          <w:rFonts w:cs="Arial"/>
          <w:i/>
        </w:rPr>
        <w:t xml:space="preserve"> </w:t>
      </w:r>
      <w:r w:rsidR="008B796E" w:rsidRPr="008B796E">
        <w:rPr>
          <w:rFonts w:cs="Arial"/>
        </w:rPr>
        <w:t>y una vez finalice</w:t>
      </w:r>
      <w:r w:rsidR="008B796E">
        <w:rPr>
          <w:rFonts w:cs="Arial"/>
        </w:rPr>
        <w:t xml:space="preserve"> su vigencia</w:t>
      </w:r>
      <w:r w:rsidR="008B796E" w:rsidRPr="008B796E">
        <w:rPr>
          <w:rFonts w:cs="Arial"/>
        </w:rPr>
        <w:t>, formar</w:t>
      </w:r>
      <w:r w:rsidR="008B796E">
        <w:rPr>
          <w:rFonts w:cs="Arial"/>
        </w:rPr>
        <w:t xml:space="preserve">án parte de la planta global de la entidad territorial. </w:t>
      </w:r>
    </w:p>
    <w:p w14:paraId="4B9A3217" w14:textId="18163CDF" w:rsidR="00A6147B" w:rsidRDefault="00A6147B" w:rsidP="00C270E7">
      <w:pPr>
        <w:jc w:val="both"/>
        <w:rPr>
          <w:rFonts w:cs="Arial"/>
        </w:rPr>
      </w:pPr>
    </w:p>
    <w:p w14:paraId="70305708" w14:textId="758A2DAC" w:rsidR="0060712F" w:rsidRDefault="0060712F" w:rsidP="0060712F">
      <w:pPr>
        <w:jc w:val="both"/>
        <w:rPr>
          <w:rFonts w:cs="Arial"/>
        </w:rPr>
      </w:pPr>
      <w:r>
        <w:rPr>
          <w:rFonts w:cs="Arial"/>
          <w:b/>
        </w:rPr>
        <w:t>Parágrafo</w:t>
      </w:r>
      <w:r w:rsidR="00EA6075">
        <w:rPr>
          <w:rFonts w:cs="Arial"/>
          <w:b/>
        </w:rPr>
        <w:t xml:space="preserve"> 2</w:t>
      </w:r>
      <w:r w:rsidRPr="000C24C7">
        <w:rPr>
          <w:rFonts w:cs="Arial"/>
          <w:b/>
        </w:rPr>
        <w:t>.</w:t>
      </w:r>
      <w:r>
        <w:rPr>
          <w:rFonts w:cs="Arial"/>
          <w:b/>
        </w:rPr>
        <w:t xml:space="preserve"> </w:t>
      </w:r>
      <w:r w:rsidRPr="004662BC">
        <w:rPr>
          <w:rFonts w:cs="Arial"/>
        </w:rPr>
        <w:t xml:space="preserve">Durante el tiempo de aplicación de la Ley </w:t>
      </w:r>
      <w:r w:rsidR="00794A27">
        <w:rPr>
          <w:rFonts w:cs="Arial"/>
        </w:rPr>
        <w:t xml:space="preserve">996 de 2005 </w:t>
      </w:r>
      <w:r w:rsidR="001A45BD">
        <w:rPr>
          <w:rFonts w:cs="Arial"/>
        </w:rPr>
        <w:t>«</w:t>
      </w:r>
      <w:r w:rsidR="001A45BD">
        <w:rPr>
          <w:rStyle w:val="Textoennegrita"/>
          <w:rFonts w:cs="Arial"/>
          <w:b w:val="0"/>
          <w:i/>
          <w:color w:val="000000"/>
          <w:shd w:val="clear" w:color="auto" w:fill="FFFFFF"/>
        </w:rPr>
        <w:t>P</w:t>
      </w:r>
      <w:r w:rsidR="00794A27" w:rsidRPr="00794A27">
        <w:rPr>
          <w:rStyle w:val="Textoennegrita"/>
          <w:rFonts w:cs="Arial"/>
          <w:b w:val="0"/>
          <w:i/>
          <w:color w:val="000000"/>
          <w:shd w:val="clear" w:color="auto" w:fill="FFFFFF"/>
        </w:rPr>
        <w:t>or medio de la cual se reglamenta la elección de Presidente de la República, de conformidad con el artículo 152 literal f) de la Constitución Política de Colombia, y de acuerdo con lo establecido en el Acto Legislativo 02 de 2004, y se dictan otras disposiciones</w:t>
      </w:r>
      <w:r w:rsidR="001A45BD">
        <w:rPr>
          <w:rStyle w:val="Textoennegrita"/>
          <w:rFonts w:cs="Arial"/>
          <w:b w:val="0"/>
          <w:i/>
          <w:color w:val="000000"/>
          <w:shd w:val="clear" w:color="auto" w:fill="FFFFFF"/>
        </w:rPr>
        <w:t>»</w:t>
      </w:r>
      <w:r w:rsidR="00794A27">
        <w:rPr>
          <w:rStyle w:val="Textoennegrita"/>
          <w:rFonts w:cs="Arial"/>
          <w:b w:val="0"/>
          <w:i/>
          <w:color w:val="000000"/>
          <w:shd w:val="clear" w:color="auto" w:fill="FFFFFF"/>
        </w:rPr>
        <w:t xml:space="preserve">, </w:t>
      </w:r>
      <w:r>
        <w:rPr>
          <w:rFonts w:cs="Arial"/>
        </w:rPr>
        <w:t xml:space="preserve">los cargos </w:t>
      </w:r>
      <w:r w:rsidRPr="004662BC">
        <w:rPr>
          <w:rFonts w:cs="Arial"/>
        </w:rPr>
        <w:t>que se creen producto de la sustitución efectuada, solo podrán ser provist</w:t>
      </w:r>
      <w:r>
        <w:rPr>
          <w:rFonts w:cs="Arial"/>
        </w:rPr>
        <w:t>o</w:t>
      </w:r>
      <w:r w:rsidRPr="004662BC">
        <w:rPr>
          <w:rFonts w:cs="Arial"/>
        </w:rPr>
        <w:t>s bajo las condiciones dispuestas en la mencionada Ley.</w:t>
      </w:r>
    </w:p>
    <w:p w14:paraId="4519DE28" w14:textId="0D4FC1F8" w:rsidR="00810420" w:rsidRDefault="00810420" w:rsidP="00C270E7">
      <w:pPr>
        <w:jc w:val="both"/>
        <w:rPr>
          <w:rFonts w:cs="Arial"/>
        </w:rPr>
      </w:pPr>
    </w:p>
    <w:p w14:paraId="6BAF25F4" w14:textId="20E11CE1" w:rsidR="004662BC" w:rsidRDefault="00C270E7" w:rsidP="00C270E7">
      <w:pPr>
        <w:widowControl w:val="0"/>
        <w:autoSpaceDE w:val="0"/>
        <w:autoSpaceDN w:val="0"/>
        <w:adjustRightInd w:val="0"/>
        <w:jc w:val="both"/>
      </w:pPr>
      <w:r w:rsidRPr="00B7203C">
        <w:rPr>
          <w:b/>
        </w:rPr>
        <w:t xml:space="preserve">Artículo </w:t>
      </w:r>
      <w:r>
        <w:rPr>
          <w:b/>
        </w:rPr>
        <w:t>6</w:t>
      </w:r>
      <w:r w:rsidRPr="00B7203C">
        <w:rPr>
          <w:b/>
        </w:rPr>
        <w:t>.</w:t>
      </w:r>
      <w:r>
        <w:rPr>
          <w:b/>
        </w:rPr>
        <w:t xml:space="preserve"> </w:t>
      </w:r>
      <w:r w:rsidRPr="00D50239">
        <w:rPr>
          <w:b/>
          <w:i/>
        </w:rPr>
        <w:t>Traslados y permutas de educadores estatales de las plantas de cargos objeto del concurso reglamentado por el Decreto 1578 de 2017.</w:t>
      </w:r>
      <w:r w:rsidR="004662BC">
        <w:t xml:space="preserve"> </w:t>
      </w:r>
      <w:r w:rsidR="004662BC" w:rsidRPr="004662BC">
        <w:t xml:space="preserve">Los educadores de que trata el Decreto Ley </w:t>
      </w:r>
      <w:r w:rsidR="004662BC">
        <w:t xml:space="preserve">882 de 2017 y la presente Resolución, </w:t>
      </w:r>
      <w:r w:rsidR="004662BC" w:rsidRPr="004662BC">
        <w:t>podrán</w:t>
      </w:r>
      <w:r w:rsidR="00430B3F">
        <w:t xml:space="preserve"> mediante </w:t>
      </w:r>
      <w:r w:rsidR="008B2B54">
        <w:t>cualquier figura de traslado</w:t>
      </w:r>
      <w:r w:rsidR="00D8491C">
        <w:t xml:space="preserve">, </w:t>
      </w:r>
      <w:r w:rsidR="00B838BB">
        <w:t xml:space="preserve">de </w:t>
      </w:r>
      <w:r w:rsidR="00D8491C">
        <w:t>l</w:t>
      </w:r>
      <w:r w:rsidR="00B838BB">
        <w:t>a</w:t>
      </w:r>
      <w:r w:rsidR="00D8491C">
        <w:t>s contemplad</w:t>
      </w:r>
      <w:r w:rsidR="009128D4">
        <w:t>a</w:t>
      </w:r>
      <w:r w:rsidR="00D8491C">
        <w:t>s en los Capítulos 1 y 2,</w:t>
      </w:r>
      <w:r w:rsidR="00D8491C" w:rsidRPr="00693C1A">
        <w:t xml:space="preserve"> Titulo 5, </w:t>
      </w:r>
      <w:r w:rsidR="00D8491C">
        <w:t xml:space="preserve">Parte 4, Libro 2 </w:t>
      </w:r>
      <w:r w:rsidR="00D8491C" w:rsidRPr="00693C1A">
        <w:t>de</w:t>
      </w:r>
      <w:r w:rsidR="00D8491C">
        <w:t>l D</w:t>
      </w:r>
      <w:r w:rsidR="00D8491C" w:rsidRPr="00693C1A">
        <w:t>ecreto</w:t>
      </w:r>
      <w:r w:rsidR="00D8491C">
        <w:t xml:space="preserve"> 1075 de 2015</w:t>
      </w:r>
      <w:r w:rsidR="00F16D8E">
        <w:t xml:space="preserve">, </w:t>
      </w:r>
      <w:r w:rsidR="004662BC" w:rsidRPr="004662BC">
        <w:t>ocupar cargos del sistema especial de carrera docente en otros lugares del país</w:t>
      </w:r>
      <w:r w:rsidR="004662BC">
        <w:t xml:space="preserve"> o de la misma entidad territorial, siempre y cuando se trate de cargos que pertenecen a plantas exclusivas de </w:t>
      </w:r>
      <w:r w:rsidR="00D8491C">
        <w:t xml:space="preserve">municipios </w:t>
      </w:r>
      <w:r w:rsidR="004662BC">
        <w:t>priorizadas para implementar Programas de Desarrollo con Enfoque Territorial (PDET)</w:t>
      </w:r>
      <w:r w:rsidR="00430B3F">
        <w:t xml:space="preserve">. </w:t>
      </w:r>
    </w:p>
    <w:p w14:paraId="327FF031" w14:textId="77777777" w:rsidR="00C270E7" w:rsidRDefault="00C270E7" w:rsidP="00C270E7">
      <w:pPr>
        <w:widowControl w:val="0"/>
        <w:autoSpaceDE w:val="0"/>
        <w:autoSpaceDN w:val="0"/>
        <w:adjustRightInd w:val="0"/>
        <w:jc w:val="both"/>
      </w:pPr>
    </w:p>
    <w:p w14:paraId="76E130B7" w14:textId="067459C7" w:rsidR="0060712F" w:rsidRDefault="0060712F" w:rsidP="00B838BB">
      <w:pPr>
        <w:widowControl w:val="0"/>
        <w:autoSpaceDE w:val="0"/>
        <w:autoSpaceDN w:val="0"/>
        <w:adjustRightInd w:val="0"/>
        <w:jc w:val="both"/>
      </w:pPr>
      <w:r w:rsidRPr="00C86F74">
        <w:rPr>
          <w:b/>
        </w:rPr>
        <w:t>Parágrafo.</w:t>
      </w:r>
      <w:r>
        <w:t xml:space="preserve"> </w:t>
      </w:r>
      <w:r w:rsidR="00C270E7" w:rsidRPr="00693C1A">
        <w:t xml:space="preserve"> Los docentes y directivos docentes con derechos de carrera que se venían desempeñando en los establecimientos educativos estatales que conforman </w:t>
      </w:r>
      <w:r w:rsidR="00C270E7">
        <w:t>las zonas de que trata la presente Resolución</w:t>
      </w:r>
      <w:r w:rsidR="00EE235E">
        <w:t xml:space="preserve"> y que pertenecen a la planta global de la entidad territorial certificada</w:t>
      </w:r>
      <w:r w:rsidR="00C270E7" w:rsidRPr="00693C1A">
        <w:t xml:space="preserve">, </w:t>
      </w:r>
      <w:r w:rsidR="001D3CAE">
        <w:t>se regirán por lo</w:t>
      </w:r>
      <w:r w:rsidR="00C270E7" w:rsidRPr="00693C1A">
        <w:t xml:space="preserve"> establecido en </w:t>
      </w:r>
      <w:r w:rsidR="004168FF">
        <w:t>los Capítulos 1 y 2,</w:t>
      </w:r>
      <w:r w:rsidR="00C270E7" w:rsidRPr="00693C1A">
        <w:t xml:space="preserve"> Titulo 5, </w:t>
      </w:r>
      <w:r w:rsidR="004168FF">
        <w:t xml:space="preserve">Parte 4, Libro 2 </w:t>
      </w:r>
      <w:r w:rsidR="00C270E7" w:rsidRPr="00693C1A">
        <w:t>de</w:t>
      </w:r>
      <w:r w:rsidR="00C270E7">
        <w:t>l D</w:t>
      </w:r>
      <w:r w:rsidR="00C270E7" w:rsidRPr="00693C1A">
        <w:t>ecreto</w:t>
      </w:r>
      <w:r w:rsidR="00C270E7">
        <w:t xml:space="preserve"> 1075 de 20</w:t>
      </w:r>
      <w:r w:rsidR="005F6BA4">
        <w:t>15</w:t>
      </w:r>
      <w:r w:rsidR="00C270E7" w:rsidRPr="00693C1A">
        <w:t>.</w:t>
      </w:r>
    </w:p>
    <w:p w14:paraId="7689B06C" w14:textId="4E62D454" w:rsidR="006122BC" w:rsidRPr="00CF0DF7" w:rsidRDefault="00C270E7" w:rsidP="0060712F">
      <w:pPr>
        <w:spacing w:before="100" w:beforeAutospacing="1" w:after="100" w:afterAutospacing="1"/>
        <w:jc w:val="both"/>
        <w:rPr>
          <w:rFonts w:cs="Arial"/>
          <w:color w:val="000000"/>
          <w:lang w:eastAsia="es-CO"/>
        </w:rPr>
      </w:pPr>
      <w:r w:rsidRPr="00983224">
        <w:rPr>
          <w:rFonts w:cs="Arial"/>
          <w:b/>
          <w:bCs/>
          <w:color w:val="000000"/>
          <w:lang w:eastAsia="es-CO"/>
        </w:rPr>
        <w:lastRenderedPageBreak/>
        <w:t xml:space="preserve">Artículo </w:t>
      </w:r>
      <w:r w:rsidR="005F6BA4">
        <w:rPr>
          <w:rFonts w:cs="Arial"/>
          <w:b/>
          <w:bCs/>
          <w:color w:val="000000"/>
          <w:lang w:eastAsia="es-CO"/>
        </w:rPr>
        <w:t>7</w:t>
      </w:r>
      <w:r w:rsidRPr="00983224">
        <w:rPr>
          <w:rFonts w:cs="Arial"/>
          <w:b/>
          <w:bCs/>
          <w:color w:val="000000"/>
          <w:lang w:eastAsia="es-CO"/>
        </w:rPr>
        <w:t>. </w:t>
      </w:r>
      <w:r w:rsidR="004168FF" w:rsidRPr="004662BC">
        <w:rPr>
          <w:rFonts w:cs="Arial"/>
          <w:b/>
          <w:bCs/>
          <w:i/>
          <w:color w:val="000000"/>
          <w:lang w:eastAsia="es-CO"/>
        </w:rPr>
        <w:t>Vigencia.</w:t>
      </w:r>
      <w:r w:rsidR="004168FF">
        <w:rPr>
          <w:rFonts w:cs="Arial"/>
          <w:b/>
          <w:bCs/>
          <w:color w:val="000000"/>
          <w:lang w:eastAsia="es-CO"/>
        </w:rPr>
        <w:t xml:space="preserve"> </w:t>
      </w:r>
      <w:r w:rsidRPr="00983224">
        <w:rPr>
          <w:rFonts w:cs="Arial"/>
          <w:color w:val="000000"/>
          <w:lang w:eastAsia="es-CO"/>
        </w:rPr>
        <w:t>La presente resolución rige a partir de la fecha de su publicación.</w:t>
      </w:r>
    </w:p>
    <w:p w14:paraId="1B421420" w14:textId="77777777" w:rsidR="006122BC" w:rsidRPr="006375F1" w:rsidRDefault="006122BC" w:rsidP="006122BC">
      <w:pPr>
        <w:jc w:val="both"/>
        <w:rPr>
          <w:rFonts w:eastAsiaTheme="minorHAnsi" w:cs="Arial"/>
          <w:lang w:val="es-CO" w:eastAsia="en-US"/>
        </w:rPr>
      </w:pPr>
    </w:p>
    <w:p w14:paraId="510AD0E3" w14:textId="38A4CAF6" w:rsidR="006122BC" w:rsidRPr="006375F1" w:rsidRDefault="006122BC" w:rsidP="006122BC">
      <w:pPr>
        <w:jc w:val="center"/>
        <w:rPr>
          <w:rFonts w:eastAsiaTheme="minorHAnsi" w:cs="Arial"/>
          <w:b/>
          <w:lang w:val="es-CO" w:eastAsia="en-US"/>
        </w:rPr>
      </w:pPr>
      <w:r w:rsidRPr="006375F1">
        <w:rPr>
          <w:rFonts w:eastAsiaTheme="minorHAnsi" w:cs="Arial"/>
          <w:b/>
          <w:lang w:val="es-CO" w:eastAsia="en-US"/>
        </w:rPr>
        <w:t>PUBLÍQUESEY CÚMPLASE.</w:t>
      </w:r>
    </w:p>
    <w:p w14:paraId="26FC7653" w14:textId="77777777" w:rsidR="006122BC" w:rsidRPr="006375F1" w:rsidRDefault="006122BC" w:rsidP="006122BC">
      <w:pPr>
        <w:jc w:val="both"/>
        <w:rPr>
          <w:rFonts w:eastAsiaTheme="minorHAnsi" w:cs="Arial"/>
          <w:lang w:val="es-CO" w:eastAsia="en-US"/>
        </w:rPr>
      </w:pPr>
    </w:p>
    <w:p w14:paraId="3E540A2C" w14:textId="77777777" w:rsidR="006122BC" w:rsidRPr="006375F1" w:rsidRDefault="006122BC" w:rsidP="006122BC">
      <w:pPr>
        <w:jc w:val="both"/>
        <w:rPr>
          <w:rFonts w:eastAsiaTheme="minorHAnsi" w:cs="Arial"/>
          <w:lang w:val="es-CO" w:eastAsia="en-US"/>
        </w:rPr>
      </w:pPr>
    </w:p>
    <w:p w14:paraId="3917006B" w14:textId="77777777" w:rsidR="006122BC" w:rsidRDefault="006122BC" w:rsidP="006122BC">
      <w:pPr>
        <w:autoSpaceDE w:val="0"/>
        <w:autoSpaceDN w:val="0"/>
        <w:adjustRightInd w:val="0"/>
        <w:rPr>
          <w:rFonts w:eastAsiaTheme="minorHAnsi" w:cs="Arial"/>
          <w:b/>
          <w:bCs/>
          <w:lang w:val="es-CO" w:eastAsia="en-US"/>
        </w:rPr>
      </w:pPr>
      <w:r w:rsidRPr="006375F1">
        <w:rPr>
          <w:rFonts w:eastAsiaTheme="minorHAnsi" w:cs="Arial"/>
          <w:b/>
          <w:bCs/>
          <w:lang w:val="es-CO" w:eastAsia="en-US"/>
        </w:rPr>
        <w:t>LA MINISTRA DE EDUCACIÓN NACIONAL</w:t>
      </w:r>
    </w:p>
    <w:p w14:paraId="4277D8D2" w14:textId="77777777" w:rsidR="006122BC" w:rsidRDefault="006122BC" w:rsidP="006122BC">
      <w:pPr>
        <w:autoSpaceDE w:val="0"/>
        <w:autoSpaceDN w:val="0"/>
        <w:adjustRightInd w:val="0"/>
        <w:rPr>
          <w:rFonts w:eastAsiaTheme="minorHAnsi" w:cs="Arial"/>
          <w:b/>
          <w:bCs/>
          <w:lang w:val="es-CO" w:eastAsia="en-US"/>
        </w:rPr>
      </w:pPr>
    </w:p>
    <w:p w14:paraId="0AC5C2DD" w14:textId="77777777" w:rsidR="006122BC" w:rsidRDefault="006122BC" w:rsidP="006122BC">
      <w:pPr>
        <w:jc w:val="right"/>
        <w:rPr>
          <w:rFonts w:cs="Arial"/>
          <w:b/>
        </w:rPr>
      </w:pPr>
    </w:p>
    <w:p w14:paraId="5FD15234" w14:textId="77777777" w:rsidR="006122BC" w:rsidRDefault="006122BC" w:rsidP="006122BC">
      <w:pPr>
        <w:jc w:val="right"/>
        <w:rPr>
          <w:rFonts w:cs="Arial"/>
          <w:b/>
        </w:rPr>
      </w:pPr>
    </w:p>
    <w:p w14:paraId="7C4B7E63" w14:textId="77777777" w:rsidR="00EB176C" w:rsidRDefault="00EB176C" w:rsidP="006122BC">
      <w:pPr>
        <w:jc w:val="right"/>
        <w:rPr>
          <w:rFonts w:cs="Arial"/>
          <w:b/>
        </w:rPr>
      </w:pPr>
    </w:p>
    <w:p w14:paraId="773C9293" w14:textId="77777777" w:rsidR="006122BC" w:rsidRPr="00E24826" w:rsidRDefault="006122BC" w:rsidP="006122BC">
      <w:pPr>
        <w:jc w:val="right"/>
        <w:rPr>
          <w:rFonts w:cs="Arial"/>
          <w:b/>
        </w:rPr>
      </w:pPr>
      <w:r w:rsidRPr="00E24826">
        <w:rPr>
          <w:rFonts w:cs="Arial"/>
          <w:b/>
        </w:rPr>
        <w:t>YANETH GIHA TOVAR</w:t>
      </w:r>
    </w:p>
    <w:p w14:paraId="69CFFFEB" w14:textId="77777777" w:rsidR="006122BC" w:rsidRDefault="006122BC" w:rsidP="006122BC">
      <w:pPr>
        <w:jc w:val="right"/>
        <w:rPr>
          <w:rFonts w:cs="Arial"/>
          <w:b/>
        </w:rPr>
      </w:pPr>
    </w:p>
    <w:p w14:paraId="6B99D793" w14:textId="77777777" w:rsidR="006122BC" w:rsidRDefault="006122BC" w:rsidP="006122BC">
      <w:pPr>
        <w:jc w:val="right"/>
        <w:rPr>
          <w:rFonts w:cs="Arial"/>
          <w:b/>
        </w:rPr>
      </w:pPr>
    </w:p>
    <w:p w14:paraId="1FAC25D1" w14:textId="7BD0289A" w:rsidR="006122BC" w:rsidRPr="006375F1" w:rsidRDefault="006122BC" w:rsidP="006122BC">
      <w:pPr>
        <w:autoSpaceDE w:val="0"/>
        <w:autoSpaceDN w:val="0"/>
        <w:adjustRightInd w:val="0"/>
        <w:rPr>
          <w:rFonts w:eastAsia="Calibri" w:cs="Arial"/>
          <w:sz w:val="14"/>
          <w:szCs w:val="14"/>
          <w:lang w:eastAsia="es-CO"/>
        </w:rPr>
      </w:pPr>
      <w:r>
        <w:rPr>
          <w:rFonts w:eastAsia="Calibri" w:cs="Arial"/>
          <w:sz w:val="14"/>
          <w:szCs w:val="14"/>
          <w:lang w:eastAsia="es-CO"/>
        </w:rPr>
        <w:t xml:space="preserve">                  </w:t>
      </w:r>
    </w:p>
    <w:p w14:paraId="1E43F124" w14:textId="224F5ABD" w:rsidR="007C06F7" w:rsidRDefault="007C06F7" w:rsidP="006122BC">
      <w:pPr>
        <w:autoSpaceDE w:val="0"/>
        <w:autoSpaceDN w:val="0"/>
        <w:adjustRightInd w:val="0"/>
        <w:rPr>
          <w:rFonts w:eastAsia="Calibri" w:cs="Arial"/>
          <w:sz w:val="14"/>
          <w:szCs w:val="14"/>
          <w:lang w:val="es-CO" w:eastAsia="es-CO"/>
        </w:rPr>
      </w:pPr>
      <w:r>
        <w:rPr>
          <w:rFonts w:eastAsia="Calibri" w:cs="Arial"/>
          <w:sz w:val="14"/>
          <w:szCs w:val="14"/>
          <w:lang w:val="es-CO" w:eastAsia="es-CO"/>
        </w:rPr>
        <w:t xml:space="preserve">Aprobó: </w:t>
      </w:r>
      <w:r>
        <w:rPr>
          <w:rFonts w:eastAsia="Calibri" w:cs="Arial"/>
          <w:sz w:val="14"/>
          <w:szCs w:val="14"/>
          <w:lang w:val="es-CO" w:eastAsia="es-CO"/>
        </w:rPr>
        <w:tab/>
        <w:t>Liliana María Zapata Bustamante – Secretaria General</w:t>
      </w:r>
    </w:p>
    <w:p w14:paraId="2A33901B" w14:textId="002AC14F" w:rsidR="006122BC" w:rsidRDefault="006122BC" w:rsidP="006122BC">
      <w:pPr>
        <w:autoSpaceDE w:val="0"/>
        <w:autoSpaceDN w:val="0"/>
        <w:adjustRightInd w:val="0"/>
        <w:rPr>
          <w:sz w:val="14"/>
          <w:szCs w:val="14"/>
        </w:rPr>
      </w:pPr>
      <w:r w:rsidRPr="00E24826">
        <w:rPr>
          <w:rFonts w:eastAsia="Calibri" w:cs="Arial"/>
          <w:sz w:val="14"/>
          <w:szCs w:val="14"/>
          <w:lang w:val="es-CO" w:eastAsia="es-CO"/>
        </w:rPr>
        <w:t>Revisó:</w:t>
      </w:r>
      <w:r w:rsidRPr="00E24826">
        <w:rPr>
          <w:rFonts w:eastAsia="Calibri" w:cs="Arial"/>
          <w:sz w:val="14"/>
          <w:szCs w:val="14"/>
          <w:lang w:val="es-CO" w:eastAsia="es-CO"/>
        </w:rPr>
        <w:tab/>
      </w:r>
      <w:r w:rsidR="00F96520">
        <w:rPr>
          <w:rFonts w:eastAsia="Calibri" w:cs="Arial"/>
          <w:sz w:val="14"/>
          <w:szCs w:val="14"/>
          <w:lang w:val="es-CO" w:eastAsia="es-CO"/>
        </w:rPr>
        <w:t xml:space="preserve">Maria Gloria Caicedo Sanchez </w:t>
      </w:r>
      <w:r w:rsidR="00F96520" w:rsidRPr="00E24826">
        <w:rPr>
          <w:rFonts w:eastAsia="Calibri" w:cs="Arial"/>
          <w:sz w:val="14"/>
          <w:szCs w:val="14"/>
          <w:lang w:val="es-CO" w:eastAsia="es-CO"/>
        </w:rPr>
        <w:t xml:space="preserve">– </w:t>
      </w:r>
      <w:r w:rsidR="00F96520" w:rsidRPr="007709D4">
        <w:rPr>
          <w:sz w:val="14"/>
          <w:szCs w:val="14"/>
        </w:rPr>
        <w:t>Subdirector</w:t>
      </w:r>
      <w:r w:rsidR="00F96520">
        <w:rPr>
          <w:sz w:val="14"/>
          <w:szCs w:val="14"/>
        </w:rPr>
        <w:t>a de</w:t>
      </w:r>
      <w:r w:rsidR="00F96520" w:rsidRPr="006375F1">
        <w:rPr>
          <w:sz w:val="14"/>
          <w:szCs w:val="14"/>
        </w:rPr>
        <w:t xml:space="preserve"> Recursos Humanos del Sector</w:t>
      </w:r>
    </w:p>
    <w:p w14:paraId="04D640CF" w14:textId="572E0C60" w:rsidR="007C06F7" w:rsidRDefault="007C06F7" w:rsidP="006122BC">
      <w:pPr>
        <w:autoSpaceDE w:val="0"/>
        <w:autoSpaceDN w:val="0"/>
        <w:adjustRightInd w:val="0"/>
        <w:rPr>
          <w:rFonts w:eastAsia="Calibri" w:cs="Arial"/>
          <w:sz w:val="14"/>
          <w:szCs w:val="14"/>
          <w:lang w:val="es-CO" w:eastAsia="es-CO"/>
        </w:rPr>
      </w:pPr>
      <w:r>
        <w:rPr>
          <w:rFonts w:eastAsia="Calibri" w:cs="Arial"/>
          <w:sz w:val="14"/>
          <w:szCs w:val="14"/>
          <w:lang w:val="es-CO" w:eastAsia="es-CO"/>
        </w:rPr>
        <w:tab/>
        <w:t>Martha Lucía Trujillo Calderón – Jefe Oficina Asesora Jurídica</w:t>
      </w:r>
    </w:p>
    <w:p w14:paraId="57876D79" w14:textId="6ABFE52D" w:rsidR="007C06F7" w:rsidRDefault="007C06F7" w:rsidP="006122BC">
      <w:pPr>
        <w:autoSpaceDE w:val="0"/>
        <w:autoSpaceDN w:val="0"/>
        <w:adjustRightInd w:val="0"/>
        <w:rPr>
          <w:rFonts w:eastAsia="Calibri" w:cs="Arial"/>
          <w:sz w:val="14"/>
          <w:szCs w:val="14"/>
          <w:lang w:val="es-CO" w:eastAsia="es-CO"/>
        </w:rPr>
      </w:pPr>
      <w:r>
        <w:rPr>
          <w:rFonts w:eastAsia="Calibri" w:cs="Arial"/>
          <w:sz w:val="14"/>
          <w:szCs w:val="14"/>
          <w:lang w:val="es-CO" w:eastAsia="es-CO"/>
        </w:rPr>
        <w:tab/>
        <w:t>Eliana Gonzalez Barrera – Grupo Normatividad Oficina Asesora Jurídica</w:t>
      </w:r>
    </w:p>
    <w:p w14:paraId="5EC7DFAA" w14:textId="7D7DCC35" w:rsidR="007C06F7" w:rsidRDefault="007C06F7" w:rsidP="006122BC">
      <w:pPr>
        <w:autoSpaceDE w:val="0"/>
        <w:autoSpaceDN w:val="0"/>
        <w:adjustRightInd w:val="0"/>
        <w:rPr>
          <w:rFonts w:eastAsia="Calibri" w:cs="Arial"/>
          <w:sz w:val="14"/>
          <w:szCs w:val="14"/>
          <w:lang w:val="es-CO" w:eastAsia="es-CO"/>
        </w:rPr>
      </w:pPr>
      <w:r>
        <w:rPr>
          <w:rFonts w:eastAsia="Calibri" w:cs="Arial"/>
          <w:sz w:val="14"/>
          <w:szCs w:val="14"/>
          <w:lang w:val="es-CO" w:eastAsia="es-CO"/>
        </w:rPr>
        <w:tab/>
        <w:t>Ivonne Marcela Ramírez De Arcos - Grupo Normatividad Oficina Asesora Jurídica</w:t>
      </w:r>
    </w:p>
    <w:p w14:paraId="69240643" w14:textId="40EB0100" w:rsidR="0059198D" w:rsidRDefault="006122BC" w:rsidP="006122BC">
      <w:pPr>
        <w:autoSpaceDE w:val="0"/>
        <w:autoSpaceDN w:val="0"/>
        <w:adjustRightInd w:val="0"/>
        <w:rPr>
          <w:sz w:val="14"/>
          <w:szCs w:val="14"/>
        </w:rPr>
      </w:pPr>
      <w:r>
        <w:rPr>
          <w:rFonts w:eastAsia="Calibri" w:cs="Arial"/>
          <w:sz w:val="14"/>
          <w:szCs w:val="14"/>
          <w:lang w:val="es-CO" w:eastAsia="es-CO"/>
        </w:rPr>
        <w:t xml:space="preserve">Elaboró:    </w:t>
      </w:r>
      <w:r w:rsidR="009B290A">
        <w:rPr>
          <w:rFonts w:eastAsia="Calibri" w:cs="Arial"/>
          <w:sz w:val="14"/>
          <w:szCs w:val="14"/>
          <w:lang w:val="es-CO" w:eastAsia="es-CO"/>
        </w:rPr>
        <w:t xml:space="preserve"> </w:t>
      </w:r>
      <w:r>
        <w:rPr>
          <w:rFonts w:eastAsia="Calibri" w:cs="Arial"/>
          <w:sz w:val="14"/>
          <w:szCs w:val="14"/>
          <w:lang w:val="es-CO" w:eastAsia="es-CO"/>
        </w:rPr>
        <w:t>Renan Calderón Morales</w:t>
      </w:r>
      <w:r w:rsidRPr="00E24826">
        <w:rPr>
          <w:rFonts w:eastAsia="Calibri" w:cs="Arial"/>
          <w:sz w:val="14"/>
          <w:szCs w:val="14"/>
          <w:lang w:val="es-CO" w:eastAsia="es-CO"/>
        </w:rPr>
        <w:t xml:space="preserve">– </w:t>
      </w:r>
      <w:r>
        <w:rPr>
          <w:rFonts w:eastAsia="Calibri" w:cs="Arial"/>
          <w:sz w:val="14"/>
          <w:szCs w:val="14"/>
          <w:lang w:val="es-CO" w:eastAsia="es-CO"/>
        </w:rPr>
        <w:t xml:space="preserve">Asesor </w:t>
      </w:r>
      <w:r w:rsidRPr="007709D4">
        <w:rPr>
          <w:sz w:val="14"/>
          <w:szCs w:val="14"/>
        </w:rPr>
        <w:t>Subdirec</w:t>
      </w:r>
      <w:r>
        <w:rPr>
          <w:sz w:val="14"/>
          <w:szCs w:val="14"/>
        </w:rPr>
        <w:t>ción de</w:t>
      </w:r>
      <w:r w:rsidRPr="006375F1">
        <w:rPr>
          <w:sz w:val="14"/>
          <w:szCs w:val="14"/>
        </w:rPr>
        <w:t xml:space="preserve"> Recursos Humanos del Sector</w:t>
      </w:r>
    </w:p>
    <w:p w14:paraId="5969BEB3" w14:textId="77777777" w:rsidR="007C06F7" w:rsidRDefault="0059198D" w:rsidP="006122BC">
      <w:pPr>
        <w:autoSpaceDE w:val="0"/>
        <w:autoSpaceDN w:val="0"/>
        <w:adjustRightInd w:val="0"/>
        <w:rPr>
          <w:rFonts w:eastAsia="Calibri" w:cs="Arial"/>
          <w:sz w:val="14"/>
          <w:szCs w:val="14"/>
          <w:lang w:val="es-CO" w:eastAsia="es-CO"/>
        </w:rPr>
      </w:pPr>
      <w:r>
        <w:rPr>
          <w:sz w:val="14"/>
          <w:szCs w:val="14"/>
        </w:rPr>
        <w:tab/>
        <w:t>Israel Perilla Vaca – Asesor Subdirección de Recursos Humanos del Sector</w:t>
      </w:r>
    </w:p>
    <w:p w14:paraId="2157892B" w14:textId="7B31F335" w:rsidR="007C06F7" w:rsidRPr="00046870" w:rsidRDefault="007C06F7" w:rsidP="006122BC">
      <w:pPr>
        <w:autoSpaceDE w:val="0"/>
        <w:autoSpaceDN w:val="0"/>
        <w:adjustRightInd w:val="0"/>
        <w:rPr>
          <w:rFonts w:eastAsia="Calibri" w:cs="Arial"/>
          <w:sz w:val="14"/>
          <w:szCs w:val="14"/>
          <w:lang w:val="es-CO" w:eastAsia="es-CO"/>
        </w:rPr>
      </w:pPr>
      <w:r>
        <w:rPr>
          <w:rFonts w:eastAsia="Calibri" w:cs="Arial"/>
          <w:sz w:val="14"/>
          <w:szCs w:val="14"/>
          <w:lang w:val="es-CO" w:eastAsia="es-CO"/>
        </w:rPr>
        <w:tab/>
        <w:t>Lesney</w:t>
      </w:r>
      <w:r w:rsidR="001F1AD4">
        <w:rPr>
          <w:rFonts w:eastAsia="Calibri" w:cs="Arial"/>
          <w:sz w:val="14"/>
          <w:szCs w:val="14"/>
          <w:lang w:val="es-CO" w:eastAsia="es-CO"/>
        </w:rPr>
        <w:t xml:space="preserve"> Jesús Castañeda - </w:t>
      </w:r>
      <w:r w:rsidR="00046870">
        <w:rPr>
          <w:sz w:val="14"/>
          <w:szCs w:val="14"/>
        </w:rPr>
        <w:t>Recursos Humanos del Sector</w:t>
      </w:r>
    </w:p>
    <w:p w14:paraId="10D76F3F" w14:textId="77777777" w:rsidR="00D1670D" w:rsidRPr="001F6C39" w:rsidRDefault="00D1670D" w:rsidP="004C77AC">
      <w:pPr>
        <w:ind w:right="364"/>
        <w:jc w:val="both"/>
        <w:rPr>
          <w:rFonts w:cs="Arial"/>
          <w:sz w:val="16"/>
          <w:szCs w:val="16"/>
        </w:rPr>
      </w:pPr>
    </w:p>
    <w:sectPr w:rsidR="00D1670D" w:rsidRPr="001F6C39" w:rsidSect="00EB176C">
      <w:headerReference w:type="even" r:id="rId8"/>
      <w:headerReference w:type="default" r:id="rId9"/>
      <w:footerReference w:type="even" r:id="rId10"/>
      <w:headerReference w:type="first" r:id="rId11"/>
      <w:pgSz w:w="12240" w:h="18720" w:code="14"/>
      <w:pgMar w:top="1701" w:right="1134" w:bottom="1701" w:left="1701" w:header="720"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1106F" w14:textId="77777777" w:rsidR="00A50D34" w:rsidRDefault="00A50D34">
      <w:r>
        <w:separator/>
      </w:r>
    </w:p>
  </w:endnote>
  <w:endnote w:type="continuationSeparator" w:id="0">
    <w:p w14:paraId="07FD2090" w14:textId="77777777" w:rsidR="00A50D34" w:rsidRDefault="00A5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E22C" w14:textId="77777777" w:rsidR="007C06F7" w:rsidRDefault="007C06F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161F7" w14:textId="77777777" w:rsidR="00A50D34" w:rsidRDefault="00A50D34">
      <w:r>
        <w:separator/>
      </w:r>
    </w:p>
  </w:footnote>
  <w:footnote w:type="continuationSeparator" w:id="0">
    <w:p w14:paraId="43FD0EED" w14:textId="77777777" w:rsidR="00A50D34" w:rsidRDefault="00A5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F95A" w14:textId="77777777" w:rsidR="007C06F7" w:rsidRDefault="007C06F7">
    <w:pPr>
      <w:pStyle w:val="Encabezado"/>
      <w:tabs>
        <w:tab w:val="clear" w:pos="4320"/>
        <w:tab w:val="clear" w:pos="8640"/>
        <w:tab w:val="center" w:pos="5220"/>
      </w:tabs>
      <w:spacing w:before="272"/>
      <w:rPr>
        <w:b/>
      </w:rPr>
    </w:pPr>
    <w:r>
      <w:rPr>
        <w:b/>
        <w:lang w:val="pt-BR"/>
      </w:rPr>
      <w:t xml:space="preserve">DECRETO NUMERO _________________   de 2002    </w:t>
    </w:r>
    <w:r w:rsidRPr="00D154E0">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5BF9DB45" w14:textId="77777777" w:rsidR="007C06F7" w:rsidRDefault="007C06F7">
    <w:pPr>
      <w:pStyle w:val="Encabezado"/>
    </w:pPr>
    <w:r>
      <w:rPr>
        <w:noProof/>
        <w:lang w:val="es-CO" w:eastAsia="es-CO"/>
      </w:rPr>
      <mc:AlternateContent>
        <mc:Choice Requires="wps">
          <w:drawing>
            <wp:anchor distT="0" distB="0" distL="114300" distR="114300" simplePos="0" relativeHeight="251661312" behindDoc="0" locked="0" layoutInCell="0" allowOverlap="1" wp14:anchorId="419B118A" wp14:editId="74FCBA10">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EE07A"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1B5DBD49" w14:textId="77777777" w:rsidR="007C06F7" w:rsidRDefault="007C06F7">
    <w:pPr>
      <w:jc w:val="center"/>
      <w:rPr>
        <w:b/>
      </w:rPr>
    </w:pPr>
  </w:p>
  <w:p w14:paraId="76335D7A" w14:textId="77777777" w:rsidR="007C06F7" w:rsidRDefault="007C06F7">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1E7AFD56" wp14:editId="6F559A17">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2561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2B9607DC" w14:textId="77777777" w:rsidR="007C06F7" w:rsidRDefault="007C06F7">
    <w:pPr>
      <w:jc w:val="center"/>
      <w:rPr>
        <w:sz w:val="22"/>
      </w:rPr>
    </w:pPr>
  </w:p>
  <w:p w14:paraId="35B8442F" w14:textId="77777777" w:rsidR="007C06F7" w:rsidRDefault="007C06F7">
    <w:pPr>
      <w:jc w:val="center"/>
      <w:rPr>
        <w:snapToGrid w:val="0"/>
        <w:color w:val="000000"/>
        <w:sz w:val="18"/>
      </w:rPr>
    </w:pPr>
  </w:p>
  <w:p w14:paraId="791CA0ED" w14:textId="77777777" w:rsidR="007C06F7" w:rsidRDefault="007C06F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A0FA" w14:textId="192600F5" w:rsidR="007C06F7" w:rsidRDefault="007C06F7">
    <w:pPr>
      <w:pStyle w:val="Encabezado"/>
      <w:jc w:val="center"/>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420559FE" wp14:editId="24EF8912">
              <wp:simplePos x="0" y="0"/>
              <wp:positionH relativeFrom="page">
                <wp:posOffset>876300</wp:posOffset>
              </wp:positionH>
              <wp:positionV relativeFrom="page">
                <wp:posOffset>657225</wp:posOffset>
              </wp:positionV>
              <wp:extent cx="6411595" cy="10258425"/>
              <wp:effectExtent l="19050" t="19050" r="2730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10258425"/>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24C2" id="Rectángulo 2" o:spid="_x0000_s1026" style="position:absolute;margin-left:69pt;margin-top:51.75pt;width:504.85pt;height:80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7MggIAAKUEAAAOAAAAZHJzL2Uyb0RvYy54bWysVNuO0zAQfUfiHyy/Z3Np0qbRpqtu2iIk&#10;LisWPsCNncTCsYPtNl0QH8O38GOMnW7ZhTdEHiyPZ+bM5czk+ubUC3Rk2nAlSxxfRRgxWSvKZVvi&#10;Tx93QY6RsURSIpRkJX5gBt+sXr64HoeCJapTgjKNAESaYhxK3Fk7FGFo6o71xFypgUlQNkr3xIKo&#10;25BqMgJ6L8IkiubhqDQdtKqZMfC6mZR45fGbhtX2fdMYZpEoMeRm/an9uXdnuLomRavJ0PH6nAb5&#10;hyx6wiUEvUBtiCXooPlfUD2vtTKqsVe16kPVNLxmvgaoJo7+qOa+IwPztUBzzHBpk/l/sPW7451G&#10;nJY4wUiSHij6AE37+UO2B6FQ4ho0DqYAu/vhTrsSzfBG1Z8NkqrqiGzZWms1doxQSCt29uEzBycY&#10;cEX78a2igE8OVvlenRrdO0DoAjp5Sh4ulLCTRTU8ztM4zpYZRjXo4ijJ8jTJfBBSPPoP2thXTPXI&#10;XUqsIX+PT45vjHX5kOLRxIWTaseF8MQLicYSz/I4iryHUYJTp/V16nZfCY2OxM2O/86Bn5n13MIE&#10;C96XOL8YkcI1ZCupD2MJF9MdUhHSgTM/m1N+IJ0sXP071O3n5tsyWm7zbZ4GaTLfBmlEabDeVWkw&#10;38WLbDPbVNUm/u4S8u5np/UuixbpLA8Wi2wWpDMWBbf5rgrWVTyfL7a31e12coJEHoN6uhxDE9N7&#10;RR+ALa2mXYHdhkun9FeMRtiTEpsvB6IZRuK1BMaXcZq6xfJCmi0SEPRTzf6phsgaoEpsMZqulZ2W&#10;8TBo3nYQKfZESLWGKWm4p89N0JTVebZgFzyr5711y/ZU9la//y6rXwAAAP//AwBQSwMEFAAGAAgA&#10;AAAhAEv1WabhAAAADQEAAA8AAABkcnMvZG93bnJldi54bWxMj8FOwzAQRO9I/IO1SFwQdUKBpCFO&#10;hZB6qyq1wIGbGy9JhL2OYicNf8/2RG8z2tHsm3I9OysmHELnSUG6SEAg1d501Cj4eN/c5yBC1GS0&#10;9YQKfjHAurq+KnVh/In2OB1iI7iEQqEVtDH2hZShbtHpsPA9Et++/eB0ZDs00gz6xOXOyockeZZO&#10;d8QfWt3jW4v1z2F0CrZfn3e7fEvzJt2PO4nTylIalbq9mV9fQESc438YzviMDhUzHf1IJgjLfpnz&#10;lsgiWT6BOCfSxywDcWSVpasEZFXKyxXVHwAAAP//AwBQSwECLQAUAAYACAAAACEAtoM4kv4AAADh&#10;AQAAEwAAAAAAAAAAAAAAAAAAAAAAW0NvbnRlbnRfVHlwZXNdLnhtbFBLAQItABQABgAIAAAAIQA4&#10;/SH/1gAAAJQBAAALAAAAAAAAAAAAAAAAAC8BAABfcmVscy8ucmVsc1BLAQItABQABgAIAAAAIQAK&#10;2u7MggIAAKUEAAAOAAAAAAAAAAAAAAAAAC4CAABkcnMvZTJvRG9jLnhtbFBLAQItABQABgAIAAAA&#10;IQBL9Vmm4QAAAA0BAAAPAAAAAAAAAAAAAAAAANwEAABkcnMvZG93bnJldi54bWxQSwUGAAAAAAQA&#10;BADzAAAA6gUAAAAA&#10;" o:allowincell="f" filled="f" strokeweight="3pt">
              <w10:wrap anchorx="page" anchory="page"/>
            </v:rect>
          </w:pict>
        </mc:Fallback>
      </mc:AlternateContent>
    </w:r>
    <w:r>
      <w:rPr>
        <w:b/>
        <w:lang w:val="pt-BR"/>
      </w:rPr>
      <w:t xml:space="preserve">RESOLUCIÓN NÚMERO  </w:t>
    </w:r>
    <w:r>
      <w:rPr>
        <w:b/>
        <w:sz w:val="22"/>
        <w:lang w:val="pt-BR"/>
      </w:rPr>
      <w:t xml:space="preserve">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6E31F5">
      <w:rPr>
        <w:rStyle w:val="Nmerodepgina"/>
        <w:b/>
        <w:noProof/>
        <w:lang w:val="pt-BR"/>
      </w:rPr>
      <w:t>7</w:t>
    </w:r>
    <w:r>
      <w:rPr>
        <w:rStyle w:val="Nmerodepgina"/>
        <w:b/>
      </w:rPr>
      <w:fldChar w:fldCharType="end"/>
    </w:r>
  </w:p>
  <w:p w14:paraId="6CF96DBC" w14:textId="34601AA6" w:rsidR="007C06F7" w:rsidRDefault="007C06F7" w:rsidP="006D5003">
    <w:pPr>
      <w:jc w:val="both"/>
      <w:rPr>
        <w:b/>
      </w:rPr>
    </w:pPr>
  </w:p>
  <w:p w14:paraId="285F83C2" w14:textId="0DFE6A33" w:rsidR="007C06F7" w:rsidRPr="00CF0DF7" w:rsidRDefault="007C06F7" w:rsidP="00CF0DF7">
    <w:pPr>
      <w:jc w:val="both"/>
      <w:rPr>
        <w:rFonts w:cs="Arial"/>
        <w:bCs/>
        <w:i/>
        <w:color w:val="000000"/>
        <w:sz w:val="20"/>
        <w:szCs w:val="20"/>
        <w:lang w:eastAsia="es-CO"/>
      </w:rPr>
    </w:pPr>
    <w:r>
      <w:rPr>
        <w:rFonts w:cs="Arial"/>
        <w:sz w:val="20"/>
        <w:szCs w:val="20"/>
      </w:rPr>
      <w:t>Continuación de la Resolución:</w:t>
    </w:r>
    <w:r>
      <w:rPr>
        <w:rFonts w:cs="Arial"/>
        <w:i/>
        <w:sz w:val="20"/>
        <w:szCs w:val="20"/>
      </w:rPr>
      <w:t xml:space="preserve"> </w:t>
    </w:r>
    <w:r>
      <w:rPr>
        <w:rFonts w:cs="Arial"/>
        <w:bCs/>
        <w:i/>
        <w:color w:val="000000"/>
        <w:sz w:val="20"/>
        <w:szCs w:val="20"/>
        <w:lang w:eastAsia="es-CO"/>
      </w:rPr>
      <w:t>«</w:t>
    </w:r>
    <w:r w:rsidRPr="00CF0DF7">
      <w:rPr>
        <w:rFonts w:cs="Arial"/>
        <w:bCs/>
        <w:i/>
        <w:color w:val="000000"/>
        <w:sz w:val="20"/>
        <w:szCs w:val="20"/>
        <w:lang w:eastAsia="es-CO"/>
      </w:rPr>
      <w:t>Por la cual se definen las zonas con Programas de Desarrollo con Enfoque Territorial dispuestas por el Decreto-ley 893 de 2017 en que se aplicará la planta exclusiva de cargos docentes y directivos docentes y el concurso de méritos de carácter especial establecidos por Decreto-ley 882 de 2017</w:t>
    </w:r>
    <w:r>
      <w:rPr>
        <w:rFonts w:cs="Arial"/>
        <w:bCs/>
        <w:i/>
        <w:color w:val="000000"/>
        <w:sz w:val="20"/>
        <w:szCs w:val="20"/>
        <w:lang w:eastAsia="es-CO"/>
      </w:rPr>
      <w:t>»</w:t>
    </w:r>
    <w:r w:rsidRPr="00CF0DF7">
      <w:rPr>
        <w:rFonts w:cs="Arial"/>
        <w:bCs/>
        <w:i/>
        <w:color w:val="000000"/>
        <w:sz w:val="20"/>
        <w:szCs w:val="20"/>
        <w:lang w:eastAsia="es-CO"/>
      </w:rPr>
      <w:t xml:space="preserve"> </w:t>
    </w:r>
  </w:p>
  <w:p w14:paraId="1C37A4E8" w14:textId="77777777" w:rsidR="007C06F7" w:rsidRPr="006944E0" w:rsidRDefault="007C06F7" w:rsidP="009E5487">
    <w:pPr>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7A9A" w14:textId="252E183E" w:rsidR="007C06F7" w:rsidRDefault="007C06F7" w:rsidP="006D5003">
    <w:pPr>
      <w:pStyle w:val="Encabezado"/>
      <w:rPr>
        <w:b/>
        <w:sz w:val="24"/>
      </w:rPr>
    </w:pPr>
  </w:p>
  <w:p w14:paraId="0C333C9B" w14:textId="0D349689" w:rsidR="007C06F7" w:rsidRDefault="007C06F7"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3C3C814F" wp14:editId="075CA838">
              <wp:simplePos x="0" y="0"/>
              <wp:positionH relativeFrom="page">
                <wp:posOffset>876300</wp:posOffset>
              </wp:positionH>
              <wp:positionV relativeFrom="page">
                <wp:posOffset>723900</wp:posOffset>
              </wp:positionV>
              <wp:extent cx="6421120" cy="10163175"/>
              <wp:effectExtent l="19050" t="19050" r="1778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0163175"/>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49B83" id="Rectángulo 1" o:spid="_x0000_s1026" style="position:absolute;margin-left:69pt;margin-top:57pt;width:505.6pt;height:80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3PgQIAAKUEAAAOAAAAZHJzL2Uyb0RvYy54bWysVF2O0zAQfkfiDpbfs4nbNM1Gm666aYuQ&#10;+FmxcAA3dhILxw6223RBHIazcDHGzm7ZhTdEHiyPZ+abn28mV9enXqIjN1ZoVWJykWDEVa2ZUG2J&#10;P33cRTlG1lHFqNSKl/ieW3y9evniahwKPtOdlowbBCDKFuNQ4s65oYhjW3e8p/ZCD1yBstGmpw5E&#10;08bM0BHQexnPkiSLR23YYHTNrYXXzaTEq4DfNLx275vGcodkiSE3F04Tzr0/49UVLVpDh07UD2nQ&#10;f8iip0JB0DPUhjqKDkb8BdWL2mirG3dR6z7WTSNqHmqAakjyRzV3HR14qAWaY4dzm+z/g63fHW8N&#10;Egy4w0jRHij6AE37+UO1B6kR8Q0aB1uA3d1wa3yJdnij688WKV11VLV8bYweO04ZpBXs42cOXrDg&#10;ivbjW80Anx6cDr06Nab3gNAFdAqU3J8p4SeHanjM0hkhM2CuBh1JSDYny4VPKqbFo/9grHvFdY/8&#10;pcQG8g/49PjGusn00cSHU3onpAzES4XGEs9zkiTBw2opmNeGOk27r6RBR+pnJ3wPgZ+Z9cLBBEvR&#10;lzg/G9HCN2SrWAjjqJDTHbKWyoPzMJtTfiCdHFzDO9Qd5ubbZXK5zbd5GqWzbBulCWPRelelUbaD&#10;Dmzmm6rakO/T/PpmTU7r3SJZpvM8Wi4X8yid8yS6yXdVtK5Ili23N9XNdnKCRB6DBro8QxPTe83u&#10;gS2jp12B3YZLp81XjEbYkxLbLwdqOEbytQLGL0ma+sUKQrpYeq7MU83+qYaqGqBK7DCarpWblvEw&#10;GNF2EIkEIpRew5Q0ItDnJ2jKCmj3AuxCGICHvfXL9lQOVr//LqtfAAAA//8DAFBLAwQUAAYACAAA&#10;ACEAItEpFuAAAAANAQAADwAAAGRycy9kb3ducmV2LnhtbEyPwU7DMBBE70j8g7VIXBB1XAKkIU6F&#10;kHqrKrXAgZsbL0lEvI5iJw1/z/ZEb2+0o9mZYj27Tkw4hNaTBrVIQCBV3rZUa/h439xnIEI0ZE3n&#10;CTX8YoB1eX1VmNz6E+1xOsRacAiF3GhoYuxzKUPVoDNh4Xskvn37wZnIcqilHcyJw10nl0nyJJ1p&#10;iT80pse3Bqufw+g0bL8+73bZluaN2o87idOqIxW1vr2ZX19ARJzjvxnO9bk6lNzp6EeyQXSsHzLe&#10;EhlUynB2qHS1BHFkelbpI8iykJcryj8AAAD//wMAUEsBAi0AFAAGAAgAAAAhALaDOJL+AAAA4QEA&#10;ABMAAAAAAAAAAAAAAAAAAAAAAFtDb250ZW50X1R5cGVzXS54bWxQSwECLQAUAAYACAAAACEAOP0h&#10;/9YAAACUAQAACwAAAAAAAAAAAAAAAAAvAQAAX3JlbHMvLnJlbHNQSwECLQAUAAYACAAAACEA1PGt&#10;z4ECAAClBAAADgAAAAAAAAAAAAAAAAAuAgAAZHJzL2Uyb0RvYy54bWxQSwECLQAUAAYACAAAACEA&#10;ItEpFuAAAAANAQAADwAAAAAAAAAAAAAAAADbBAAAZHJzL2Rvd25yZXYueG1sUEsFBgAAAAAEAAQA&#10;8wAAAOgFAAAAAA==&#10;" o:allowincell="f" filled="f" strokeweight="3pt">
              <w10:wrap anchorx="page" anchory="page"/>
            </v:rect>
          </w:pict>
        </mc:Fallback>
      </mc:AlternateContent>
    </w:r>
  </w:p>
  <w:p w14:paraId="201D4EFD" w14:textId="77777777" w:rsidR="007C06F7" w:rsidRDefault="007C06F7" w:rsidP="006D5003">
    <w:pPr>
      <w:pStyle w:val="Encabezado"/>
      <w:rPr>
        <w:b/>
        <w:sz w:val="24"/>
      </w:rPr>
    </w:pPr>
  </w:p>
  <w:p w14:paraId="75FCEA17" w14:textId="4B33619D" w:rsidR="007C06F7" w:rsidRDefault="00A50D34" w:rsidP="00DC383E">
    <w:pPr>
      <w:pStyle w:val="Encabezado"/>
      <w:jc w:val="center"/>
      <w:rPr>
        <w:b/>
        <w:sz w:val="24"/>
      </w:rPr>
    </w:pPr>
    <w:r>
      <w:rPr>
        <w:b/>
        <w:noProof/>
        <w:sz w:val="24"/>
      </w:rPr>
      <w:object w:dxaOrig="1440" w:dyaOrig="1440" w14:anchorId="78A95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2.5pt;margin-top:8.9pt;width:104.25pt;height:57.1pt;z-index:251664384;visibility:visible;mso-wrap-edited:f" o:allowincell="f">
          <v:imagedata r:id="rId1" o:title=""/>
          <w10:wrap type="topAndBottom"/>
        </v:shape>
        <o:OLEObject Type="Embed" ProgID="Word.Picture.8" ShapeID="_x0000_s2049" DrawAspect="Content" ObjectID="_1578287654" r:id="rId2"/>
      </w:object>
    </w:r>
  </w:p>
  <w:p w14:paraId="02AD7D2E" w14:textId="77777777" w:rsidR="007C06F7" w:rsidRDefault="007C06F7" w:rsidP="001B7C32">
    <w:pPr>
      <w:pStyle w:val="Encabezado"/>
      <w:jc w:val="center"/>
      <w:rPr>
        <w:b/>
        <w:sz w:val="24"/>
      </w:rPr>
    </w:pPr>
    <w:r>
      <w:rPr>
        <w:b/>
        <w:sz w:val="24"/>
      </w:rPr>
      <w:t>MINISTERIO DE EDUCACIÓN NACIONAL</w:t>
    </w:r>
  </w:p>
  <w:p w14:paraId="54A7F4E6" w14:textId="77777777" w:rsidR="007C06F7" w:rsidRDefault="007C06F7" w:rsidP="006D5003">
    <w:pPr>
      <w:pStyle w:val="Encabezado"/>
      <w:jc w:val="center"/>
      <w:rPr>
        <w:b/>
        <w:sz w:val="24"/>
      </w:rPr>
    </w:pPr>
  </w:p>
  <w:p w14:paraId="4A6AF552" w14:textId="5D7104A6" w:rsidR="007C06F7" w:rsidRDefault="007C06F7" w:rsidP="001B7C32">
    <w:pPr>
      <w:tabs>
        <w:tab w:val="left" w:pos="1590"/>
        <w:tab w:val="center" w:pos="4472"/>
      </w:tabs>
      <w:ind w:right="-106"/>
      <w:jc w:val="center"/>
      <w:rPr>
        <w:rFonts w:cs="Arial"/>
        <w:b/>
      </w:rPr>
    </w:pPr>
    <w:r>
      <w:rPr>
        <w:rFonts w:cs="Arial"/>
        <w:b/>
      </w:rPr>
      <w:t>RESOLUCIÓN No.</w:t>
    </w:r>
  </w:p>
  <w:p w14:paraId="53CC30EA" w14:textId="77777777" w:rsidR="007C06F7" w:rsidRDefault="007C06F7" w:rsidP="001B7C32">
    <w:pPr>
      <w:tabs>
        <w:tab w:val="left" w:pos="1590"/>
        <w:tab w:val="center" w:pos="4472"/>
      </w:tabs>
      <w:ind w:right="-106"/>
      <w:jc w:val="center"/>
      <w:rPr>
        <w:rFonts w:cs="Arial"/>
        <w:b/>
      </w:rPr>
    </w:pPr>
  </w:p>
  <w:p w14:paraId="04522C80" w14:textId="77777777" w:rsidR="007C06F7" w:rsidRDefault="007C06F7" w:rsidP="001B7C32">
    <w:pPr>
      <w:ind w:right="-106"/>
      <w:jc w:val="center"/>
      <w:rPr>
        <w:rFonts w:cs="Arial"/>
      </w:rPr>
    </w:pPr>
    <w:r>
      <w:rPr>
        <w:rFonts w:cs="Arial"/>
      </w:rPr>
      <w:t>(                                        )</w:t>
    </w:r>
  </w:p>
  <w:p w14:paraId="5F81D894" w14:textId="77777777" w:rsidR="007C06F7" w:rsidRDefault="007C06F7" w:rsidP="001B7C32">
    <w:pPr>
      <w:ind w:right="-106"/>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1F654C"/>
    <w:multiLevelType w:val="hybridMultilevel"/>
    <w:tmpl w:val="1C8C7AF6"/>
    <w:lvl w:ilvl="0" w:tplc="8E3E4B6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08C400B4"/>
    <w:multiLevelType w:val="hybridMultilevel"/>
    <w:tmpl w:val="17100148"/>
    <w:lvl w:ilvl="0" w:tplc="C2B88F9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3B5C65"/>
    <w:multiLevelType w:val="hybridMultilevel"/>
    <w:tmpl w:val="638ECC84"/>
    <w:lvl w:ilvl="0" w:tplc="FAFADE80">
      <w:start w:val="1"/>
      <w:numFmt w:val="decimal"/>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2A2C90"/>
    <w:multiLevelType w:val="hybridMultilevel"/>
    <w:tmpl w:val="DB04B1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EF4D85"/>
    <w:multiLevelType w:val="hybridMultilevel"/>
    <w:tmpl w:val="09F20DB0"/>
    <w:lvl w:ilvl="0" w:tplc="6802901E">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5B14E8"/>
    <w:multiLevelType w:val="hybridMultilevel"/>
    <w:tmpl w:val="C0D4FC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6E90EA3"/>
    <w:multiLevelType w:val="hybridMultilevel"/>
    <w:tmpl w:val="C6728F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7B9449E"/>
    <w:multiLevelType w:val="hybridMultilevel"/>
    <w:tmpl w:val="24B490F8"/>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9" w15:restartNumberingAfterBreak="0">
    <w:nsid w:val="1A1D0A7F"/>
    <w:multiLevelType w:val="hybridMultilevel"/>
    <w:tmpl w:val="B838C31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A351A9B"/>
    <w:multiLevelType w:val="hybridMultilevel"/>
    <w:tmpl w:val="708C42EA"/>
    <w:lvl w:ilvl="0" w:tplc="5A1C556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AF14CBD"/>
    <w:multiLevelType w:val="hybridMultilevel"/>
    <w:tmpl w:val="3E0EF4B0"/>
    <w:lvl w:ilvl="0" w:tplc="8C9E2A5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3D3CAF"/>
    <w:multiLevelType w:val="hybridMultilevel"/>
    <w:tmpl w:val="3C0E3D42"/>
    <w:lvl w:ilvl="0" w:tplc="8E000E3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C0419A"/>
    <w:multiLevelType w:val="hybridMultilevel"/>
    <w:tmpl w:val="D3562C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DF7D86"/>
    <w:multiLevelType w:val="hybridMultilevel"/>
    <w:tmpl w:val="16E84A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7D20EC"/>
    <w:multiLevelType w:val="hybridMultilevel"/>
    <w:tmpl w:val="02EA3D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3366D9"/>
    <w:multiLevelType w:val="hybridMultilevel"/>
    <w:tmpl w:val="E00251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C47E05"/>
    <w:multiLevelType w:val="hybridMultilevel"/>
    <w:tmpl w:val="4A4E2222"/>
    <w:lvl w:ilvl="0" w:tplc="BCBAA52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9B3F4E"/>
    <w:multiLevelType w:val="hybridMultilevel"/>
    <w:tmpl w:val="C4907636"/>
    <w:lvl w:ilvl="0" w:tplc="50289B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766064"/>
    <w:multiLevelType w:val="hybridMultilevel"/>
    <w:tmpl w:val="028029FE"/>
    <w:lvl w:ilvl="0" w:tplc="5434C3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781180"/>
    <w:multiLevelType w:val="hybridMultilevel"/>
    <w:tmpl w:val="E0D005DE"/>
    <w:lvl w:ilvl="0" w:tplc="8B78E98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534958"/>
    <w:multiLevelType w:val="hybridMultilevel"/>
    <w:tmpl w:val="F69C5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975A20"/>
    <w:multiLevelType w:val="hybridMultilevel"/>
    <w:tmpl w:val="9C4EC24C"/>
    <w:lvl w:ilvl="0" w:tplc="6F3CE5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5931797"/>
    <w:multiLevelType w:val="hybridMultilevel"/>
    <w:tmpl w:val="DF6CD89A"/>
    <w:lvl w:ilvl="0" w:tplc="60B0954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66202D3F"/>
    <w:multiLevelType w:val="hybridMultilevel"/>
    <w:tmpl w:val="DF66E8DA"/>
    <w:lvl w:ilvl="0" w:tplc="7038836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F50140A"/>
    <w:multiLevelType w:val="hybridMultilevel"/>
    <w:tmpl w:val="BDC26D6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739F5CE2"/>
    <w:multiLevelType w:val="hybridMultilevel"/>
    <w:tmpl w:val="26D4E9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3"/>
  </w:num>
  <w:num w:numId="4">
    <w:abstractNumId w:val="8"/>
  </w:num>
  <w:num w:numId="5">
    <w:abstractNumId w:val="26"/>
  </w:num>
  <w:num w:numId="6">
    <w:abstractNumId w:val="6"/>
  </w:num>
  <w:num w:numId="7">
    <w:abstractNumId w:val="10"/>
  </w:num>
  <w:num w:numId="8">
    <w:abstractNumId w:val="7"/>
  </w:num>
  <w:num w:numId="9">
    <w:abstractNumId w:val="20"/>
  </w:num>
  <w:num w:numId="10">
    <w:abstractNumId w:val="11"/>
  </w:num>
  <w:num w:numId="11">
    <w:abstractNumId w:val="12"/>
  </w:num>
  <w:num w:numId="12">
    <w:abstractNumId w:val="24"/>
  </w:num>
  <w:num w:numId="13">
    <w:abstractNumId w:val="22"/>
  </w:num>
  <w:num w:numId="14">
    <w:abstractNumId w:val="2"/>
  </w:num>
  <w:num w:numId="15">
    <w:abstractNumId w:val="25"/>
  </w:num>
  <w:num w:numId="16">
    <w:abstractNumId w:val="21"/>
  </w:num>
  <w:num w:numId="17">
    <w:abstractNumId w:val="18"/>
  </w:num>
  <w:num w:numId="18">
    <w:abstractNumId w:val="17"/>
  </w:num>
  <w:num w:numId="19">
    <w:abstractNumId w:val="13"/>
  </w:num>
  <w:num w:numId="20">
    <w:abstractNumId w:val="19"/>
  </w:num>
  <w:num w:numId="21">
    <w:abstractNumId w:val="9"/>
  </w:num>
  <w:num w:numId="22">
    <w:abstractNumId w:val="1"/>
  </w:num>
  <w:num w:numId="23">
    <w:abstractNumId w:val="14"/>
  </w:num>
  <w:num w:numId="24">
    <w:abstractNumId w:val="4"/>
  </w:num>
  <w:num w:numId="25">
    <w:abstractNumId w:val="16"/>
  </w:num>
  <w:num w:numId="26">
    <w:abstractNumId w:val="5"/>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1C03"/>
    <w:rsid w:val="000041C0"/>
    <w:rsid w:val="0001032A"/>
    <w:rsid w:val="00011579"/>
    <w:rsid w:val="000116EF"/>
    <w:rsid w:val="0001305F"/>
    <w:rsid w:val="000209E0"/>
    <w:rsid w:val="000253E8"/>
    <w:rsid w:val="00025587"/>
    <w:rsid w:val="0002559E"/>
    <w:rsid w:val="0002598D"/>
    <w:rsid w:val="0003041E"/>
    <w:rsid w:val="00033103"/>
    <w:rsid w:val="0003670C"/>
    <w:rsid w:val="00036EAF"/>
    <w:rsid w:val="000436BC"/>
    <w:rsid w:val="00046870"/>
    <w:rsid w:val="00046FB4"/>
    <w:rsid w:val="00050BB9"/>
    <w:rsid w:val="00056C85"/>
    <w:rsid w:val="000600C6"/>
    <w:rsid w:val="0006064E"/>
    <w:rsid w:val="00062B3D"/>
    <w:rsid w:val="000633EF"/>
    <w:rsid w:val="000634F6"/>
    <w:rsid w:val="00067652"/>
    <w:rsid w:val="00073C9C"/>
    <w:rsid w:val="00074CDE"/>
    <w:rsid w:val="00081D61"/>
    <w:rsid w:val="00081EE4"/>
    <w:rsid w:val="00083452"/>
    <w:rsid w:val="000834CF"/>
    <w:rsid w:val="00086B7B"/>
    <w:rsid w:val="000872CC"/>
    <w:rsid w:val="00091663"/>
    <w:rsid w:val="000A2247"/>
    <w:rsid w:val="000A3413"/>
    <w:rsid w:val="000A3682"/>
    <w:rsid w:val="000A7A57"/>
    <w:rsid w:val="000B0539"/>
    <w:rsid w:val="000B1DCB"/>
    <w:rsid w:val="000B238F"/>
    <w:rsid w:val="000B598E"/>
    <w:rsid w:val="000B7A98"/>
    <w:rsid w:val="000B7F6C"/>
    <w:rsid w:val="000C07D0"/>
    <w:rsid w:val="000C09E1"/>
    <w:rsid w:val="000C1481"/>
    <w:rsid w:val="000C24C7"/>
    <w:rsid w:val="000C36E4"/>
    <w:rsid w:val="000C396A"/>
    <w:rsid w:val="000C3BB9"/>
    <w:rsid w:val="000C4BE0"/>
    <w:rsid w:val="000C7EA1"/>
    <w:rsid w:val="000D0525"/>
    <w:rsid w:val="000D7D5D"/>
    <w:rsid w:val="000E0F3D"/>
    <w:rsid w:val="000E2ABB"/>
    <w:rsid w:val="000E66B5"/>
    <w:rsid w:val="000E7E49"/>
    <w:rsid w:val="000F2463"/>
    <w:rsid w:val="000F4412"/>
    <w:rsid w:val="000F703A"/>
    <w:rsid w:val="00100612"/>
    <w:rsid w:val="00101A10"/>
    <w:rsid w:val="00105FCB"/>
    <w:rsid w:val="00107144"/>
    <w:rsid w:val="0010726B"/>
    <w:rsid w:val="00107ECE"/>
    <w:rsid w:val="00110DB3"/>
    <w:rsid w:val="00122A55"/>
    <w:rsid w:val="0013001A"/>
    <w:rsid w:val="00130FE7"/>
    <w:rsid w:val="00132F9E"/>
    <w:rsid w:val="0013646A"/>
    <w:rsid w:val="00140693"/>
    <w:rsid w:val="0014192A"/>
    <w:rsid w:val="001477A9"/>
    <w:rsid w:val="00151098"/>
    <w:rsid w:val="00152719"/>
    <w:rsid w:val="0015604A"/>
    <w:rsid w:val="00163D25"/>
    <w:rsid w:val="00166243"/>
    <w:rsid w:val="00167773"/>
    <w:rsid w:val="00167C0A"/>
    <w:rsid w:val="00173418"/>
    <w:rsid w:val="00182829"/>
    <w:rsid w:val="00183B22"/>
    <w:rsid w:val="001854C3"/>
    <w:rsid w:val="00187BB0"/>
    <w:rsid w:val="00192931"/>
    <w:rsid w:val="00193D90"/>
    <w:rsid w:val="001962B4"/>
    <w:rsid w:val="00197B7E"/>
    <w:rsid w:val="001A3176"/>
    <w:rsid w:val="001A45BD"/>
    <w:rsid w:val="001A5AA4"/>
    <w:rsid w:val="001A7689"/>
    <w:rsid w:val="001B140A"/>
    <w:rsid w:val="001B3A3E"/>
    <w:rsid w:val="001B7C32"/>
    <w:rsid w:val="001C0B7B"/>
    <w:rsid w:val="001C0B7C"/>
    <w:rsid w:val="001C5872"/>
    <w:rsid w:val="001C7F74"/>
    <w:rsid w:val="001D14AA"/>
    <w:rsid w:val="001D1D5B"/>
    <w:rsid w:val="001D3CAE"/>
    <w:rsid w:val="001D58C4"/>
    <w:rsid w:val="001E356C"/>
    <w:rsid w:val="001F056F"/>
    <w:rsid w:val="001F1AD4"/>
    <w:rsid w:val="001F2004"/>
    <w:rsid w:val="001F2417"/>
    <w:rsid w:val="001F2F2F"/>
    <w:rsid w:val="001F36FE"/>
    <w:rsid w:val="001F6671"/>
    <w:rsid w:val="001F6C39"/>
    <w:rsid w:val="002014EB"/>
    <w:rsid w:val="00203333"/>
    <w:rsid w:val="00203349"/>
    <w:rsid w:val="00212D16"/>
    <w:rsid w:val="002162C3"/>
    <w:rsid w:val="0022279E"/>
    <w:rsid w:val="002306F7"/>
    <w:rsid w:val="002326A0"/>
    <w:rsid w:val="00232AFD"/>
    <w:rsid w:val="00241E83"/>
    <w:rsid w:val="00242B0B"/>
    <w:rsid w:val="00243A79"/>
    <w:rsid w:val="002502E7"/>
    <w:rsid w:val="00251D37"/>
    <w:rsid w:val="00255099"/>
    <w:rsid w:val="00255A54"/>
    <w:rsid w:val="002613C9"/>
    <w:rsid w:val="002617A0"/>
    <w:rsid w:val="00262FF5"/>
    <w:rsid w:val="00263D23"/>
    <w:rsid w:val="00266008"/>
    <w:rsid w:val="00266B32"/>
    <w:rsid w:val="00273A13"/>
    <w:rsid w:val="00273E31"/>
    <w:rsid w:val="00274CF1"/>
    <w:rsid w:val="00276143"/>
    <w:rsid w:val="00276D79"/>
    <w:rsid w:val="00277360"/>
    <w:rsid w:val="00277626"/>
    <w:rsid w:val="002845F4"/>
    <w:rsid w:val="0028471E"/>
    <w:rsid w:val="00293096"/>
    <w:rsid w:val="00294680"/>
    <w:rsid w:val="00296B2D"/>
    <w:rsid w:val="00297D1D"/>
    <w:rsid w:val="002A133A"/>
    <w:rsid w:val="002A1940"/>
    <w:rsid w:val="002A5483"/>
    <w:rsid w:val="002B15EE"/>
    <w:rsid w:val="002B5E3A"/>
    <w:rsid w:val="002C6654"/>
    <w:rsid w:val="002C7CC3"/>
    <w:rsid w:val="002D08C4"/>
    <w:rsid w:val="002D2C4C"/>
    <w:rsid w:val="002D2FDA"/>
    <w:rsid w:val="002D50D9"/>
    <w:rsid w:val="002D64FD"/>
    <w:rsid w:val="002D70E9"/>
    <w:rsid w:val="002D74BB"/>
    <w:rsid w:val="002E01AF"/>
    <w:rsid w:val="002F0103"/>
    <w:rsid w:val="002F1838"/>
    <w:rsid w:val="002F2BF2"/>
    <w:rsid w:val="002F30F5"/>
    <w:rsid w:val="002F5115"/>
    <w:rsid w:val="003022A2"/>
    <w:rsid w:val="003041DB"/>
    <w:rsid w:val="00305108"/>
    <w:rsid w:val="00310B33"/>
    <w:rsid w:val="003110EC"/>
    <w:rsid w:val="003174EF"/>
    <w:rsid w:val="003258E0"/>
    <w:rsid w:val="00330BEC"/>
    <w:rsid w:val="0033184D"/>
    <w:rsid w:val="003332A2"/>
    <w:rsid w:val="003371DE"/>
    <w:rsid w:val="00341295"/>
    <w:rsid w:val="0034155D"/>
    <w:rsid w:val="00341738"/>
    <w:rsid w:val="00342929"/>
    <w:rsid w:val="003435E3"/>
    <w:rsid w:val="00355512"/>
    <w:rsid w:val="003559DD"/>
    <w:rsid w:val="00362071"/>
    <w:rsid w:val="003632E9"/>
    <w:rsid w:val="00363CF2"/>
    <w:rsid w:val="00364B0C"/>
    <w:rsid w:val="00370B60"/>
    <w:rsid w:val="00373348"/>
    <w:rsid w:val="003734B3"/>
    <w:rsid w:val="00373BBF"/>
    <w:rsid w:val="00374385"/>
    <w:rsid w:val="003743C3"/>
    <w:rsid w:val="00382819"/>
    <w:rsid w:val="00387E3B"/>
    <w:rsid w:val="003A1868"/>
    <w:rsid w:val="003B04C9"/>
    <w:rsid w:val="003D212B"/>
    <w:rsid w:val="003D4F86"/>
    <w:rsid w:val="003E16E2"/>
    <w:rsid w:val="003E4EEE"/>
    <w:rsid w:val="003F141D"/>
    <w:rsid w:val="003F3E7D"/>
    <w:rsid w:val="00403967"/>
    <w:rsid w:val="00403F52"/>
    <w:rsid w:val="00410968"/>
    <w:rsid w:val="00411D7B"/>
    <w:rsid w:val="004168FF"/>
    <w:rsid w:val="00416AC5"/>
    <w:rsid w:val="0041745B"/>
    <w:rsid w:val="00422D1E"/>
    <w:rsid w:val="0042642E"/>
    <w:rsid w:val="004277FC"/>
    <w:rsid w:val="00427999"/>
    <w:rsid w:val="00430B3F"/>
    <w:rsid w:val="00443C58"/>
    <w:rsid w:val="00443F3A"/>
    <w:rsid w:val="0045656D"/>
    <w:rsid w:val="00456B32"/>
    <w:rsid w:val="004578CF"/>
    <w:rsid w:val="00460A84"/>
    <w:rsid w:val="0046364B"/>
    <w:rsid w:val="0046532A"/>
    <w:rsid w:val="004654A4"/>
    <w:rsid w:val="004662BC"/>
    <w:rsid w:val="0047699F"/>
    <w:rsid w:val="00477914"/>
    <w:rsid w:val="00477940"/>
    <w:rsid w:val="00482606"/>
    <w:rsid w:val="00485E5B"/>
    <w:rsid w:val="00486552"/>
    <w:rsid w:val="004915E7"/>
    <w:rsid w:val="004939A9"/>
    <w:rsid w:val="00495CE9"/>
    <w:rsid w:val="004974A5"/>
    <w:rsid w:val="004A3D4B"/>
    <w:rsid w:val="004A7F53"/>
    <w:rsid w:val="004B20AE"/>
    <w:rsid w:val="004B488D"/>
    <w:rsid w:val="004C0787"/>
    <w:rsid w:val="004C1DEB"/>
    <w:rsid w:val="004C1F8F"/>
    <w:rsid w:val="004C4C70"/>
    <w:rsid w:val="004C5182"/>
    <w:rsid w:val="004C75B8"/>
    <w:rsid w:val="004C77AC"/>
    <w:rsid w:val="004C79C4"/>
    <w:rsid w:val="004D00DB"/>
    <w:rsid w:val="004D080B"/>
    <w:rsid w:val="004D09F5"/>
    <w:rsid w:val="004D21CB"/>
    <w:rsid w:val="004D2A03"/>
    <w:rsid w:val="004D4F0E"/>
    <w:rsid w:val="004D6C06"/>
    <w:rsid w:val="004D6D0E"/>
    <w:rsid w:val="004E1166"/>
    <w:rsid w:val="004E1888"/>
    <w:rsid w:val="004E27A2"/>
    <w:rsid w:val="004E624F"/>
    <w:rsid w:val="004F06EE"/>
    <w:rsid w:val="004F0C2C"/>
    <w:rsid w:val="004F2C7F"/>
    <w:rsid w:val="004F4289"/>
    <w:rsid w:val="004F5E19"/>
    <w:rsid w:val="004F7107"/>
    <w:rsid w:val="004F7466"/>
    <w:rsid w:val="00501F5E"/>
    <w:rsid w:val="00502E42"/>
    <w:rsid w:val="005045C2"/>
    <w:rsid w:val="00506CF8"/>
    <w:rsid w:val="005101D5"/>
    <w:rsid w:val="00512B4B"/>
    <w:rsid w:val="00524002"/>
    <w:rsid w:val="00525A80"/>
    <w:rsid w:val="00526396"/>
    <w:rsid w:val="0052684B"/>
    <w:rsid w:val="00530C40"/>
    <w:rsid w:val="0053178E"/>
    <w:rsid w:val="00532C7C"/>
    <w:rsid w:val="005356CF"/>
    <w:rsid w:val="00537CA8"/>
    <w:rsid w:val="00551B58"/>
    <w:rsid w:val="00553556"/>
    <w:rsid w:val="0055365E"/>
    <w:rsid w:val="00557FF5"/>
    <w:rsid w:val="00560DA4"/>
    <w:rsid w:val="00564BB3"/>
    <w:rsid w:val="00567145"/>
    <w:rsid w:val="005704CA"/>
    <w:rsid w:val="00582802"/>
    <w:rsid w:val="005829AC"/>
    <w:rsid w:val="00582C46"/>
    <w:rsid w:val="005834D8"/>
    <w:rsid w:val="00584C80"/>
    <w:rsid w:val="00586BCB"/>
    <w:rsid w:val="0059198D"/>
    <w:rsid w:val="0059604D"/>
    <w:rsid w:val="005A1041"/>
    <w:rsid w:val="005A14DA"/>
    <w:rsid w:val="005A1D39"/>
    <w:rsid w:val="005A6D6A"/>
    <w:rsid w:val="005A6FF9"/>
    <w:rsid w:val="005A7385"/>
    <w:rsid w:val="005B1456"/>
    <w:rsid w:val="005B6B20"/>
    <w:rsid w:val="005C0958"/>
    <w:rsid w:val="005D27DF"/>
    <w:rsid w:val="005D2AA0"/>
    <w:rsid w:val="005D4712"/>
    <w:rsid w:val="005D570D"/>
    <w:rsid w:val="005D7EFD"/>
    <w:rsid w:val="005E45C7"/>
    <w:rsid w:val="005E6022"/>
    <w:rsid w:val="005E69D9"/>
    <w:rsid w:val="005E74AF"/>
    <w:rsid w:val="005F0724"/>
    <w:rsid w:val="005F1FA2"/>
    <w:rsid w:val="005F2EBB"/>
    <w:rsid w:val="005F309F"/>
    <w:rsid w:val="005F648B"/>
    <w:rsid w:val="005F6A89"/>
    <w:rsid w:val="005F6BA4"/>
    <w:rsid w:val="00601A63"/>
    <w:rsid w:val="00601E76"/>
    <w:rsid w:val="00602739"/>
    <w:rsid w:val="0060712F"/>
    <w:rsid w:val="006122BC"/>
    <w:rsid w:val="00612925"/>
    <w:rsid w:val="00614377"/>
    <w:rsid w:val="006152F6"/>
    <w:rsid w:val="00624515"/>
    <w:rsid w:val="0062519D"/>
    <w:rsid w:val="00625961"/>
    <w:rsid w:val="00625DF0"/>
    <w:rsid w:val="006276D4"/>
    <w:rsid w:val="00635861"/>
    <w:rsid w:val="006376E3"/>
    <w:rsid w:val="00637A92"/>
    <w:rsid w:val="0064021D"/>
    <w:rsid w:val="00642F55"/>
    <w:rsid w:val="006452EF"/>
    <w:rsid w:val="00646275"/>
    <w:rsid w:val="0064667E"/>
    <w:rsid w:val="00650100"/>
    <w:rsid w:val="006556D2"/>
    <w:rsid w:val="00655FD5"/>
    <w:rsid w:val="00660D6F"/>
    <w:rsid w:val="0066120D"/>
    <w:rsid w:val="006677FD"/>
    <w:rsid w:val="0067218E"/>
    <w:rsid w:val="00677DF4"/>
    <w:rsid w:val="006837D0"/>
    <w:rsid w:val="00686C41"/>
    <w:rsid w:val="00692371"/>
    <w:rsid w:val="00694A18"/>
    <w:rsid w:val="006A0B31"/>
    <w:rsid w:val="006A0C22"/>
    <w:rsid w:val="006A4808"/>
    <w:rsid w:val="006B0FCC"/>
    <w:rsid w:val="006B24E0"/>
    <w:rsid w:val="006B61F7"/>
    <w:rsid w:val="006B7D99"/>
    <w:rsid w:val="006C12B0"/>
    <w:rsid w:val="006C398F"/>
    <w:rsid w:val="006C4B54"/>
    <w:rsid w:val="006C5C0C"/>
    <w:rsid w:val="006C6EBB"/>
    <w:rsid w:val="006D3EF3"/>
    <w:rsid w:val="006D5003"/>
    <w:rsid w:val="006D7823"/>
    <w:rsid w:val="006E016B"/>
    <w:rsid w:val="006E31F5"/>
    <w:rsid w:val="006E4449"/>
    <w:rsid w:val="006F6244"/>
    <w:rsid w:val="006F6348"/>
    <w:rsid w:val="006F7CF5"/>
    <w:rsid w:val="00706C0E"/>
    <w:rsid w:val="00717413"/>
    <w:rsid w:val="00717AA0"/>
    <w:rsid w:val="007204CB"/>
    <w:rsid w:val="007223A4"/>
    <w:rsid w:val="0072240F"/>
    <w:rsid w:val="00723B92"/>
    <w:rsid w:val="007268EB"/>
    <w:rsid w:val="00726A52"/>
    <w:rsid w:val="00727B37"/>
    <w:rsid w:val="00732CAE"/>
    <w:rsid w:val="0073456C"/>
    <w:rsid w:val="00736FAA"/>
    <w:rsid w:val="007370B0"/>
    <w:rsid w:val="00744636"/>
    <w:rsid w:val="00744BFB"/>
    <w:rsid w:val="007650E9"/>
    <w:rsid w:val="00771510"/>
    <w:rsid w:val="00771FA9"/>
    <w:rsid w:val="00780454"/>
    <w:rsid w:val="00784C91"/>
    <w:rsid w:val="00791EEA"/>
    <w:rsid w:val="00794A27"/>
    <w:rsid w:val="007A700E"/>
    <w:rsid w:val="007A7BE2"/>
    <w:rsid w:val="007B13F1"/>
    <w:rsid w:val="007B2A74"/>
    <w:rsid w:val="007B50C2"/>
    <w:rsid w:val="007B515F"/>
    <w:rsid w:val="007B66E7"/>
    <w:rsid w:val="007B751C"/>
    <w:rsid w:val="007C06F7"/>
    <w:rsid w:val="007C0EE9"/>
    <w:rsid w:val="007C5CA0"/>
    <w:rsid w:val="007C62B2"/>
    <w:rsid w:val="007C7F20"/>
    <w:rsid w:val="007D1C4B"/>
    <w:rsid w:val="007D2029"/>
    <w:rsid w:val="007D7296"/>
    <w:rsid w:val="007D7E47"/>
    <w:rsid w:val="007E0A82"/>
    <w:rsid w:val="007E1752"/>
    <w:rsid w:val="007E2DFE"/>
    <w:rsid w:val="007E31CD"/>
    <w:rsid w:val="007E71D5"/>
    <w:rsid w:val="007E74AE"/>
    <w:rsid w:val="007F2512"/>
    <w:rsid w:val="007F2D75"/>
    <w:rsid w:val="007F32A7"/>
    <w:rsid w:val="00810420"/>
    <w:rsid w:val="00810E9E"/>
    <w:rsid w:val="00816795"/>
    <w:rsid w:val="0082083A"/>
    <w:rsid w:val="00822671"/>
    <w:rsid w:val="00822BFB"/>
    <w:rsid w:val="008236E8"/>
    <w:rsid w:val="00825F47"/>
    <w:rsid w:val="00826587"/>
    <w:rsid w:val="00830594"/>
    <w:rsid w:val="00835530"/>
    <w:rsid w:val="0083563C"/>
    <w:rsid w:val="00843C8F"/>
    <w:rsid w:val="00851E95"/>
    <w:rsid w:val="00853C3C"/>
    <w:rsid w:val="00854709"/>
    <w:rsid w:val="00855084"/>
    <w:rsid w:val="00861138"/>
    <w:rsid w:val="008636D1"/>
    <w:rsid w:val="008645B0"/>
    <w:rsid w:val="008724EF"/>
    <w:rsid w:val="00873F25"/>
    <w:rsid w:val="008744E5"/>
    <w:rsid w:val="0088235A"/>
    <w:rsid w:val="0088654A"/>
    <w:rsid w:val="00887526"/>
    <w:rsid w:val="00890DA6"/>
    <w:rsid w:val="00892C28"/>
    <w:rsid w:val="0089301B"/>
    <w:rsid w:val="00894F57"/>
    <w:rsid w:val="008970FA"/>
    <w:rsid w:val="008A411E"/>
    <w:rsid w:val="008A42DC"/>
    <w:rsid w:val="008A6223"/>
    <w:rsid w:val="008A66D3"/>
    <w:rsid w:val="008B173C"/>
    <w:rsid w:val="008B2B54"/>
    <w:rsid w:val="008B31BA"/>
    <w:rsid w:val="008B3E92"/>
    <w:rsid w:val="008B75E8"/>
    <w:rsid w:val="008B796E"/>
    <w:rsid w:val="008C3667"/>
    <w:rsid w:val="008C7E73"/>
    <w:rsid w:val="008D4D38"/>
    <w:rsid w:val="008D7837"/>
    <w:rsid w:val="008E3BC6"/>
    <w:rsid w:val="008E5B77"/>
    <w:rsid w:val="008F0419"/>
    <w:rsid w:val="008F5250"/>
    <w:rsid w:val="008F5D4E"/>
    <w:rsid w:val="0090723F"/>
    <w:rsid w:val="0091023B"/>
    <w:rsid w:val="009123B2"/>
    <w:rsid w:val="009124EB"/>
    <w:rsid w:val="009128D4"/>
    <w:rsid w:val="00915299"/>
    <w:rsid w:val="00932AA7"/>
    <w:rsid w:val="00941D0B"/>
    <w:rsid w:val="00942696"/>
    <w:rsid w:val="009450A7"/>
    <w:rsid w:val="00951C13"/>
    <w:rsid w:val="00954738"/>
    <w:rsid w:val="0095643A"/>
    <w:rsid w:val="0095785A"/>
    <w:rsid w:val="00962213"/>
    <w:rsid w:val="00964B40"/>
    <w:rsid w:val="009670C4"/>
    <w:rsid w:val="009702DB"/>
    <w:rsid w:val="00973DA8"/>
    <w:rsid w:val="0097489B"/>
    <w:rsid w:val="0097553F"/>
    <w:rsid w:val="00986819"/>
    <w:rsid w:val="00993061"/>
    <w:rsid w:val="0099370C"/>
    <w:rsid w:val="009A00F4"/>
    <w:rsid w:val="009A06F4"/>
    <w:rsid w:val="009A0E4E"/>
    <w:rsid w:val="009A21AD"/>
    <w:rsid w:val="009A3480"/>
    <w:rsid w:val="009A3F6C"/>
    <w:rsid w:val="009A4498"/>
    <w:rsid w:val="009A4D84"/>
    <w:rsid w:val="009A7970"/>
    <w:rsid w:val="009A7AE8"/>
    <w:rsid w:val="009B061A"/>
    <w:rsid w:val="009B290A"/>
    <w:rsid w:val="009B498F"/>
    <w:rsid w:val="009B4D18"/>
    <w:rsid w:val="009B7FEA"/>
    <w:rsid w:val="009C2389"/>
    <w:rsid w:val="009C681D"/>
    <w:rsid w:val="009D0BCB"/>
    <w:rsid w:val="009D0E6B"/>
    <w:rsid w:val="009D222A"/>
    <w:rsid w:val="009D225D"/>
    <w:rsid w:val="009D25AF"/>
    <w:rsid w:val="009D59B1"/>
    <w:rsid w:val="009D7C95"/>
    <w:rsid w:val="009E0C13"/>
    <w:rsid w:val="009E1554"/>
    <w:rsid w:val="009E39BE"/>
    <w:rsid w:val="009E5487"/>
    <w:rsid w:val="009E5DBA"/>
    <w:rsid w:val="009E7AE3"/>
    <w:rsid w:val="009E7C19"/>
    <w:rsid w:val="009E7D16"/>
    <w:rsid w:val="009F2FDE"/>
    <w:rsid w:val="009F4790"/>
    <w:rsid w:val="009F5BFE"/>
    <w:rsid w:val="00A01B9F"/>
    <w:rsid w:val="00A036DE"/>
    <w:rsid w:val="00A052C3"/>
    <w:rsid w:val="00A05C1E"/>
    <w:rsid w:val="00A06F0D"/>
    <w:rsid w:val="00A150F0"/>
    <w:rsid w:val="00A17B7A"/>
    <w:rsid w:val="00A21DAE"/>
    <w:rsid w:val="00A239D0"/>
    <w:rsid w:val="00A24D9E"/>
    <w:rsid w:val="00A30A4A"/>
    <w:rsid w:val="00A31C68"/>
    <w:rsid w:val="00A3303F"/>
    <w:rsid w:val="00A34B83"/>
    <w:rsid w:val="00A3632B"/>
    <w:rsid w:val="00A373C4"/>
    <w:rsid w:val="00A44515"/>
    <w:rsid w:val="00A50D34"/>
    <w:rsid w:val="00A51E07"/>
    <w:rsid w:val="00A54222"/>
    <w:rsid w:val="00A61105"/>
    <w:rsid w:val="00A6147B"/>
    <w:rsid w:val="00A6411A"/>
    <w:rsid w:val="00A64F32"/>
    <w:rsid w:val="00A65F1A"/>
    <w:rsid w:val="00A66848"/>
    <w:rsid w:val="00A67EC6"/>
    <w:rsid w:val="00A708F1"/>
    <w:rsid w:val="00A70923"/>
    <w:rsid w:val="00A728F9"/>
    <w:rsid w:val="00A732B8"/>
    <w:rsid w:val="00A82DDA"/>
    <w:rsid w:val="00A84375"/>
    <w:rsid w:val="00A845EC"/>
    <w:rsid w:val="00A86F7E"/>
    <w:rsid w:val="00A87D80"/>
    <w:rsid w:val="00A92470"/>
    <w:rsid w:val="00A94F74"/>
    <w:rsid w:val="00A95CEB"/>
    <w:rsid w:val="00A96027"/>
    <w:rsid w:val="00A96C1F"/>
    <w:rsid w:val="00AA0697"/>
    <w:rsid w:val="00AA6A24"/>
    <w:rsid w:val="00AB0228"/>
    <w:rsid w:val="00AB2761"/>
    <w:rsid w:val="00AC102E"/>
    <w:rsid w:val="00AC6348"/>
    <w:rsid w:val="00AD3745"/>
    <w:rsid w:val="00AD3FB6"/>
    <w:rsid w:val="00AD7307"/>
    <w:rsid w:val="00AE0AC3"/>
    <w:rsid w:val="00AE14B8"/>
    <w:rsid w:val="00AE1903"/>
    <w:rsid w:val="00AE310D"/>
    <w:rsid w:val="00AE4AF4"/>
    <w:rsid w:val="00AE52C1"/>
    <w:rsid w:val="00AE56D2"/>
    <w:rsid w:val="00AF0DB9"/>
    <w:rsid w:val="00AF3EF4"/>
    <w:rsid w:val="00AF6865"/>
    <w:rsid w:val="00AF79FE"/>
    <w:rsid w:val="00AF7FAC"/>
    <w:rsid w:val="00B04DE8"/>
    <w:rsid w:val="00B11FDE"/>
    <w:rsid w:val="00B20A77"/>
    <w:rsid w:val="00B21C1E"/>
    <w:rsid w:val="00B23BA5"/>
    <w:rsid w:val="00B309EC"/>
    <w:rsid w:val="00B3203F"/>
    <w:rsid w:val="00B34F58"/>
    <w:rsid w:val="00B36F0F"/>
    <w:rsid w:val="00B42B33"/>
    <w:rsid w:val="00B5120E"/>
    <w:rsid w:val="00B51E7E"/>
    <w:rsid w:val="00B52306"/>
    <w:rsid w:val="00B5257D"/>
    <w:rsid w:val="00B5304F"/>
    <w:rsid w:val="00B5590A"/>
    <w:rsid w:val="00B57286"/>
    <w:rsid w:val="00B662AF"/>
    <w:rsid w:val="00B66605"/>
    <w:rsid w:val="00B66FD6"/>
    <w:rsid w:val="00B70D97"/>
    <w:rsid w:val="00B720AF"/>
    <w:rsid w:val="00B816DE"/>
    <w:rsid w:val="00B838BB"/>
    <w:rsid w:val="00B8439C"/>
    <w:rsid w:val="00B92C79"/>
    <w:rsid w:val="00B9661F"/>
    <w:rsid w:val="00B9689B"/>
    <w:rsid w:val="00B96F7D"/>
    <w:rsid w:val="00BA25C7"/>
    <w:rsid w:val="00BA5017"/>
    <w:rsid w:val="00BA6E96"/>
    <w:rsid w:val="00BA76CA"/>
    <w:rsid w:val="00BA7762"/>
    <w:rsid w:val="00BB0016"/>
    <w:rsid w:val="00BB2390"/>
    <w:rsid w:val="00BB40AD"/>
    <w:rsid w:val="00BB73EF"/>
    <w:rsid w:val="00BC02F5"/>
    <w:rsid w:val="00BC411B"/>
    <w:rsid w:val="00BC7CE8"/>
    <w:rsid w:val="00BD51EE"/>
    <w:rsid w:val="00BD6853"/>
    <w:rsid w:val="00BE27D6"/>
    <w:rsid w:val="00BE2A62"/>
    <w:rsid w:val="00BE5562"/>
    <w:rsid w:val="00BE5EBD"/>
    <w:rsid w:val="00BE7CB5"/>
    <w:rsid w:val="00BE7E58"/>
    <w:rsid w:val="00BF15CA"/>
    <w:rsid w:val="00BF2680"/>
    <w:rsid w:val="00C01792"/>
    <w:rsid w:val="00C01D06"/>
    <w:rsid w:val="00C0318E"/>
    <w:rsid w:val="00C04EDF"/>
    <w:rsid w:val="00C140FF"/>
    <w:rsid w:val="00C17B0D"/>
    <w:rsid w:val="00C23AC9"/>
    <w:rsid w:val="00C270E7"/>
    <w:rsid w:val="00C304AB"/>
    <w:rsid w:val="00C34565"/>
    <w:rsid w:val="00C35264"/>
    <w:rsid w:val="00C35BD6"/>
    <w:rsid w:val="00C36987"/>
    <w:rsid w:val="00C378EB"/>
    <w:rsid w:val="00C37938"/>
    <w:rsid w:val="00C40648"/>
    <w:rsid w:val="00C43858"/>
    <w:rsid w:val="00C44643"/>
    <w:rsid w:val="00C44A5E"/>
    <w:rsid w:val="00C46ABE"/>
    <w:rsid w:val="00C52798"/>
    <w:rsid w:val="00C52CBC"/>
    <w:rsid w:val="00C57808"/>
    <w:rsid w:val="00C6020D"/>
    <w:rsid w:val="00C60AAA"/>
    <w:rsid w:val="00C66472"/>
    <w:rsid w:val="00C71FCB"/>
    <w:rsid w:val="00C73808"/>
    <w:rsid w:val="00C74694"/>
    <w:rsid w:val="00C8536A"/>
    <w:rsid w:val="00C904D2"/>
    <w:rsid w:val="00C9398B"/>
    <w:rsid w:val="00CA02DC"/>
    <w:rsid w:val="00CB2414"/>
    <w:rsid w:val="00CB2AA0"/>
    <w:rsid w:val="00CB3087"/>
    <w:rsid w:val="00CB6377"/>
    <w:rsid w:val="00CB728D"/>
    <w:rsid w:val="00CC0CD4"/>
    <w:rsid w:val="00CC1C3B"/>
    <w:rsid w:val="00CC4852"/>
    <w:rsid w:val="00CC6ED8"/>
    <w:rsid w:val="00CC7231"/>
    <w:rsid w:val="00CD0B74"/>
    <w:rsid w:val="00CD6DEF"/>
    <w:rsid w:val="00CD75F2"/>
    <w:rsid w:val="00CE7E19"/>
    <w:rsid w:val="00CF0458"/>
    <w:rsid w:val="00CF0BE6"/>
    <w:rsid w:val="00CF0DF7"/>
    <w:rsid w:val="00CF2969"/>
    <w:rsid w:val="00CF7BE9"/>
    <w:rsid w:val="00D03774"/>
    <w:rsid w:val="00D04F79"/>
    <w:rsid w:val="00D12621"/>
    <w:rsid w:val="00D132ED"/>
    <w:rsid w:val="00D154E0"/>
    <w:rsid w:val="00D1670D"/>
    <w:rsid w:val="00D17DA9"/>
    <w:rsid w:val="00D20A6A"/>
    <w:rsid w:val="00D21076"/>
    <w:rsid w:val="00D24E0E"/>
    <w:rsid w:val="00D24E8B"/>
    <w:rsid w:val="00D250D4"/>
    <w:rsid w:val="00D26B5D"/>
    <w:rsid w:val="00D27C9D"/>
    <w:rsid w:val="00D30821"/>
    <w:rsid w:val="00D3150B"/>
    <w:rsid w:val="00D332C8"/>
    <w:rsid w:val="00D345EA"/>
    <w:rsid w:val="00D37B88"/>
    <w:rsid w:val="00D4028A"/>
    <w:rsid w:val="00D4095A"/>
    <w:rsid w:val="00D40DBD"/>
    <w:rsid w:val="00D46052"/>
    <w:rsid w:val="00D50239"/>
    <w:rsid w:val="00D54251"/>
    <w:rsid w:val="00D54C7B"/>
    <w:rsid w:val="00D62515"/>
    <w:rsid w:val="00D705F4"/>
    <w:rsid w:val="00D70FAC"/>
    <w:rsid w:val="00D77A71"/>
    <w:rsid w:val="00D801C6"/>
    <w:rsid w:val="00D8109A"/>
    <w:rsid w:val="00D810E1"/>
    <w:rsid w:val="00D819BB"/>
    <w:rsid w:val="00D827B5"/>
    <w:rsid w:val="00D8491C"/>
    <w:rsid w:val="00D85194"/>
    <w:rsid w:val="00D87B85"/>
    <w:rsid w:val="00D91973"/>
    <w:rsid w:val="00D9305E"/>
    <w:rsid w:val="00D93F02"/>
    <w:rsid w:val="00DA00C2"/>
    <w:rsid w:val="00DB29E1"/>
    <w:rsid w:val="00DB3B6B"/>
    <w:rsid w:val="00DB3EC0"/>
    <w:rsid w:val="00DB66A5"/>
    <w:rsid w:val="00DC383E"/>
    <w:rsid w:val="00DC6054"/>
    <w:rsid w:val="00DC6224"/>
    <w:rsid w:val="00DD137C"/>
    <w:rsid w:val="00DD1793"/>
    <w:rsid w:val="00DE2C5B"/>
    <w:rsid w:val="00DE406D"/>
    <w:rsid w:val="00DE42FD"/>
    <w:rsid w:val="00DE5B33"/>
    <w:rsid w:val="00DF3321"/>
    <w:rsid w:val="00DF4BA5"/>
    <w:rsid w:val="00E02B18"/>
    <w:rsid w:val="00E051F8"/>
    <w:rsid w:val="00E10DDA"/>
    <w:rsid w:val="00E10F51"/>
    <w:rsid w:val="00E120BA"/>
    <w:rsid w:val="00E12EDB"/>
    <w:rsid w:val="00E1564C"/>
    <w:rsid w:val="00E159B1"/>
    <w:rsid w:val="00E17A0D"/>
    <w:rsid w:val="00E216F1"/>
    <w:rsid w:val="00E21C8C"/>
    <w:rsid w:val="00E2538D"/>
    <w:rsid w:val="00E32552"/>
    <w:rsid w:val="00E34CC7"/>
    <w:rsid w:val="00E377B3"/>
    <w:rsid w:val="00E431B6"/>
    <w:rsid w:val="00E43B8E"/>
    <w:rsid w:val="00E45AF7"/>
    <w:rsid w:val="00E515E5"/>
    <w:rsid w:val="00E61AFD"/>
    <w:rsid w:val="00E63208"/>
    <w:rsid w:val="00E6442A"/>
    <w:rsid w:val="00E656DD"/>
    <w:rsid w:val="00E744CB"/>
    <w:rsid w:val="00E763E7"/>
    <w:rsid w:val="00E76831"/>
    <w:rsid w:val="00E80B09"/>
    <w:rsid w:val="00E81E66"/>
    <w:rsid w:val="00E92564"/>
    <w:rsid w:val="00E9336C"/>
    <w:rsid w:val="00E9755C"/>
    <w:rsid w:val="00EA47EE"/>
    <w:rsid w:val="00EA57E1"/>
    <w:rsid w:val="00EA6075"/>
    <w:rsid w:val="00EB0D56"/>
    <w:rsid w:val="00EB176C"/>
    <w:rsid w:val="00EB463B"/>
    <w:rsid w:val="00EC0BFD"/>
    <w:rsid w:val="00EC1327"/>
    <w:rsid w:val="00EC1A19"/>
    <w:rsid w:val="00EC317F"/>
    <w:rsid w:val="00EC5700"/>
    <w:rsid w:val="00EC62C1"/>
    <w:rsid w:val="00EC7311"/>
    <w:rsid w:val="00EC7DAB"/>
    <w:rsid w:val="00ED03FB"/>
    <w:rsid w:val="00ED0734"/>
    <w:rsid w:val="00ED28A3"/>
    <w:rsid w:val="00ED37CA"/>
    <w:rsid w:val="00ED642D"/>
    <w:rsid w:val="00EE1C8D"/>
    <w:rsid w:val="00EE235E"/>
    <w:rsid w:val="00EE27E5"/>
    <w:rsid w:val="00EE6DBA"/>
    <w:rsid w:val="00EF0746"/>
    <w:rsid w:val="00EF4343"/>
    <w:rsid w:val="00EF6078"/>
    <w:rsid w:val="00F00771"/>
    <w:rsid w:val="00F05704"/>
    <w:rsid w:val="00F05B1A"/>
    <w:rsid w:val="00F07144"/>
    <w:rsid w:val="00F1070A"/>
    <w:rsid w:val="00F124BB"/>
    <w:rsid w:val="00F164F8"/>
    <w:rsid w:val="00F16D8E"/>
    <w:rsid w:val="00F17118"/>
    <w:rsid w:val="00F251EC"/>
    <w:rsid w:val="00F31502"/>
    <w:rsid w:val="00F3224F"/>
    <w:rsid w:val="00F3261B"/>
    <w:rsid w:val="00F343F8"/>
    <w:rsid w:val="00F37196"/>
    <w:rsid w:val="00F37E32"/>
    <w:rsid w:val="00F437BB"/>
    <w:rsid w:val="00F44572"/>
    <w:rsid w:val="00F468EB"/>
    <w:rsid w:val="00F50161"/>
    <w:rsid w:val="00F5201A"/>
    <w:rsid w:val="00F5397F"/>
    <w:rsid w:val="00F53ED1"/>
    <w:rsid w:val="00F56B8B"/>
    <w:rsid w:val="00F56EFA"/>
    <w:rsid w:val="00F577FE"/>
    <w:rsid w:val="00F601E3"/>
    <w:rsid w:val="00F61547"/>
    <w:rsid w:val="00F61D7F"/>
    <w:rsid w:val="00F642D8"/>
    <w:rsid w:val="00F766E8"/>
    <w:rsid w:val="00F8113A"/>
    <w:rsid w:val="00F857C3"/>
    <w:rsid w:val="00F859E2"/>
    <w:rsid w:val="00F9106F"/>
    <w:rsid w:val="00F93448"/>
    <w:rsid w:val="00F96520"/>
    <w:rsid w:val="00F967F1"/>
    <w:rsid w:val="00F96AAC"/>
    <w:rsid w:val="00F976ED"/>
    <w:rsid w:val="00FA06A6"/>
    <w:rsid w:val="00FA0998"/>
    <w:rsid w:val="00FA1004"/>
    <w:rsid w:val="00FA47C5"/>
    <w:rsid w:val="00FA52D7"/>
    <w:rsid w:val="00FB1A9B"/>
    <w:rsid w:val="00FB5422"/>
    <w:rsid w:val="00FB56B7"/>
    <w:rsid w:val="00FB616F"/>
    <w:rsid w:val="00FB72ED"/>
    <w:rsid w:val="00FC4335"/>
    <w:rsid w:val="00FC7D5A"/>
    <w:rsid w:val="00FD0A45"/>
    <w:rsid w:val="00FD1A6B"/>
    <w:rsid w:val="00FD2FD7"/>
    <w:rsid w:val="00FD57E5"/>
    <w:rsid w:val="00FD6137"/>
    <w:rsid w:val="00FE07DC"/>
    <w:rsid w:val="00FE0CE0"/>
    <w:rsid w:val="00FE30D6"/>
    <w:rsid w:val="00FE7CBF"/>
    <w:rsid w:val="00FF211D"/>
    <w:rsid w:val="00FF2B1C"/>
    <w:rsid w:val="00FF5416"/>
    <w:rsid w:val="00FF580F"/>
    <w:rsid w:val="00FF7BE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1CF2C3"/>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paragraph" w:styleId="Ttulo8">
    <w:name w:val="heading 8"/>
    <w:basedOn w:val="Normal"/>
    <w:next w:val="Normal"/>
    <w:link w:val="Ttulo8Car"/>
    <w:uiPriority w:val="9"/>
    <w:semiHidden/>
    <w:unhideWhenUsed/>
    <w:qFormat/>
    <w:rsid w:val="001300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uiPriority w:val="99"/>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72"/>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iPriority w:val="99"/>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uiPriority w:val="99"/>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iPriority w:val="99"/>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character" w:customStyle="1" w:styleId="grame">
    <w:name w:val="grame"/>
    <w:basedOn w:val="Fuentedeprrafopredeter"/>
    <w:rsid w:val="00F96AAC"/>
  </w:style>
  <w:style w:type="character" w:customStyle="1" w:styleId="Ttulo8Car">
    <w:name w:val="Título 8 Car"/>
    <w:basedOn w:val="Fuentedeprrafopredeter"/>
    <w:link w:val="Ttulo8"/>
    <w:uiPriority w:val="9"/>
    <w:semiHidden/>
    <w:rsid w:val="0013001A"/>
    <w:rPr>
      <w:rFonts w:asciiTheme="majorHAnsi" w:eastAsiaTheme="majorEastAsia" w:hAnsiTheme="majorHAnsi" w:cstheme="majorBidi"/>
      <w:color w:val="272727" w:themeColor="text1" w:themeTint="D8"/>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2861">
      <w:bodyDiv w:val="1"/>
      <w:marLeft w:val="0"/>
      <w:marRight w:val="0"/>
      <w:marTop w:val="0"/>
      <w:marBottom w:val="0"/>
      <w:divBdr>
        <w:top w:val="none" w:sz="0" w:space="0" w:color="auto"/>
        <w:left w:val="none" w:sz="0" w:space="0" w:color="auto"/>
        <w:bottom w:val="none" w:sz="0" w:space="0" w:color="auto"/>
        <w:right w:val="none" w:sz="0" w:space="0" w:color="auto"/>
      </w:divBdr>
    </w:div>
    <w:div w:id="105273968">
      <w:bodyDiv w:val="1"/>
      <w:marLeft w:val="0"/>
      <w:marRight w:val="0"/>
      <w:marTop w:val="0"/>
      <w:marBottom w:val="0"/>
      <w:divBdr>
        <w:top w:val="none" w:sz="0" w:space="0" w:color="auto"/>
        <w:left w:val="none" w:sz="0" w:space="0" w:color="auto"/>
        <w:bottom w:val="none" w:sz="0" w:space="0" w:color="auto"/>
        <w:right w:val="none" w:sz="0" w:space="0" w:color="auto"/>
      </w:divBdr>
    </w:div>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688026812">
      <w:bodyDiv w:val="1"/>
      <w:marLeft w:val="0"/>
      <w:marRight w:val="0"/>
      <w:marTop w:val="0"/>
      <w:marBottom w:val="0"/>
      <w:divBdr>
        <w:top w:val="none" w:sz="0" w:space="0" w:color="auto"/>
        <w:left w:val="none" w:sz="0" w:space="0" w:color="auto"/>
        <w:bottom w:val="none" w:sz="0" w:space="0" w:color="auto"/>
        <w:right w:val="none" w:sz="0" w:space="0" w:color="auto"/>
      </w:divBdr>
    </w:div>
    <w:div w:id="906184022">
      <w:bodyDiv w:val="1"/>
      <w:marLeft w:val="0"/>
      <w:marRight w:val="0"/>
      <w:marTop w:val="0"/>
      <w:marBottom w:val="0"/>
      <w:divBdr>
        <w:top w:val="none" w:sz="0" w:space="0" w:color="auto"/>
        <w:left w:val="none" w:sz="0" w:space="0" w:color="auto"/>
        <w:bottom w:val="none" w:sz="0" w:space="0" w:color="auto"/>
        <w:right w:val="none" w:sz="0" w:space="0" w:color="auto"/>
      </w:divBdr>
    </w:div>
    <w:div w:id="946934441">
      <w:bodyDiv w:val="1"/>
      <w:marLeft w:val="0"/>
      <w:marRight w:val="0"/>
      <w:marTop w:val="0"/>
      <w:marBottom w:val="0"/>
      <w:divBdr>
        <w:top w:val="none" w:sz="0" w:space="0" w:color="auto"/>
        <w:left w:val="none" w:sz="0" w:space="0" w:color="auto"/>
        <w:bottom w:val="none" w:sz="0" w:space="0" w:color="auto"/>
        <w:right w:val="none" w:sz="0" w:space="0" w:color="auto"/>
      </w:divBdr>
    </w:div>
    <w:div w:id="951860495">
      <w:bodyDiv w:val="1"/>
      <w:marLeft w:val="0"/>
      <w:marRight w:val="0"/>
      <w:marTop w:val="0"/>
      <w:marBottom w:val="0"/>
      <w:divBdr>
        <w:top w:val="none" w:sz="0" w:space="0" w:color="auto"/>
        <w:left w:val="none" w:sz="0" w:space="0" w:color="auto"/>
        <w:bottom w:val="none" w:sz="0" w:space="0" w:color="auto"/>
        <w:right w:val="none" w:sz="0" w:space="0" w:color="auto"/>
      </w:divBdr>
    </w:div>
    <w:div w:id="1027945342">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0860294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708145589">
      <w:bodyDiv w:val="1"/>
      <w:marLeft w:val="0"/>
      <w:marRight w:val="0"/>
      <w:marTop w:val="0"/>
      <w:marBottom w:val="0"/>
      <w:divBdr>
        <w:top w:val="none" w:sz="0" w:space="0" w:color="auto"/>
        <w:left w:val="none" w:sz="0" w:space="0" w:color="auto"/>
        <w:bottom w:val="none" w:sz="0" w:space="0" w:color="auto"/>
        <w:right w:val="none" w:sz="0" w:space="0" w:color="auto"/>
      </w:divBdr>
    </w:div>
    <w:div w:id="1855340180">
      <w:bodyDiv w:val="1"/>
      <w:marLeft w:val="0"/>
      <w:marRight w:val="0"/>
      <w:marTop w:val="0"/>
      <w:marBottom w:val="0"/>
      <w:divBdr>
        <w:top w:val="none" w:sz="0" w:space="0" w:color="auto"/>
        <w:left w:val="none" w:sz="0" w:space="0" w:color="auto"/>
        <w:bottom w:val="none" w:sz="0" w:space="0" w:color="auto"/>
        <w:right w:val="none" w:sz="0" w:space="0" w:color="auto"/>
      </w:divBdr>
    </w:div>
    <w:div w:id="208025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762FC-0CBD-4259-8F49-CA879B4C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2049</Words>
  <Characters>11271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Alfonso Viasus Pineda</dc:creator>
  <cp:lastModifiedBy>Ivonne Marcela Ramirez de Arcos</cp:lastModifiedBy>
  <cp:revision>2</cp:revision>
  <cp:lastPrinted>2017-09-20T20:13:00Z</cp:lastPrinted>
  <dcterms:created xsi:type="dcterms:W3CDTF">2018-01-24T13:28:00Z</dcterms:created>
  <dcterms:modified xsi:type="dcterms:W3CDTF">2018-01-24T13:28:00Z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