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24C" w:rsidRPr="006E016C" w:rsidRDefault="003D324C" w:rsidP="003D324C">
      <w:pPr>
        <w:tabs>
          <w:tab w:val="left" w:pos="-720"/>
        </w:tabs>
        <w:suppressAutoHyphens/>
        <w:jc w:val="center"/>
        <w:rPr>
          <w:rFonts w:cs="Arial"/>
        </w:rPr>
      </w:pPr>
    </w:p>
    <w:p w:rsidR="003D324C" w:rsidRPr="006E016C" w:rsidRDefault="003D324C" w:rsidP="003D324C">
      <w:pPr>
        <w:tabs>
          <w:tab w:val="left" w:pos="-720"/>
        </w:tabs>
        <w:suppressAutoHyphens/>
        <w:jc w:val="center"/>
        <w:rPr>
          <w:rFonts w:cs="Arial"/>
        </w:rPr>
      </w:pPr>
      <w:r w:rsidRPr="006E016C">
        <w:rPr>
          <w:rFonts w:cs="Arial"/>
        </w:rPr>
        <w:t>(                                                      )</w:t>
      </w:r>
    </w:p>
    <w:p w:rsidR="003D324C" w:rsidRPr="006E016C" w:rsidRDefault="003D324C" w:rsidP="003D324C">
      <w:pPr>
        <w:tabs>
          <w:tab w:val="left" w:pos="-720"/>
        </w:tabs>
        <w:suppressAutoHyphens/>
        <w:jc w:val="center"/>
        <w:rPr>
          <w:rFonts w:cs="Arial"/>
        </w:rPr>
      </w:pPr>
    </w:p>
    <w:p w:rsidR="003D324C" w:rsidRPr="006E016C" w:rsidRDefault="003D324C" w:rsidP="003D324C">
      <w:pPr>
        <w:jc w:val="center"/>
        <w:rPr>
          <w:rFonts w:cs="Arial"/>
          <w:lang w:val="es-CO"/>
        </w:rPr>
      </w:pPr>
      <w:bookmarkStart w:id="0" w:name="_Hlk499302087"/>
      <w:r w:rsidRPr="006E016C">
        <w:rPr>
          <w:rFonts w:cs="Arial"/>
        </w:rPr>
        <w:t xml:space="preserve">«Por el cual se </w:t>
      </w:r>
      <w:r w:rsidR="003A1034">
        <w:rPr>
          <w:rFonts w:cs="Arial"/>
        </w:rPr>
        <w:t>subroga</w:t>
      </w:r>
      <w:r w:rsidR="003A1034" w:rsidRPr="006E016C">
        <w:rPr>
          <w:rFonts w:cs="Arial"/>
        </w:rPr>
        <w:t xml:space="preserve"> </w:t>
      </w:r>
      <w:r w:rsidR="005B48D6" w:rsidRPr="006E016C">
        <w:rPr>
          <w:rFonts w:eastAsia="Calibri" w:cs="Arial"/>
        </w:rPr>
        <w:t>el artículo 2.4.6.1.3.3</w:t>
      </w:r>
      <w:r w:rsidR="005B48D6" w:rsidRPr="006E016C">
        <w:rPr>
          <w:rFonts w:cs="Arial"/>
        </w:rPr>
        <w:t xml:space="preserve">. </w:t>
      </w:r>
      <w:r w:rsidR="005B48D6" w:rsidRPr="006E016C">
        <w:rPr>
          <w:rFonts w:eastAsia="Calibri" w:cs="Arial"/>
        </w:rPr>
        <w:t>Decreto 1075 de 2015 -Único Reglamentario del Sector Educación</w:t>
      </w:r>
      <w:r w:rsidRPr="006E016C">
        <w:rPr>
          <w:rFonts w:cs="Arial"/>
          <w:lang w:val="es-CO"/>
        </w:rPr>
        <w:t>»</w:t>
      </w:r>
    </w:p>
    <w:bookmarkEnd w:id="0"/>
    <w:p w:rsidR="003D324C" w:rsidRPr="006E016C" w:rsidRDefault="003D324C" w:rsidP="003D324C">
      <w:pPr>
        <w:jc w:val="center"/>
        <w:rPr>
          <w:rFonts w:cs="Arial"/>
        </w:rPr>
      </w:pPr>
    </w:p>
    <w:p w:rsidR="003D324C" w:rsidRPr="006E016C" w:rsidRDefault="003D324C" w:rsidP="003D324C">
      <w:pPr>
        <w:autoSpaceDE w:val="0"/>
        <w:autoSpaceDN w:val="0"/>
        <w:adjustRightInd w:val="0"/>
        <w:jc w:val="center"/>
        <w:rPr>
          <w:rFonts w:eastAsiaTheme="minorHAnsi" w:cs="Arial"/>
          <w:b/>
          <w:bCs/>
          <w:lang w:val="es-CO" w:eastAsia="en-US"/>
        </w:rPr>
      </w:pPr>
      <w:r w:rsidRPr="006E016C">
        <w:rPr>
          <w:rFonts w:eastAsiaTheme="minorHAnsi" w:cs="Arial"/>
          <w:lang w:val="es-CO" w:eastAsia="en-US"/>
        </w:rPr>
        <w:t xml:space="preserve"> </w:t>
      </w:r>
      <w:r w:rsidRPr="006E016C">
        <w:rPr>
          <w:rFonts w:eastAsiaTheme="minorHAnsi" w:cs="Arial"/>
          <w:b/>
          <w:bCs/>
          <w:lang w:val="es-CO" w:eastAsia="en-US"/>
        </w:rPr>
        <w:t xml:space="preserve">EL PRESIDENTE DE LA REPÚBLICA DE COLOMBIA </w:t>
      </w:r>
    </w:p>
    <w:p w:rsidR="003D324C" w:rsidRPr="006E016C" w:rsidRDefault="003D324C" w:rsidP="003D324C">
      <w:pPr>
        <w:autoSpaceDE w:val="0"/>
        <w:autoSpaceDN w:val="0"/>
        <w:adjustRightInd w:val="0"/>
        <w:jc w:val="center"/>
        <w:rPr>
          <w:rFonts w:eastAsiaTheme="minorHAnsi" w:cs="Arial"/>
          <w:lang w:val="es-CO" w:eastAsia="en-US"/>
        </w:rPr>
      </w:pPr>
    </w:p>
    <w:p w:rsidR="003D324C" w:rsidRPr="006E016C" w:rsidRDefault="003D324C" w:rsidP="003D324C">
      <w:pPr>
        <w:jc w:val="center"/>
        <w:rPr>
          <w:rFonts w:cs="Arial"/>
        </w:rPr>
      </w:pPr>
      <w:r w:rsidRPr="006E016C">
        <w:rPr>
          <w:rFonts w:cs="Arial"/>
          <w:bCs/>
        </w:rPr>
        <w:t>En ejercicio de sus facultades constitucionales y legales</w:t>
      </w:r>
      <w:r w:rsidRPr="006E016C">
        <w:rPr>
          <w:rFonts w:cs="Arial"/>
        </w:rPr>
        <w:t xml:space="preserve">, en especial de las conferidas por el numeral 11 del artículo 189 de la Constitución Política de 1991, la Ley 115 de 1994, los numerales 5.14 del artículo 5 de la Ley 715 de 2001, </w:t>
      </w:r>
      <w:r w:rsidRPr="006E016C">
        <w:rPr>
          <w:rFonts w:cs="Arial"/>
          <w:lang w:eastAsia="es-CO"/>
        </w:rPr>
        <w:t xml:space="preserve">, </w:t>
      </w:r>
      <w:r w:rsidRPr="006E016C">
        <w:rPr>
          <w:rFonts w:cs="Arial"/>
        </w:rPr>
        <w:t>y</w:t>
      </w:r>
    </w:p>
    <w:p w:rsidR="003D324C" w:rsidRPr="006E016C" w:rsidRDefault="003D324C" w:rsidP="003D324C">
      <w:pPr>
        <w:jc w:val="both"/>
        <w:rPr>
          <w:rFonts w:cs="Arial"/>
        </w:rPr>
      </w:pPr>
    </w:p>
    <w:p w:rsidR="003D324C" w:rsidRPr="006E016C" w:rsidRDefault="003D324C" w:rsidP="003D324C">
      <w:pPr>
        <w:jc w:val="center"/>
        <w:rPr>
          <w:rFonts w:cs="Arial"/>
          <w:b/>
        </w:rPr>
      </w:pPr>
      <w:r w:rsidRPr="006E016C">
        <w:rPr>
          <w:rFonts w:cs="Arial"/>
          <w:b/>
        </w:rPr>
        <w:t>CONSIDERANDO</w:t>
      </w:r>
    </w:p>
    <w:p w:rsidR="003D324C" w:rsidRPr="006E016C" w:rsidRDefault="003D324C" w:rsidP="003D324C">
      <w:pPr>
        <w:jc w:val="both"/>
        <w:rPr>
          <w:rFonts w:cs="Arial"/>
        </w:rPr>
      </w:pPr>
    </w:p>
    <w:p w:rsidR="00767F73" w:rsidRPr="00C7713D" w:rsidRDefault="00767F73" w:rsidP="00767F73">
      <w:pPr>
        <w:jc w:val="both"/>
        <w:rPr>
          <w:rFonts w:eastAsiaTheme="minorHAnsi" w:cs="Arial"/>
          <w:lang w:eastAsia="en-US"/>
        </w:rPr>
      </w:pPr>
      <w:r w:rsidRPr="00C7713D">
        <w:rPr>
          <w:rFonts w:eastAsiaTheme="minorHAnsi" w:cs="Arial"/>
          <w:lang w:val="es-CO" w:eastAsia="en-US"/>
        </w:rPr>
        <w:t xml:space="preserve">Que el artículo 67 de la Constitución Política establece que la </w:t>
      </w:r>
      <w:r w:rsidRPr="00C7713D">
        <w:rPr>
          <w:rFonts w:eastAsiaTheme="minorHAnsi" w:cs="Arial"/>
          <w:lang w:eastAsia="en-US"/>
        </w:rPr>
        <w:t>educación es un derecho de las personas y un servicio público que tiene una función social, con el cual se busca el acceso al conocimiento, a la ciencia, a la técnica y a los demás bienes y valores de la cultura. Así mismo, prevé que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niños, niñas y adolescentes las condiciones necesarias para su acceso y permanencia en el sistema educativo.</w:t>
      </w:r>
    </w:p>
    <w:p w:rsidR="003D324C" w:rsidRDefault="003D324C" w:rsidP="003D324C">
      <w:pPr>
        <w:jc w:val="both"/>
        <w:rPr>
          <w:rFonts w:cs="Arial"/>
          <w:lang w:eastAsia="es-CO"/>
        </w:rPr>
      </w:pPr>
    </w:p>
    <w:p w:rsidR="003D324C" w:rsidRPr="006E016C" w:rsidRDefault="003D324C" w:rsidP="003D324C">
      <w:pPr>
        <w:tabs>
          <w:tab w:val="left" w:pos="-720"/>
        </w:tabs>
        <w:jc w:val="both"/>
        <w:rPr>
          <w:rFonts w:cs="Arial"/>
          <w:bCs/>
          <w:lang w:val="es-ES_tradnl"/>
        </w:rPr>
      </w:pPr>
      <w:r w:rsidRPr="006E016C">
        <w:rPr>
          <w:rFonts w:cs="Arial"/>
          <w:bCs/>
          <w:lang w:val="es-ES_tradnl"/>
        </w:rPr>
        <w:t>Que el artículo 4 de la Ley 115 de 1994 dispone que «</w:t>
      </w:r>
      <w:r w:rsidRPr="006E016C">
        <w:rPr>
          <w:rFonts w:cs="Arial"/>
          <w:bCs/>
          <w:i/>
          <w:lang w:val="es-ES_tradnl"/>
        </w:rPr>
        <w:t>El Estado deberá atender en forma permanente los factores que favorecen la calidad y el mejoramiento de la educación</w:t>
      </w:r>
      <w:r w:rsidRPr="006E016C">
        <w:rPr>
          <w:rFonts w:cs="Arial"/>
          <w:bCs/>
          <w:lang w:val="es-ES_tradnl"/>
        </w:rPr>
        <w:t>».</w:t>
      </w:r>
    </w:p>
    <w:p w:rsidR="003D324C" w:rsidRDefault="003D324C" w:rsidP="003D324C">
      <w:pPr>
        <w:tabs>
          <w:tab w:val="left" w:pos="-720"/>
        </w:tabs>
        <w:jc w:val="both"/>
        <w:rPr>
          <w:rFonts w:cs="Arial"/>
          <w:bCs/>
          <w:lang w:val="es-ES_tradnl"/>
        </w:rPr>
      </w:pPr>
    </w:p>
    <w:p w:rsidR="000A476E" w:rsidRDefault="000A476E" w:rsidP="003D324C">
      <w:pPr>
        <w:tabs>
          <w:tab w:val="left" w:pos="-720"/>
        </w:tabs>
        <w:jc w:val="both"/>
        <w:rPr>
          <w:rFonts w:cs="Arial"/>
          <w:bCs/>
          <w:i/>
          <w:lang w:val="es-ES_tradnl"/>
        </w:rPr>
      </w:pPr>
      <w:r>
        <w:rPr>
          <w:rFonts w:cs="Arial"/>
          <w:bCs/>
          <w:lang w:val="es-ES_tradnl"/>
        </w:rPr>
        <w:t xml:space="preserve">Que en razón de lo anterior, el Gobierno nacional profirió el Decreto 3020 de 2002, estipulando en su artículo 16 que </w:t>
      </w:r>
      <w:r w:rsidRPr="002F5AA0">
        <w:rPr>
          <w:rFonts w:cs="Arial"/>
          <w:bCs/>
          <w:lang w:val="es-ES_tradnl"/>
        </w:rPr>
        <w:t>«</w:t>
      </w:r>
      <w:r w:rsidRPr="000A476E">
        <w:rPr>
          <w:rFonts w:cs="Arial"/>
          <w:bCs/>
          <w:i/>
          <w:lang w:val="es-ES_tradnl"/>
        </w:rPr>
        <w:t>Docentes en comisión. Los docentes estatales que se encuentren en comisión en instituciones educativas podrán continuar en comisión hasta el final del acuerdo vigente el cual no podrá prorrogarse, y en todo caso, como máximo hasta el 1° de diciemb</w:t>
      </w:r>
      <w:r>
        <w:rPr>
          <w:rFonts w:cs="Arial"/>
          <w:bCs/>
          <w:i/>
          <w:lang w:val="es-ES_tradnl"/>
        </w:rPr>
        <w:t>re de 2005».</w:t>
      </w:r>
    </w:p>
    <w:p w:rsidR="000A476E" w:rsidRDefault="000A476E" w:rsidP="003D324C">
      <w:pPr>
        <w:tabs>
          <w:tab w:val="left" w:pos="-720"/>
        </w:tabs>
        <w:jc w:val="both"/>
        <w:rPr>
          <w:rFonts w:cs="Arial"/>
          <w:bCs/>
          <w:i/>
          <w:lang w:val="es-ES_tradnl"/>
        </w:rPr>
      </w:pPr>
    </w:p>
    <w:p w:rsidR="000A476E" w:rsidRPr="000B4FEB" w:rsidRDefault="000A476E" w:rsidP="003D324C">
      <w:pPr>
        <w:tabs>
          <w:tab w:val="left" w:pos="-720"/>
        </w:tabs>
        <w:jc w:val="both"/>
      </w:pPr>
      <w:r>
        <w:rPr>
          <w:rFonts w:cs="Arial"/>
          <w:bCs/>
          <w:lang w:val="es-ES_tradnl"/>
        </w:rPr>
        <w:t xml:space="preserve">Que posteriormente, el Decreto 4318 de 2005, </w:t>
      </w:r>
      <w:r w:rsidR="00BC5398">
        <w:rPr>
          <w:rFonts w:cs="Arial"/>
          <w:bCs/>
          <w:lang w:val="es-ES_tradnl"/>
        </w:rPr>
        <w:t>adicionó un parágrafo al artículo 16 del Decreto 3020 de 2002, estableciendo</w:t>
      </w:r>
      <w:r>
        <w:rPr>
          <w:rFonts w:cs="Arial"/>
          <w:bCs/>
          <w:lang w:val="es-ES_tradnl"/>
        </w:rPr>
        <w:t xml:space="preserve"> que</w:t>
      </w:r>
      <w:r w:rsidR="000378DE">
        <w:rPr>
          <w:rFonts w:cs="Arial"/>
          <w:bCs/>
          <w:lang w:val="es-ES_tradnl"/>
        </w:rPr>
        <w:t xml:space="preserve"> l</w:t>
      </w:r>
      <w:r w:rsidRPr="005B6DCF">
        <w:t xml:space="preserve">os docentes estatales que se encuentren en comisión en instituciones educativas, podrán continuar en comisión </w:t>
      </w:r>
      <w:r w:rsidRPr="002F5AA0">
        <w:t xml:space="preserve">hasta el final del acuerdo vigente el cual no podrá </w:t>
      </w:r>
      <w:r w:rsidRPr="005B6DCF">
        <w:t>prorrogarse, y en todo caso,</w:t>
      </w:r>
      <w:r w:rsidRPr="002F5AA0">
        <w:t xml:space="preserve"> </w:t>
      </w:r>
      <w:r w:rsidRPr="005B6DCF">
        <w:t>como máximo hasta el 1° de diciembre de 20</w:t>
      </w:r>
      <w:r w:rsidR="000378DE">
        <w:t>12.</w:t>
      </w:r>
    </w:p>
    <w:p w:rsidR="004008E9" w:rsidRDefault="004008E9" w:rsidP="003D324C">
      <w:pPr>
        <w:tabs>
          <w:tab w:val="left" w:pos="-720"/>
        </w:tabs>
        <w:jc w:val="both"/>
        <w:rPr>
          <w:i/>
        </w:rPr>
      </w:pPr>
    </w:p>
    <w:p w:rsidR="004008E9" w:rsidRPr="009F46CA" w:rsidRDefault="004008E9" w:rsidP="003D324C">
      <w:pPr>
        <w:tabs>
          <w:tab w:val="left" w:pos="-720"/>
        </w:tabs>
        <w:jc w:val="both"/>
        <w:rPr>
          <w:rFonts w:cs="Arial"/>
          <w:bCs/>
          <w:lang w:val="es-ES_tradnl"/>
        </w:rPr>
      </w:pPr>
      <w:r>
        <w:t>Que</w:t>
      </w:r>
      <w:r w:rsidR="00002D03">
        <w:t xml:space="preserve"> luego</w:t>
      </w:r>
      <w:r>
        <w:t xml:space="preserve">, </w:t>
      </w:r>
      <w:r w:rsidR="00002D03">
        <w:t>el Ministerio de Educación Nacional por medio d</w:t>
      </w:r>
      <w:r>
        <w:t xml:space="preserve">el Decreto 2446 de 2012 </w:t>
      </w:r>
      <w:r w:rsidR="00002D03">
        <w:t xml:space="preserve">modificó el parágrafo del artículo 16 del Decreto 3020 de 2002, adicionado por el Decreto 4318 del 2005, consagrando que </w:t>
      </w:r>
      <w:r w:rsidR="00002D03" w:rsidRPr="002F5AA0">
        <w:rPr>
          <w:i/>
        </w:rPr>
        <w:t>«Los docentes estatales que al 26 de noviembre de 2005 se encontraban en comisión de servicios, ejerciendo sus funciones en establecimientos educativos organizados por el Ministerio de Defensa Nacional, Ejército Nacional, Armada Nacional, Fuerza Aérea Colombiana y Policía Nacional, podrán continuar en dicha comisión hasta que se produzca su retiro del servicio por cualquiera de las causales previstas en el artículo 68 del Decreto Ley 2277 de 1979, el artículo 63 del Decreto Ley 1278 de 2002 y las demás establecidas en la ley, en todo caso sin exceder el 31 de diciembre del año 2017. De presentarse el retiro del servicio de los referidos docentes, el cargo vacante será trasladado por la entidad territorial certificada en educación al establecimiento educativo oficial que lo requiera, de acuerdo con las necesidades del servicio.»</w:t>
      </w:r>
    </w:p>
    <w:p w:rsidR="002F5AA0" w:rsidRDefault="002F5AA0" w:rsidP="003D324C">
      <w:pPr>
        <w:tabs>
          <w:tab w:val="left" w:pos="-720"/>
        </w:tabs>
        <w:jc w:val="both"/>
        <w:rPr>
          <w:rFonts w:cs="Arial"/>
          <w:bCs/>
          <w:lang w:val="es-ES_tradnl"/>
        </w:rPr>
      </w:pPr>
      <w:r>
        <w:rPr>
          <w:rFonts w:cs="Arial"/>
          <w:bCs/>
          <w:lang w:val="es-ES_tradnl"/>
        </w:rPr>
        <w:lastRenderedPageBreak/>
        <w:t>Que</w:t>
      </w:r>
      <w:r w:rsidR="00906B80" w:rsidRPr="00906B80">
        <w:rPr>
          <w:rFonts w:cs="Arial"/>
          <w:bCs/>
          <w:lang w:val="es-ES_tradnl"/>
        </w:rPr>
        <w:t xml:space="preserve"> de acuerdo con los estudios técnicos adelantados por el Ministerio de Educación Nacional se pudo establecer que, en la actualidad, algunos de los docentes estatales se encuentran en comisión de servicios en virtud de lo dispuesto por el Decreto 4318 de 2005 en los establecimientos educativos organizados por el Ministerio de Defensa Nacional, Ejército Nacional, Armada Nacional, Fuerza Aérea Colombiana y Policía Nacional. Siendo indispensable su permanencia en orden a garantizar el derecho de la educación de los niños, niñas y adolescentes matriculados en los precitados establecimientos educativos </w:t>
      </w:r>
      <w:r w:rsidR="000B4FEB">
        <w:rPr>
          <w:rFonts w:cs="Arial"/>
          <w:bCs/>
          <w:lang w:val="es-ES_tradnl"/>
        </w:rPr>
        <w:t>para lo cual es indispensable</w:t>
      </w:r>
      <w:r w:rsidR="00906B80" w:rsidRPr="00906B80">
        <w:rPr>
          <w:rFonts w:cs="Arial"/>
          <w:bCs/>
          <w:lang w:val="es-ES_tradnl"/>
        </w:rPr>
        <w:t xml:space="preserve"> ampliar el plazo establecido en el parágrafo del artículo 1 del Decreto </w:t>
      </w:r>
      <w:r w:rsidR="0087431D">
        <w:rPr>
          <w:rFonts w:cs="Arial"/>
          <w:bCs/>
          <w:lang w:val="es-ES_tradnl"/>
        </w:rPr>
        <w:t>2446</w:t>
      </w:r>
      <w:r w:rsidR="00906B80" w:rsidRPr="00906B80">
        <w:rPr>
          <w:rFonts w:cs="Arial"/>
          <w:bCs/>
          <w:lang w:val="es-ES_tradnl"/>
        </w:rPr>
        <w:t xml:space="preserve"> de 20</w:t>
      </w:r>
      <w:r w:rsidR="0087431D">
        <w:rPr>
          <w:rFonts w:cs="Arial"/>
          <w:bCs/>
          <w:lang w:val="es-ES_tradnl"/>
        </w:rPr>
        <w:t>1</w:t>
      </w:r>
      <w:r w:rsidR="00906B80" w:rsidRPr="00906B80">
        <w:rPr>
          <w:rFonts w:cs="Arial"/>
          <w:bCs/>
          <w:lang w:val="es-ES_tradnl"/>
        </w:rPr>
        <w:t>2.</w:t>
      </w:r>
    </w:p>
    <w:p w:rsidR="002F5AA0" w:rsidRDefault="002F5AA0" w:rsidP="003D324C">
      <w:pPr>
        <w:tabs>
          <w:tab w:val="left" w:pos="-720"/>
        </w:tabs>
        <w:jc w:val="both"/>
        <w:rPr>
          <w:rFonts w:cs="Arial"/>
          <w:bCs/>
          <w:lang w:val="es-ES_tradnl"/>
        </w:rPr>
      </w:pPr>
    </w:p>
    <w:p w:rsidR="003D324C" w:rsidRPr="006E016C" w:rsidRDefault="003D324C" w:rsidP="003D324C">
      <w:pPr>
        <w:tabs>
          <w:tab w:val="left" w:pos="-720"/>
        </w:tabs>
        <w:jc w:val="both"/>
        <w:rPr>
          <w:rFonts w:cs="Arial"/>
          <w:bCs/>
          <w:lang w:val="es-ES_tradnl"/>
        </w:rPr>
      </w:pPr>
      <w:r w:rsidRPr="006E016C">
        <w:rPr>
          <w:rFonts w:cs="Arial"/>
          <w:bCs/>
          <w:lang w:val="es-ES_tradnl"/>
        </w:rPr>
        <w:t xml:space="preserve">Que el Gobierno nacional </w:t>
      </w:r>
      <w:r w:rsidR="00002D03">
        <w:rPr>
          <w:rFonts w:cs="Arial"/>
          <w:bCs/>
          <w:lang w:val="es-ES_tradnl"/>
        </w:rPr>
        <w:t>expidió</w:t>
      </w:r>
      <w:r w:rsidR="00002D03" w:rsidRPr="006E016C">
        <w:rPr>
          <w:rFonts w:cs="Arial"/>
          <w:bCs/>
          <w:lang w:val="es-ES_tradnl"/>
        </w:rPr>
        <w:t xml:space="preserve"> </w:t>
      </w:r>
      <w:r w:rsidRPr="006E016C">
        <w:rPr>
          <w:rFonts w:cs="Arial"/>
          <w:bCs/>
          <w:lang w:val="es-ES_tradnl"/>
        </w:rPr>
        <w:t>el Decreto 1075 de 2015, Único Reglamentario del Sector Educación, con el objetivo de compilar y racionalizar las normas de carácter reglamentario del sector y contar con un instrumento jurídico único para el mismo</w:t>
      </w:r>
      <w:r w:rsidR="00002D03">
        <w:rPr>
          <w:rFonts w:cs="Arial"/>
          <w:bCs/>
          <w:lang w:val="es-ES_tradnl"/>
        </w:rPr>
        <w:t xml:space="preserve">. </w:t>
      </w:r>
    </w:p>
    <w:p w:rsidR="00002D03" w:rsidRPr="002F5AA0" w:rsidRDefault="00002D03" w:rsidP="003D324C">
      <w:pPr>
        <w:tabs>
          <w:tab w:val="left" w:pos="-720"/>
        </w:tabs>
        <w:jc w:val="both"/>
        <w:rPr>
          <w:rFonts w:cs="Arial"/>
          <w:bCs/>
        </w:rPr>
      </w:pPr>
    </w:p>
    <w:p w:rsidR="003D324C" w:rsidRPr="009F46CA" w:rsidRDefault="00002D03" w:rsidP="003D324C">
      <w:pPr>
        <w:jc w:val="both"/>
        <w:rPr>
          <w:rFonts w:cs="Arial"/>
        </w:rPr>
      </w:pPr>
      <w:r>
        <w:rPr>
          <w:rFonts w:cs="Arial"/>
        </w:rPr>
        <w:t>Que e</w:t>
      </w:r>
      <w:r w:rsidR="003D324C" w:rsidRPr="009F46CA">
        <w:rPr>
          <w:rFonts w:cs="Arial"/>
        </w:rPr>
        <w:t xml:space="preserve">n mérito de lo expuesto, </w:t>
      </w:r>
    </w:p>
    <w:p w:rsidR="003D324C" w:rsidRPr="006E016C" w:rsidRDefault="003D324C" w:rsidP="003D324C">
      <w:pPr>
        <w:jc w:val="both"/>
        <w:rPr>
          <w:rFonts w:cs="Arial"/>
        </w:rPr>
      </w:pPr>
    </w:p>
    <w:p w:rsidR="003D324C" w:rsidRPr="006E016C" w:rsidRDefault="003D324C" w:rsidP="003D324C">
      <w:pPr>
        <w:jc w:val="center"/>
        <w:rPr>
          <w:rFonts w:cs="Arial"/>
          <w:b/>
        </w:rPr>
      </w:pPr>
      <w:r w:rsidRPr="006E016C">
        <w:rPr>
          <w:rFonts w:cs="Arial"/>
          <w:b/>
        </w:rPr>
        <w:t>DECRETA</w:t>
      </w:r>
    </w:p>
    <w:p w:rsidR="00281D8C" w:rsidRPr="006E016C" w:rsidRDefault="00281D8C" w:rsidP="003D324C">
      <w:pPr>
        <w:jc w:val="center"/>
        <w:rPr>
          <w:rFonts w:cs="Arial"/>
          <w:b/>
        </w:rPr>
      </w:pPr>
    </w:p>
    <w:p w:rsidR="003D324C" w:rsidRPr="00306658" w:rsidRDefault="003D324C" w:rsidP="003D324C">
      <w:pPr>
        <w:jc w:val="both"/>
        <w:rPr>
          <w:rFonts w:cs="Arial"/>
          <w:b/>
        </w:rPr>
      </w:pPr>
      <w:r w:rsidRPr="006E016C">
        <w:rPr>
          <w:rFonts w:cs="Arial"/>
          <w:b/>
        </w:rPr>
        <w:t xml:space="preserve">Artículo 1. </w:t>
      </w:r>
      <w:r w:rsidR="00306658">
        <w:rPr>
          <w:rFonts w:cs="Arial"/>
          <w:b/>
        </w:rPr>
        <w:t xml:space="preserve">Subrogación del artículo 2.4.6.1.3.3. del Decreto 1075 de 2015. </w:t>
      </w:r>
      <w:r w:rsidR="00906B80" w:rsidRPr="00306658">
        <w:rPr>
          <w:rFonts w:cs="Arial"/>
        </w:rPr>
        <w:t>Subróg</w:t>
      </w:r>
      <w:r w:rsidR="00306658" w:rsidRPr="00306658">
        <w:rPr>
          <w:rFonts w:cs="Arial"/>
        </w:rPr>
        <w:t>ue</w:t>
      </w:r>
      <w:r w:rsidR="00906B80" w:rsidRPr="00306658">
        <w:rPr>
          <w:rFonts w:cs="Arial"/>
        </w:rPr>
        <w:t xml:space="preserve">se </w:t>
      </w:r>
      <w:bookmarkStart w:id="1" w:name="_Hlk499051009"/>
      <w:r w:rsidR="005B48D6" w:rsidRPr="00306658">
        <w:rPr>
          <w:rFonts w:eastAsia="Calibri" w:cs="Arial"/>
        </w:rPr>
        <w:t>el artículo 2.4.6.1.3.3</w:t>
      </w:r>
      <w:r w:rsidR="005B48D6" w:rsidRPr="00306658">
        <w:rPr>
          <w:rFonts w:cs="Arial"/>
        </w:rPr>
        <w:t>.</w:t>
      </w:r>
      <w:r w:rsidR="00306658">
        <w:rPr>
          <w:rFonts w:cs="Arial"/>
        </w:rPr>
        <w:t xml:space="preserve"> del</w:t>
      </w:r>
      <w:r w:rsidR="005B48D6" w:rsidRPr="00306658">
        <w:rPr>
          <w:rFonts w:cs="Arial"/>
        </w:rPr>
        <w:t xml:space="preserve"> </w:t>
      </w:r>
      <w:r w:rsidR="005B48D6" w:rsidRPr="00306658">
        <w:rPr>
          <w:rFonts w:eastAsia="Calibri" w:cs="Arial"/>
        </w:rPr>
        <w:t>Decreto 1075 de 2015</w:t>
      </w:r>
      <w:bookmarkEnd w:id="1"/>
      <w:r w:rsidR="00306658">
        <w:rPr>
          <w:rFonts w:eastAsia="Calibri" w:cs="Arial"/>
        </w:rPr>
        <w:t>,</w:t>
      </w:r>
      <w:r w:rsidR="005B48D6" w:rsidRPr="00306658">
        <w:rPr>
          <w:rFonts w:eastAsia="Calibri" w:cs="Arial"/>
        </w:rPr>
        <w:t xml:space="preserve"> e</w:t>
      </w:r>
      <w:bookmarkStart w:id="2" w:name="_GoBack"/>
      <w:bookmarkEnd w:id="2"/>
      <w:r w:rsidR="005B48D6" w:rsidRPr="00306658">
        <w:rPr>
          <w:rFonts w:eastAsia="Calibri" w:cs="Arial"/>
        </w:rPr>
        <w:t>l cual quedará así:</w:t>
      </w:r>
    </w:p>
    <w:p w:rsidR="00281D8C" w:rsidRPr="006E016C" w:rsidRDefault="00281D8C" w:rsidP="003D324C">
      <w:pPr>
        <w:jc w:val="both"/>
        <w:rPr>
          <w:rStyle w:val="apple-converted-space"/>
          <w:rFonts w:cs="Arial"/>
          <w:bCs/>
          <w:shd w:val="clear" w:color="auto" w:fill="FFFFFF"/>
        </w:rPr>
      </w:pPr>
    </w:p>
    <w:p w:rsidR="005B48D6" w:rsidRPr="002F5AA0" w:rsidRDefault="003D324C" w:rsidP="002F5AA0">
      <w:pPr>
        <w:pStyle w:val="NormalWeb"/>
        <w:spacing w:before="0" w:beforeAutospacing="0" w:after="0" w:afterAutospacing="0"/>
        <w:ind w:left="708" w:right="142"/>
        <w:jc w:val="both"/>
        <w:rPr>
          <w:rFonts w:ascii="Arial" w:hAnsi="Arial" w:cs="Arial"/>
          <w:i/>
        </w:rPr>
      </w:pPr>
      <w:r w:rsidRPr="002F5AA0">
        <w:rPr>
          <w:rStyle w:val="apple-converted-space"/>
          <w:rFonts w:ascii="Arial" w:eastAsia="Times New Roman" w:hAnsi="Arial" w:cs="Arial"/>
          <w:i/>
          <w:shd w:val="clear" w:color="auto" w:fill="FFFFFF"/>
        </w:rPr>
        <w:t>«</w:t>
      </w:r>
      <w:r w:rsidRPr="002F5AA0">
        <w:rPr>
          <w:rStyle w:val="apple-converted-space"/>
          <w:rFonts w:ascii="Arial" w:eastAsia="Times New Roman" w:hAnsi="Arial" w:cs="Arial"/>
          <w:b/>
          <w:i/>
          <w:shd w:val="clear" w:color="auto" w:fill="FFFFFF"/>
        </w:rPr>
        <w:t>Artículo</w:t>
      </w:r>
      <w:r w:rsidRPr="002F5AA0">
        <w:rPr>
          <w:rStyle w:val="apple-converted-space"/>
          <w:rFonts w:ascii="Arial" w:eastAsia="Times New Roman" w:hAnsi="Arial" w:cs="Arial"/>
          <w:i/>
          <w:shd w:val="clear" w:color="auto" w:fill="FFFFFF"/>
        </w:rPr>
        <w:t xml:space="preserve"> </w:t>
      </w:r>
      <w:r w:rsidR="005B48D6" w:rsidRPr="002F5AA0">
        <w:rPr>
          <w:rStyle w:val="apple-converted-space"/>
          <w:rFonts w:ascii="Arial" w:eastAsia="Times New Roman" w:hAnsi="Arial" w:cs="Arial"/>
          <w:b/>
          <w:i/>
          <w:shd w:val="clear" w:color="auto" w:fill="FFFFFF"/>
        </w:rPr>
        <w:t>2.4.6.1.3.3</w:t>
      </w:r>
      <w:r w:rsidR="005B48D6" w:rsidRPr="002F5AA0">
        <w:rPr>
          <w:rStyle w:val="apple-converted-space"/>
          <w:rFonts w:ascii="Arial" w:eastAsia="Times New Roman" w:hAnsi="Arial" w:cs="Arial"/>
          <w:i/>
          <w:shd w:val="clear" w:color="auto" w:fill="FFFFFF"/>
        </w:rPr>
        <w:t xml:space="preserve"> </w:t>
      </w:r>
      <w:r w:rsidR="005B48D6" w:rsidRPr="002F5AA0">
        <w:rPr>
          <w:rFonts w:ascii="Arial" w:hAnsi="Arial" w:cs="Arial"/>
          <w:b/>
          <w:i/>
        </w:rPr>
        <w:t>Docentes en comisión</w:t>
      </w:r>
      <w:r w:rsidR="005B48D6" w:rsidRPr="002F5AA0">
        <w:rPr>
          <w:rFonts w:ascii="Arial" w:hAnsi="Arial" w:cs="Arial"/>
          <w:i/>
        </w:rPr>
        <w:t>. Los docentes estatales que al 26 de noviembre de 2005 se encontraban en comisión de servicios, ejerciendo sus funciones en establecimientos educativos organizados por el Ministerio de Defensa Nacional, podrán continuar en dicha comisión hasta que se produzca su retiro del servicio por cualquiera de las causales previstas en el artículo 68 del Decreto</w:t>
      </w:r>
      <w:r w:rsidR="009F46CA" w:rsidRPr="002F5AA0">
        <w:rPr>
          <w:rFonts w:ascii="Arial" w:hAnsi="Arial" w:cs="Arial"/>
          <w:i/>
        </w:rPr>
        <w:t xml:space="preserve"> </w:t>
      </w:r>
      <w:r w:rsidR="005B48D6" w:rsidRPr="002F5AA0">
        <w:rPr>
          <w:rFonts w:ascii="Arial" w:hAnsi="Arial" w:cs="Arial"/>
          <w:i/>
        </w:rPr>
        <w:t>ley 2277 de 1979, el artículo 63 del Decreto</w:t>
      </w:r>
      <w:r w:rsidR="009F46CA" w:rsidRPr="002F5AA0">
        <w:rPr>
          <w:rFonts w:ascii="Arial" w:hAnsi="Arial" w:cs="Arial"/>
          <w:i/>
        </w:rPr>
        <w:t xml:space="preserve"> </w:t>
      </w:r>
      <w:r w:rsidR="005B48D6" w:rsidRPr="002F5AA0">
        <w:rPr>
          <w:rFonts w:ascii="Arial" w:hAnsi="Arial" w:cs="Arial"/>
          <w:i/>
        </w:rPr>
        <w:t>ley 1278 de 2002 y las demás establecidas en la ley, en todo caso sin exceder el 31 de diciembre del año 20</w:t>
      </w:r>
      <w:r w:rsidR="0041343C">
        <w:rPr>
          <w:rFonts w:ascii="Arial" w:hAnsi="Arial" w:cs="Arial"/>
          <w:i/>
        </w:rPr>
        <w:t>22</w:t>
      </w:r>
      <w:r w:rsidR="005B48D6" w:rsidRPr="002F5AA0">
        <w:rPr>
          <w:rFonts w:ascii="Arial" w:hAnsi="Arial" w:cs="Arial"/>
          <w:i/>
        </w:rPr>
        <w:t xml:space="preserve">. </w:t>
      </w:r>
    </w:p>
    <w:p w:rsidR="00281D8C" w:rsidRPr="002F5AA0" w:rsidRDefault="00281D8C" w:rsidP="005B48D6">
      <w:pPr>
        <w:pStyle w:val="NormalWeb"/>
        <w:spacing w:before="0" w:beforeAutospacing="0" w:after="0" w:afterAutospacing="0"/>
        <w:ind w:right="142"/>
        <w:jc w:val="both"/>
        <w:rPr>
          <w:rFonts w:ascii="Arial" w:hAnsi="Arial" w:cs="Arial"/>
          <w:i/>
        </w:rPr>
      </w:pPr>
    </w:p>
    <w:p w:rsidR="003D324C" w:rsidRPr="006E016C" w:rsidRDefault="005B48D6" w:rsidP="002F5AA0">
      <w:pPr>
        <w:pStyle w:val="NormalWeb"/>
        <w:spacing w:before="0" w:beforeAutospacing="0" w:after="0" w:afterAutospacing="0"/>
        <w:ind w:left="708" w:right="142"/>
        <w:jc w:val="both"/>
        <w:rPr>
          <w:rStyle w:val="apple-converted-space"/>
          <w:rFonts w:ascii="Arial" w:eastAsia="Times New Roman" w:hAnsi="Arial" w:cs="Arial"/>
          <w:b/>
          <w:shd w:val="clear" w:color="auto" w:fill="FFFFFF"/>
        </w:rPr>
      </w:pPr>
      <w:r w:rsidRPr="002F5AA0">
        <w:rPr>
          <w:rFonts w:ascii="Arial" w:hAnsi="Arial" w:cs="Arial"/>
          <w:i/>
        </w:rPr>
        <w:t>De presentarse el retiro del servicio de los referidos docentes, el cargo vacante será trasladado por la entidad territorial certificada en educación al establecimiento educativo oficial que lo requiera, de acuerdo con las necesidades del servicio.</w:t>
      </w:r>
      <w:r w:rsidR="009F46CA" w:rsidRPr="002F5AA0">
        <w:rPr>
          <w:rFonts w:ascii="Arial" w:hAnsi="Arial" w:cs="Arial"/>
          <w:i/>
        </w:rPr>
        <w:t>»</w:t>
      </w:r>
      <w:r w:rsidRPr="002F5AA0">
        <w:rPr>
          <w:rFonts w:ascii="Arial" w:hAnsi="Arial" w:cs="Arial"/>
        </w:rPr>
        <w:t xml:space="preserve"> </w:t>
      </w:r>
      <w:r w:rsidR="003D324C" w:rsidRPr="006E016C">
        <w:rPr>
          <w:rStyle w:val="apple-converted-space"/>
          <w:rFonts w:ascii="Arial" w:eastAsia="Times New Roman" w:hAnsi="Arial" w:cs="Arial"/>
          <w:b/>
          <w:shd w:val="clear" w:color="auto" w:fill="FFFFFF"/>
        </w:rPr>
        <w:t xml:space="preserve"> </w:t>
      </w:r>
    </w:p>
    <w:p w:rsidR="005B48D6" w:rsidRPr="00842072" w:rsidRDefault="005B48D6" w:rsidP="005B48D6">
      <w:pPr>
        <w:pStyle w:val="NormalWeb"/>
        <w:spacing w:before="0" w:beforeAutospacing="0" w:after="0" w:afterAutospacing="0"/>
        <w:ind w:right="142"/>
        <w:jc w:val="both"/>
        <w:rPr>
          <w:rStyle w:val="apple-converted-space"/>
          <w:rFonts w:ascii="Arial" w:eastAsia="Times New Roman" w:hAnsi="Arial" w:cs="Arial"/>
          <w:b/>
          <w:shd w:val="clear" w:color="auto" w:fill="FFFFFF"/>
        </w:rPr>
      </w:pPr>
    </w:p>
    <w:p w:rsidR="003D324C" w:rsidRPr="006E016C" w:rsidRDefault="003D324C" w:rsidP="003D324C">
      <w:pPr>
        <w:jc w:val="both"/>
        <w:rPr>
          <w:rFonts w:cs="Arial"/>
        </w:rPr>
      </w:pPr>
      <w:r w:rsidRPr="00E73682">
        <w:rPr>
          <w:rFonts w:cs="Arial"/>
          <w:b/>
        </w:rPr>
        <w:t xml:space="preserve">Artículo 2. </w:t>
      </w:r>
      <w:r w:rsidRPr="00C87336">
        <w:rPr>
          <w:rFonts w:cs="Arial"/>
          <w:b/>
          <w:i/>
        </w:rPr>
        <w:t>Vigencia y derogatorias</w:t>
      </w:r>
      <w:r w:rsidRPr="00C87336">
        <w:rPr>
          <w:rFonts w:cs="Arial"/>
        </w:rPr>
        <w:t xml:space="preserve">. </w:t>
      </w:r>
      <w:r w:rsidRPr="00C87336">
        <w:rPr>
          <w:rFonts w:cs="Arial"/>
          <w:bCs/>
        </w:rPr>
        <w:t xml:space="preserve">El </w:t>
      </w:r>
      <w:r w:rsidR="005B48D6" w:rsidRPr="00767F73">
        <w:rPr>
          <w:rFonts w:cs="Arial"/>
          <w:bCs/>
        </w:rPr>
        <w:t xml:space="preserve">presente decreto </w:t>
      </w:r>
      <w:r w:rsidRPr="00767F73">
        <w:rPr>
          <w:rFonts w:cs="Arial"/>
          <w:bCs/>
        </w:rPr>
        <w:t>rige a partir de su publicación</w:t>
      </w:r>
      <w:r w:rsidRPr="00767F73" w:rsidDel="00E06D8F">
        <w:rPr>
          <w:rFonts w:cs="Arial"/>
        </w:rPr>
        <w:t xml:space="preserve"> </w:t>
      </w:r>
      <w:r w:rsidR="005B48D6" w:rsidRPr="009F46CA">
        <w:rPr>
          <w:rFonts w:cs="Arial"/>
        </w:rPr>
        <w:t xml:space="preserve">y </w:t>
      </w:r>
      <w:r w:rsidR="005B48D6" w:rsidRPr="009F46CA">
        <w:rPr>
          <w:rFonts w:eastAsia="Calibri" w:cs="Arial"/>
        </w:rPr>
        <w:t>modifica el parágrafo del artículo 1 del decreto 2446 del 30 de noviembre de 2012, incluido en el artículo 2.4.6.1.3.3</w:t>
      </w:r>
      <w:r w:rsidR="005B48D6" w:rsidRPr="009F46CA">
        <w:rPr>
          <w:rFonts w:cs="Arial"/>
        </w:rPr>
        <w:t xml:space="preserve">. </w:t>
      </w:r>
      <w:r w:rsidR="005B48D6" w:rsidRPr="009F46CA">
        <w:rPr>
          <w:rFonts w:eastAsia="Calibri" w:cs="Arial"/>
        </w:rPr>
        <w:t xml:space="preserve">Decreto 1075 de 2015 -Único Reglamentario del Sector </w:t>
      </w:r>
      <w:r w:rsidR="005B48D6" w:rsidRPr="006E016C">
        <w:rPr>
          <w:rFonts w:eastAsia="Calibri" w:cs="Arial"/>
        </w:rPr>
        <w:t>Educación.</w:t>
      </w:r>
    </w:p>
    <w:p w:rsidR="005B48D6" w:rsidRPr="006E016C" w:rsidRDefault="005B48D6" w:rsidP="005B48D6">
      <w:pPr>
        <w:spacing w:after="160" w:line="259" w:lineRule="auto"/>
        <w:rPr>
          <w:rFonts w:cs="Arial"/>
          <w:b/>
        </w:rPr>
      </w:pPr>
    </w:p>
    <w:p w:rsidR="003D324C" w:rsidRPr="006E016C" w:rsidRDefault="003D324C" w:rsidP="005B48D6">
      <w:pPr>
        <w:spacing w:after="160" w:line="259" w:lineRule="auto"/>
        <w:jc w:val="center"/>
        <w:rPr>
          <w:rFonts w:cs="Arial"/>
          <w:b/>
        </w:rPr>
      </w:pPr>
      <w:r w:rsidRPr="006E016C">
        <w:rPr>
          <w:rFonts w:eastAsiaTheme="minorHAnsi" w:cs="Arial"/>
          <w:b/>
          <w:lang w:eastAsia="en-US"/>
        </w:rPr>
        <w:t>PUBLÍQUESE Y CÚMPLASE</w:t>
      </w:r>
    </w:p>
    <w:p w:rsidR="003D324C" w:rsidRDefault="003D324C" w:rsidP="003D324C">
      <w:pPr>
        <w:widowControl w:val="0"/>
        <w:autoSpaceDE w:val="0"/>
        <w:autoSpaceDN w:val="0"/>
        <w:adjustRightInd w:val="0"/>
        <w:jc w:val="both"/>
        <w:rPr>
          <w:rFonts w:eastAsiaTheme="minorHAnsi" w:cs="Arial"/>
          <w:lang w:eastAsia="en-US"/>
        </w:rPr>
      </w:pPr>
    </w:p>
    <w:p w:rsidR="006E016C" w:rsidRDefault="006E016C" w:rsidP="003D324C">
      <w:pPr>
        <w:widowControl w:val="0"/>
        <w:autoSpaceDE w:val="0"/>
        <w:autoSpaceDN w:val="0"/>
        <w:adjustRightInd w:val="0"/>
        <w:jc w:val="both"/>
        <w:rPr>
          <w:rFonts w:eastAsiaTheme="minorHAnsi" w:cs="Arial"/>
          <w:lang w:eastAsia="en-US"/>
        </w:rPr>
      </w:pPr>
    </w:p>
    <w:p w:rsidR="006E016C" w:rsidRDefault="006E016C" w:rsidP="003D324C">
      <w:pPr>
        <w:widowControl w:val="0"/>
        <w:autoSpaceDE w:val="0"/>
        <w:autoSpaceDN w:val="0"/>
        <w:adjustRightInd w:val="0"/>
        <w:jc w:val="both"/>
        <w:rPr>
          <w:rFonts w:eastAsiaTheme="minorHAnsi" w:cs="Arial"/>
          <w:lang w:eastAsia="en-US"/>
        </w:rPr>
      </w:pPr>
    </w:p>
    <w:p w:rsidR="006E016C" w:rsidRDefault="006E016C" w:rsidP="003D324C">
      <w:pPr>
        <w:widowControl w:val="0"/>
        <w:autoSpaceDE w:val="0"/>
        <w:autoSpaceDN w:val="0"/>
        <w:adjustRightInd w:val="0"/>
        <w:jc w:val="both"/>
        <w:rPr>
          <w:rFonts w:eastAsiaTheme="minorHAnsi" w:cs="Arial"/>
          <w:lang w:eastAsia="en-US"/>
        </w:rPr>
      </w:pPr>
    </w:p>
    <w:p w:rsidR="006E016C" w:rsidRDefault="006E016C" w:rsidP="003D324C">
      <w:pPr>
        <w:widowControl w:val="0"/>
        <w:autoSpaceDE w:val="0"/>
        <w:autoSpaceDN w:val="0"/>
        <w:adjustRightInd w:val="0"/>
        <w:jc w:val="both"/>
        <w:rPr>
          <w:rFonts w:eastAsiaTheme="minorHAnsi" w:cs="Arial"/>
          <w:lang w:eastAsia="en-US"/>
        </w:rPr>
      </w:pPr>
    </w:p>
    <w:p w:rsidR="006E016C" w:rsidRDefault="006E016C" w:rsidP="003D324C">
      <w:pPr>
        <w:widowControl w:val="0"/>
        <w:autoSpaceDE w:val="0"/>
        <w:autoSpaceDN w:val="0"/>
        <w:adjustRightInd w:val="0"/>
        <w:jc w:val="both"/>
        <w:rPr>
          <w:rFonts w:eastAsiaTheme="minorHAnsi" w:cs="Arial"/>
          <w:lang w:eastAsia="en-US"/>
        </w:rPr>
      </w:pPr>
    </w:p>
    <w:p w:rsidR="006E016C" w:rsidRPr="00842072" w:rsidRDefault="006E016C" w:rsidP="003D324C">
      <w:pPr>
        <w:widowControl w:val="0"/>
        <w:autoSpaceDE w:val="0"/>
        <w:autoSpaceDN w:val="0"/>
        <w:adjustRightInd w:val="0"/>
        <w:jc w:val="both"/>
        <w:rPr>
          <w:rFonts w:eastAsiaTheme="minorHAnsi" w:cs="Arial"/>
          <w:lang w:eastAsia="en-US"/>
        </w:rPr>
      </w:pPr>
    </w:p>
    <w:p w:rsidR="003D324C" w:rsidRPr="00842072" w:rsidRDefault="003D324C" w:rsidP="003D324C">
      <w:pPr>
        <w:widowControl w:val="0"/>
        <w:autoSpaceDE w:val="0"/>
        <w:autoSpaceDN w:val="0"/>
        <w:adjustRightInd w:val="0"/>
        <w:jc w:val="both"/>
        <w:rPr>
          <w:rFonts w:eastAsiaTheme="minorHAnsi" w:cs="Arial"/>
          <w:lang w:eastAsia="en-US"/>
        </w:rPr>
      </w:pPr>
      <w:r w:rsidRPr="00842072">
        <w:rPr>
          <w:rFonts w:eastAsiaTheme="minorHAnsi" w:cs="Arial"/>
          <w:lang w:eastAsia="en-US"/>
        </w:rPr>
        <w:t>Dado en Bogotá D.C., a los</w:t>
      </w:r>
    </w:p>
    <w:p w:rsidR="003D324C" w:rsidRPr="00E73682" w:rsidRDefault="003D324C" w:rsidP="003D324C">
      <w:pPr>
        <w:widowControl w:val="0"/>
        <w:autoSpaceDE w:val="0"/>
        <w:autoSpaceDN w:val="0"/>
        <w:adjustRightInd w:val="0"/>
        <w:jc w:val="both"/>
        <w:rPr>
          <w:rFonts w:eastAsiaTheme="minorHAnsi" w:cs="Arial"/>
          <w:lang w:eastAsia="en-US"/>
        </w:rPr>
      </w:pPr>
    </w:p>
    <w:p w:rsidR="003D324C" w:rsidRPr="00767F73" w:rsidRDefault="003D324C" w:rsidP="003D324C">
      <w:pPr>
        <w:widowControl w:val="0"/>
        <w:autoSpaceDE w:val="0"/>
        <w:autoSpaceDN w:val="0"/>
        <w:adjustRightInd w:val="0"/>
        <w:jc w:val="both"/>
        <w:rPr>
          <w:rFonts w:eastAsiaTheme="minorHAnsi" w:cs="Arial"/>
          <w:lang w:eastAsia="en-US"/>
        </w:rPr>
      </w:pPr>
    </w:p>
    <w:p w:rsidR="003D324C" w:rsidRPr="009F46CA" w:rsidRDefault="003D324C" w:rsidP="003D324C">
      <w:pPr>
        <w:widowControl w:val="0"/>
        <w:autoSpaceDE w:val="0"/>
        <w:autoSpaceDN w:val="0"/>
        <w:adjustRightInd w:val="0"/>
        <w:jc w:val="both"/>
        <w:rPr>
          <w:rFonts w:eastAsiaTheme="minorHAnsi" w:cs="Arial"/>
          <w:lang w:eastAsia="en-US"/>
        </w:rPr>
      </w:pPr>
    </w:p>
    <w:p w:rsidR="00BF455E" w:rsidRDefault="00BF455E" w:rsidP="003D324C">
      <w:pPr>
        <w:widowControl w:val="0"/>
        <w:autoSpaceDE w:val="0"/>
        <w:autoSpaceDN w:val="0"/>
        <w:adjustRightInd w:val="0"/>
        <w:jc w:val="both"/>
        <w:rPr>
          <w:rFonts w:eastAsiaTheme="minorHAnsi" w:cs="Arial"/>
          <w:b/>
          <w:lang w:eastAsia="en-US"/>
        </w:rPr>
      </w:pPr>
    </w:p>
    <w:p w:rsidR="006E016C" w:rsidRDefault="006E016C" w:rsidP="003D324C">
      <w:pPr>
        <w:widowControl w:val="0"/>
        <w:autoSpaceDE w:val="0"/>
        <w:autoSpaceDN w:val="0"/>
        <w:adjustRightInd w:val="0"/>
        <w:jc w:val="both"/>
        <w:rPr>
          <w:rFonts w:eastAsiaTheme="minorHAnsi" w:cs="Arial"/>
          <w:b/>
          <w:lang w:eastAsia="en-US"/>
        </w:rPr>
      </w:pPr>
    </w:p>
    <w:p w:rsidR="006E016C" w:rsidRDefault="006E016C" w:rsidP="003D324C">
      <w:pPr>
        <w:widowControl w:val="0"/>
        <w:autoSpaceDE w:val="0"/>
        <w:autoSpaceDN w:val="0"/>
        <w:adjustRightInd w:val="0"/>
        <w:jc w:val="both"/>
        <w:rPr>
          <w:rFonts w:eastAsiaTheme="minorHAnsi" w:cs="Arial"/>
          <w:b/>
          <w:lang w:eastAsia="en-US"/>
        </w:rPr>
      </w:pPr>
    </w:p>
    <w:p w:rsidR="006E016C" w:rsidRPr="00842072" w:rsidRDefault="006E016C" w:rsidP="003D324C">
      <w:pPr>
        <w:widowControl w:val="0"/>
        <w:autoSpaceDE w:val="0"/>
        <w:autoSpaceDN w:val="0"/>
        <w:adjustRightInd w:val="0"/>
        <w:jc w:val="both"/>
        <w:rPr>
          <w:rFonts w:eastAsiaTheme="minorHAnsi" w:cs="Arial"/>
          <w:b/>
          <w:lang w:eastAsia="en-US"/>
        </w:rPr>
      </w:pPr>
    </w:p>
    <w:p w:rsidR="003D324C" w:rsidRPr="00E73682" w:rsidRDefault="005B48D6" w:rsidP="003D324C">
      <w:pPr>
        <w:widowControl w:val="0"/>
        <w:autoSpaceDE w:val="0"/>
        <w:autoSpaceDN w:val="0"/>
        <w:adjustRightInd w:val="0"/>
        <w:jc w:val="both"/>
        <w:rPr>
          <w:rFonts w:eastAsiaTheme="minorHAnsi" w:cs="Arial"/>
          <w:b/>
          <w:lang w:eastAsia="en-US"/>
        </w:rPr>
      </w:pPr>
      <w:r w:rsidRPr="00842072">
        <w:rPr>
          <w:rFonts w:eastAsiaTheme="minorHAnsi" w:cs="Arial"/>
          <w:b/>
          <w:lang w:eastAsia="en-US"/>
        </w:rPr>
        <w:t>EL MINISTRO DE DEFENSA</w:t>
      </w:r>
      <w:r w:rsidR="00BF455E" w:rsidRPr="00842072">
        <w:rPr>
          <w:rFonts w:eastAsiaTheme="minorHAnsi" w:cs="Arial"/>
          <w:b/>
          <w:lang w:eastAsia="en-US"/>
        </w:rPr>
        <w:t>,</w:t>
      </w:r>
      <w:r w:rsidRPr="00842072">
        <w:rPr>
          <w:rFonts w:eastAsiaTheme="minorHAnsi" w:cs="Arial"/>
          <w:b/>
          <w:lang w:eastAsia="en-US"/>
        </w:rPr>
        <w:t xml:space="preserve"> </w:t>
      </w:r>
    </w:p>
    <w:p w:rsidR="005B48D6" w:rsidRPr="00767F73" w:rsidRDefault="005B48D6" w:rsidP="003D324C">
      <w:pPr>
        <w:widowControl w:val="0"/>
        <w:autoSpaceDE w:val="0"/>
        <w:autoSpaceDN w:val="0"/>
        <w:adjustRightInd w:val="0"/>
        <w:jc w:val="both"/>
        <w:rPr>
          <w:rFonts w:eastAsiaTheme="minorHAnsi" w:cs="Arial"/>
          <w:b/>
          <w:lang w:eastAsia="en-US"/>
        </w:rPr>
      </w:pPr>
    </w:p>
    <w:p w:rsidR="005B48D6" w:rsidRDefault="005B48D6" w:rsidP="003D324C">
      <w:pPr>
        <w:widowControl w:val="0"/>
        <w:autoSpaceDE w:val="0"/>
        <w:autoSpaceDN w:val="0"/>
        <w:adjustRightInd w:val="0"/>
        <w:jc w:val="both"/>
        <w:rPr>
          <w:rFonts w:eastAsiaTheme="minorHAnsi" w:cs="Arial"/>
          <w:b/>
          <w:lang w:eastAsia="en-US"/>
        </w:rPr>
      </w:pPr>
    </w:p>
    <w:p w:rsidR="006E016C" w:rsidRPr="00842072" w:rsidRDefault="006E016C" w:rsidP="003D324C">
      <w:pPr>
        <w:widowControl w:val="0"/>
        <w:autoSpaceDE w:val="0"/>
        <w:autoSpaceDN w:val="0"/>
        <w:adjustRightInd w:val="0"/>
        <w:jc w:val="both"/>
        <w:rPr>
          <w:rFonts w:eastAsiaTheme="minorHAnsi" w:cs="Arial"/>
          <w:b/>
          <w:lang w:eastAsia="en-US"/>
        </w:rPr>
      </w:pPr>
    </w:p>
    <w:p w:rsidR="00BF455E" w:rsidRPr="006E016C" w:rsidRDefault="005B48D6" w:rsidP="005B48D6">
      <w:pPr>
        <w:widowControl w:val="0"/>
        <w:autoSpaceDE w:val="0"/>
        <w:autoSpaceDN w:val="0"/>
        <w:adjustRightInd w:val="0"/>
        <w:jc w:val="right"/>
        <w:rPr>
          <w:rFonts w:eastAsiaTheme="minorHAnsi" w:cs="Arial"/>
          <w:b/>
          <w:lang w:eastAsia="en-US"/>
        </w:rPr>
      </w:pPr>
      <w:r w:rsidRPr="006E016C">
        <w:rPr>
          <w:rFonts w:eastAsiaTheme="minorHAnsi" w:cs="Arial"/>
          <w:b/>
          <w:lang w:eastAsia="en-US"/>
        </w:rPr>
        <w:tab/>
      </w:r>
      <w:r w:rsidRPr="006E016C">
        <w:rPr>
          <w:rFonts w:eastAsiaTheme="minorHAnsi" w:cs="Arial"/>
          <w:b/>
          <w:lang w:eastAsia="en-US"/>
        </w:rPr>
        <w:tab/>
      </w:r>
      <w:r w:rsidRPr="006E016C">
        <w:rPr>
          <w:rFonts w:eastAsiaTheme="minorHAnsi" w:cs="Arial"/>
          <w:b/>
          <w:lang w:eastAsia="en-US"/>
        </w:rPr>
        <w:tab/>
      </w:r>
      <w:r w:rsidRPr="006E016C">
        <w:rPr>
          <w:rFonts w:eastAsiaTheme="minorHAnsi" w:cs="Arial"/>
          <w:b/>
          <w:lang w:eastAsia="en-US"/>
        </w:rPr>
        <w:tab/>
      </w:r>
      <w:r w:rsidRPr="006E016C">
        <w:rPr>
          <w:rFonts w:eastAsiaTheme="minorHAnsi" w:cs="Arial"/>
          <w:b/>
          <w:lang w:eastAsia="en-US"/>
        </w:rPr>
        <w:tab/>
      </w:r>
      <w:r w:rsidRPr="006E016C">
        <w:rPr>
          <w:rFonts w:eastAsiaTheme="minorHAnsi" w:cs="Arial"/>
          <w:b/>
          <w:lang w:eastAsia="en-US"/>
        </w:rPr>
        <w:tab/>
      </w:r>
    </w:p>
    <w:p w:rsidR="005B48D6" w:rsidRPr="006E016C" w:rsidRDefault="005B48D6" w:rsidP="005B48D6">
      <w:pPr>
        <w:widowControl w:val="0"/>
        <w:autoSpaceDE w:val="0"/>
        <w:autoSpaceDN w:val="0"/>
        <w:adjustRightInd w:val="0"/>
        <w:jc w:val="right"/>
        <w:rPr>
          <w:rFonts w:eastAsiaTheme="minorHAnsi" w:cs="Arial"/>
          <w:b/>
          <w:lang w:eastAsia="en-US"/>
        </w:rPr>
      </w:pPr>
      <w:r w:rsidRPr="006E016C">
        <w:rPr>
          <w:rFonts w:eastAsiaTheme="minorHAnsi" w:cs="Arial"/>
          <w:b/>
          <w:lang w:eastAsia="en-US"/>
        </w:rPr>
        <w:t>LUIS CARLOS VILLEGAS</w:t>
      </w:r>
    </w:p>
    <w:p w:rsidR="005B48D6" w:rsidRPr="006E016C" w:rsidRDefault="005B48D6" w:rsidP="003D324C">
      <w:pPr>
        <w:widowControl w:val="0"/>
        <w:autoSpaceDE w:val="0"/>
        <w:autoSpaceDN w:val="0"/>
        <w:adjustRightInd w:val="0"/>
        <w:jc w:val="both"/>
        <w:rPr>
          <w:rFonts w:eastAsiaTheme="minorHAnsi" w:cs="Arial"/>
          <w:b/>
          <w:lang w:eastAsia="en-US"/>
        </w:rPr>
      </w:pPr>
    </w:p>
    <w:p w:rsidR="003D324C" w:rsidRPr="006E016C" w:rsidRDefault="003D324C" w:rsidP="003D324C">
      <w:pPr>
        <w:widowControl w:val="0"/>
        <w:autoSpaceDE w:val="0"/>
        <w:autoSpaceDN w:val="0"/>
        <w:adjustRightInd w:val="0"/>
        <w:jc w:val="both"/>
        <w:rPr>
          <w:rFonts w:eastAsiaTheme="minorHAnsi" w:cs="Arial"/>
          <w:lang w:eastAsia="en-US"/>
        </w:rPr>
      </w:pPr>
    </w:p>
    <w:p w:rsidR="003D324C" w:rsidRPr="006E016C" w:rsidRDefault="003D324C" w:rsidP="003D324C">
      <w:pPr>
        <w:widowControl w:val="0"/>
        <w:autoSpaceDE w:val="0"/>
        <w:autoSpaceDN w:val="0"/>
        <w:adjustRightInd w:val="0"/>
        <w:jc w:val="both"/>
        <w:rPr>
          <w:rFonts w:eastAsiaTheme="minorHAnsi" w:cs="Arial"/>
          <w:b/>
          <w:lang w:eastAsia="en-US"/>
        </w:rPr>
      </w:pPr>
    </w:p>
    <w:p w:rsidR="00281D8C" w:rsidRPr="006E016C" w:rsidRDefault="00281D8C" w:rsidP="003D324C">
      <w:pPr>
        <w:widowControl w:val="0"/>
        <w:autoSpaceDE w:val="0"/>
        <w:autoSpaceDN w:val="0"/>
        <w:adjustRightInd w:val="0"/>
        <w:jc w:val="both"/>
        <w:rPr>
          <w:rFonts w:eastAsiaTheme="minorHAnsi" w:cs="Arial"/>
          <w:b/>
          <w:lang w:eastAsia="en-US"/>
        </w:rPr>
      </w:pPr>
    </w:p>
    <w:p w:rsidR="00281D8C" w:rsidRPr="006E016C" w:rsidRDefault="00281D8C" w:rsidP="003D324C">
      <w:pPr>
        <w:widowControl w:val="0"/>
        <w:autoSpaceDE w:val="0"/>
        <w:autoSpaceDN w:val="0"/>
        <w:adjustRightInd w:val="0"/>
        <w:jc w:val="both"/>
        <w:rPr>
          <w:rFonts w:eastAsiaTheme="minorHAnsi" w:cs="Arial"/>
          <w:b/>
          <w:lang w:eastAsia="en-US"/>
        </w:rPr>
      </w:pPr>
      <w:r w:rsidRPr="006E016C">
        <w:rPr>
          <w:rFonts w:eastAsiaTheme="minorHAnsi" w:cs="Arial"/>
          <w:b/>
          <w:lang w:eastAsia="en-US"/>
        </w:rPr>
        <w:t xml:space="preserve">EL MINISTERIO DE HACIENDA Y CRÉDITO PÚBLICO </w:t>
      </w:r>
    </w:p>
    <w:p w:rsidR="00281D8C" w:rsidRPr="006E016C" w:rsidRDefault="00281D8C" w:rsidP="003D324C">
      <w:pPr>
        <w:widowControl w:val="0"/>
        <w:autoSpaceDE w:val="0"/>
        <w:autoSpaceDN w:val="0"/>
        <w:adjustRightInd w:val="0"/>
        <w:jc w:val="both"/>
        <w:rPr>
          <w:rFonts w:eastAsiaTheme="minorHAnsi" w:cs="Arial"/>
          <w:b/>
          <w:lang w:eastAsia="en-US"/>
        </w:rPr>
      </w:pPr>
    </w:p>
    <w:p w:rsidR="00281D8C" w:rsidRDefault="00281D8C" w:rsidP="003D324C">
      <w:pPr>
        <w:widowControl w:val="0"/>
        <w:autoSpaceDE w:val="0"/>
        <w:autoSpaceDN w:val="0"/>
        <w:adjustRightInd w:val="0"/>
        <w:jc w:val="both"/>
        <w:rPr>
          <w:rFonts w:eastAsiaTheme="minorHAnsi" w:cs="Arial"/>
          <w:b/>
          <w:lang w:eastAsia="en-US"/>
        </w:rPr>
      </w:pPr>
    </w:p>
    <w:p w:rsidR="006E016C" w:rsidRDefault="006E016C" w:rsidP="003D324C">
      <w:pPr>
        <w:widowControl w:val="0"/>
        <w:autoSpaceDE w:val="0"/>
        <w:autoSpaceDN w:val="0"/>
        <w:adjustRightInd w:val="0"/>
        <w:jc w:val="both"/>
        <w:rPr>
          <w:rFonts w:eastAsiaTheme="minorHAnsi" w:cs="Arial"/>
          <w:b/>
          <w:lang w:eastAsia="en-US"/>
        </w:rPr>
      </w:pPr>
    </w:p>
    <w:p w:rsidR="006E016C" w:rsidRPr="00842072" w:rsidRDefault="006E016C" w:rsidP="003D324C">
      <w:pPr>
        <w:widowControl w:val="0"/>
        <w:autoSpaceDE w:val="0"/>
        <w:autoSpaceDN w:val="0"/>
        <w:adjustRightInd w:val="0"/>
        <w:jc w:val="both"/>
        <w:rPr>
          <w:rFonts w:eastAsiaTheme="minorHAnsi" w:cs="Arial"/>
          <w:b/>
          <w:lang w:eastAsia="en-US"/>
        </w:rPr>
      </w:pPr>
    </w:p>
    <w:p w:rsidR="00281D8C" w:rsidRPr="00842072" w:rsidRDefault="00281D8C" w:rsidP="00281D8C">
      <w:pPr>
        <w:widowControl w:val="0"/>
        <w:autoSpaceDE w:val="0"/>
        <w:autoSpaceDN w:val="0"/>
        <w:adjustRightInd w:val="0"/>
        <w:jc w:val="right"/>
        <w:rPr>
          <w:rFonts w:eastAsiaTheme="minorHAnsi" w:cs="Arial"/>
          <w:b/>
          <w:lang w:eastAsia="en-US"/>
        </w:rPr>
      </w:pPr>
      <w:r w:rsidRPr="00842072">
        <w:rPr>
          <w:rFonts w:eastAsiaTheme="minorHAnsi" w:cs="Arial"/>
          <w:b/>
          <w:lang w:eastAsia="en-US"/>
        </w:rPr>
        <w:t>MAURICIO CÁRDENAS</w:t>
      </w:r>
    </w:p>
    <w:p w:rsidR="00281D8C" w:rsidRPr="00E73682" w:rsidRDefault="00281D8C" w:rsidP="003D324C">
      <w:pPr>
        <w:widowControl w:val="0"/>
        <w:autoSpaceDE w:val="0"/>
        <w:autoSpaceDN w:val="0"/>
        <w:adjustRightInd w:val="0"/>
        <w:jc w:val="both"/>
        <w:rPr>
          <w:rFonts w:eastAsiaTheme="minorHAnsi" w:cs="Arial"/>
          <w:b/>
          <w:lang w:eastAsia="en-US"/>
        </w:rPr>
      </w:pPr>
    </w:p>
    <w:p w:rsidR="00281D8C" w:rsidRPr="00767F73" w:rsidRDefault="00281D8C" w:rsidP="003D324C">
      <w:pPr>
        <w:widowControl w:val="0"/>
        <w:autoSpaceDE w:val="0"/>
        <w:autoSpaceDN w:val="0"/>
        <w:adjustRightInd w:val="0"/>
        <w:jc w:val="both"/>
        <w:rPr>
          <w:rFonts w:eastAsiaTheme="minorHAnsi" w:cs="Arial"/>
          <w:b/>
          <w:lang w:eastAsia="en-US"/>
        </w:rPr>
      </w:pPr>
    </w:p>
    <w:p w:rsidR="003D324C" w:rsidRPr="009F46CA" w:rsidRDefault="003D324C" w:rsidP="003D324C">
      <w:pPr>
        <w:widowControl w:val="0"/>
        <w:autoSpaceDE w:val="0"/>
        <w:autoSpaceDN w:val="0"/>
        <w:adjustRightInd w:val="0"/>
        <w:jc w:val="both"/>
        <w:rPr>
          <w:rFonts w:eastAsiaTheme="minorHAnsi" w:cs="Arial"/>
          <w:b/>
          <w:lang w:eastAsia="en-US"/>
        </w:rPr>
      </w:pPr>
      <w:r w:rsidRPr="009F46CA">
        <w:rPr>
          <w:rFonts w:eastAsiaTheme="minorHAnsi" w:cs="Arial"/>
          <w:b/>
          <w:lang w:eastAsia="en-US"/>
        </w:rPr>
        <w:t>LA MINISTRA DE EDUCACIÓN NACIONAL,</w:t>
      </w:r>
    </w:p>
    <w:p w:rsidR="003D324C" w:rsidRPr="009F46CA" w:rsidRDefault="003D324C" w:rsidP="003D324C">
      <w:pPr>
        <w:widowControl w:val="0"/>
        <w:autoSpaceDE w:val="0"/>
        <w:autoSpaceDN w:val="0"/>
        <w:adjustRightInd w:val="0"/>
        <w:jc w:val="both"/>
        <w:rPr>
          <w:rFonts w:eastAsiaTheme="minorHAnsi" w:cs="Arial"/>
          <w:b/>
          <w:lang w:eastAsia="en-US"/>
        </w:rPr>
      </w:pPr>
    </w:p>
    <w:p w:rsidR="003D324C" w:rsidRPr="006E016C" w:rsidRDefault="003D324C" w:rsidP="003D324C">
      <w:pPr>
        <w:widowControl w:val="0"/>
        <w:autoSpaceDE w:val="0"/>
        <w:autoSpaceDN w:val="0"/>
        <w:adjustRightInd w:val="0"/>
        <w:jc w:val="both"/>
        <w:rPr>
          <w:rFonts w:eastAsiaTheme="minorHAnsi" w:cs="Arial"/>
          <w:b/>
          <w:lang w:eastAsia="en-US"/>
        </w:rPr>
      </w:pPr>
    </w:p>
    <w:p w:rsidR="003D324C" w:rsidRPr="006E016C" w:rsidRDefault="003D324C" w:rsidP="003D324C">
      <w:pPr>
        <w:widowControl w:val="0"/>
        <w:autoSpaceDE w:val="0"/>
        <w:autoSpaceDN w:val="0"/>
        <w:adjustRightInd w:val="0"/>
        <w:jc w:val="both"/>
        <w:rPr>
          <w:rFonts w:eastAsiaTheme="minorHAnsi" w:cs="Arial"/>
          <w:b/>
          <w:lang w:eastAsia="en-US"/>
        </w:rPr>
      </w:pPr>
    </w:p>
    <w:p w:rsidR="003D324C" w:rsidRPr="006E016C" w:rsidRDefault="003D324C" w:rsidP="003D324C">
      <w:pPr>
        <w:widowControl w:val="0"/>
        <w:autoSpaceDE w:val="0"/>
        <w:autoSpaceDN w:val="0"/>
        <w:adjustRightInd w:val="0"/>
        <w:jc w:val="right"/>
        <w:rPr>
          <w:rFonts w:eastAsiaTheme="minorHAnsi" w:cs="Arial"/>
          <w:b/>
          <w:lang w:eastAsia="en-US"/>
        </w:rPr>
      </w:pPr>
    </w:p>
    <w:p w:rsidR="003D324C" w:rsidRPr="006E016C" w:rsidRDefault="003D324C" w:rsidP="003D324C">
      <w:pPr>
        <w:widowControl w:val="0"/>
        <w:autoSpaceDE w:val="0"/>
        <w:autoSpaceDN w:val="0"/>
        <w:adjustRightInd w:val="0"/>
        <w:jc w:val="right"/>
        <w:rPr>
          <w:rFonts w:eastAsiaTheme="minorHAnsi" w:cs="Arial"/>
          <w:b/>
          <w:lang w:eastAsia="en-US"/>
        </w:rPr>
      </w:pPr>
      <w:r w:rsidRPr="006E016C">
        <w:rPr>
          <w:rFonts w:eastAsiaTheme="minorHAnsi" w:cs="Arial"/>
          <w:b/>
          <w:lang w:eastAsia="en-US"/>
        </w:rPr>
        <w:t>YANETH GIHA TOVAR</w:t>
      </w:r>
    </w:p>
    <w:p w:rsidR="003A77AC" w:rsidRPr="006E016C" w:rsidRDefault="003A77AC" w:rsidP="003D324C">
      <w:pPr>
        <w:widowControl w:val="0"/>
        <w:autoSpaceDE w:val="0"/>
        <w:autoSpaceDN w:val="0"/>
        <w:adjustRightInd w:val="0"/>
        <w:jc w:val="right"/>
        <w:rPr>
          <w:rFonts w:eastAsiaTheme="minorHAnsi" w:cs="Arial"/>
          <w:b/>
          <w:lang w:eastAsia="en-US"/>
        </w:rPr>
      </w:pPr>
    </w:p>
    <w:p w:rsidR="003A77AC" w:rsidRPr="006E016C" w:rsidRDefault="003A77AC" w:rsidP="003D324C">
      <w:pPr>
        <w:widowControl w:val="0"/>
        <w:autoSpaceDE w:val="0"/>
        <w:autoSpaceDN w:val="0"/>
        <w:adjustRightInd w:val="0"/>
        <w:jc w:val="right"/>
        <w:rPr>
          <w:rFonts w:eastAsiaTheme="minorHAnsi" w:cs="Arial"/>
          <w:b/>
          <w:lang w:eastAsia="en-US"/>
        </w:rPr>
      </w:pPr>
    </w:p>
    <w:p w:rsidR="00281D8C" w:rsidRPr="006E016C" w:rsidRDefault="00281D8C" w:rsidP="003D324C">
      <w:pPr>
        <w:widowControl w:val="0"/>
        <w:autoSpaceDE w:val="0"/>
        <w:autoSpaceDN w:val="0"/>
        <w:adjustRightInd w:val="0"/>
        <w:jc w:val="right"/>
        <w:rPr>
          <w:rFonts w:eastAsiaTheme="minorHAnsi" w:cs="Arial"/>
          <w:b/>
          <w:lang w:eastAsia="en-US"/>
        </w:rPr>
      </w:pPr>
    </w:p>
    <w:p w:rsidR="00281D8C" w:rsidRPr="006E016C" w:rsidRDefault="00281D8C" w:rsidP="00281D8C">
      <w:pPr>
        <w:pStyle w:val="Sinespaciado"/>
        <w:rPr>
          <w:rFonts w:cs="Arial"/>
          <w:b/>
        </w:rPr>
      </w:pPr>
    </w:p>
    <w:p w:rsidR="00281D8C" w:rsidRPr="006E016C" w:rsidRDefault="00281D8C" w:rsidP="00281D8C">
      <w:pPr>
        <w:pStyle w:val="Sinespaciado"/>
        <w:rPr>
          <w:rFonts w:cs="Arial"/>
          <w:b/>
        </w:rPr>
      </w:pPr>
      <w:r w:rsidRPr="006E016C">
        <w:rPr>
          <w:rFonts w:cs="Arial"/>
          <w:b/>
        </w:rPr>
        <w:t>LA DIRECTORA DEL DEPARTAMENTO ADMINISTRATIVO DE LA FUNCIÓN PÚBLICA,</w:t>
      </w:r>
    </w:p>
    <w:p w:rsidR="00281D8C" w:rsidRPr="006E016C" w:rsidRDefault="00281D8C" w:rsidP="00281D8C">
      <w:pPr>
        <w:pStyle w:val="Sinespaciado"/>
        <w:rPr>
          <w:rFonts w:cs="Arial"/>
          <w:b/>
        </w:rPr>
      </w:pPr>
    </w:p>
    <w:p w:rsidR="00281D8C" w:rsidRPr="006E016C" w:rsidRDefault="00281D8C" w:rsidP="00281D8C">
      <w:pPr>
        <w:pStyle w:val="Sinespaciado"/>
        <w:rPr>
          <w:rFonts w:cs="Arial"/>
          <w:b/>
        </w:rPr>
      </w:pPr>
    </w:p>
    <w:p w:rsidR="00281D8C" w:rsidRPr="006E016C" w:rsidRDefault="00281D8C" w:rsidP="00281D8C">
      <w:pPr>
        <w:pStyle w:val="Sinespaciado"/>
        <w:rPr>
          <w:rFonts w:cs="Arial"/>
          <w:b/>
        </w:rPr>
      </w:pPr>
    </w:p>
    <w:p w:rsidR="00281D8C" w:rsidRPr="006E016C" w:rsidRDefault="00281D8C" w:rsidP="00281D8C">
      <w:pPr>
        <w:pStyle w:val="Sinespaciado"/>
        <w:jc w:val="right"/>
        <w:rPr>
          <w:rFonts w:cs="Arial"/>
          <w:b/>
        </w:rPr>
      </w:pPr>
    </w:p>
    <w:p w:rsidR="00281D8C" w:rsidRPr="006E016C" w:rsidRDefault="00281D8C" w:rsidP="00281D8C">
      <w:pPr>
        <w:pStyle w:val="Sinespaciado"/>
        <w:jc w:val="right"/>
        <w:rPr>
          <w:rFonts w:cs="Arial"/>
          <w:b/>
        </w:rPr>
      </w:pPr>
      <w:r w:rsidRPr="006E016C">
        <w:rPr>
          <w:rFonts w:cs="Arial"/>
          <w:b/>
        </w:rPr>
        <w:t>LILIANA CABALLERO DURÁN</w:t>
      </w:r>
    </w:p>
    <w:p w:rsidR="00281D8C" w:rsidRPr="006E016C" w:rsidRDefault="00281D8C" w:rsidP="003D324C">
      <w:pPr>
        <w:widowControl w:val="0"/>
        <w:autoSpaceDE w:val="0"/>
        <w:autoSpaceDN w:val="0"/>
        <w:adjustRightInd w:val="0"/>
        <w:jc w:val="right"/>
        <w:rPr>
          <w:rFonts w:eastAsiaTheme="minorHAnsi" w:cs="Arial"/>
          <w:b/>
          <w:lang w:eastAsia="en-US"/>
        </w:rPr>
      </w:pPr>
    </w:p>
    <w:p w:rsidR="003D324C" w:rsidRPr="006E016C" w:rsidRDefault="003D324C" w:rsidP="003D324C">
      <w:pPr>
        <w:pStyle w:val="Sinespaciado"/>
        <w:jc w:val="both"/>
        <w:rPr>
          <w:rFonts w:cs="Arial"/>
          <w:b/>
        </w:rPr>
      </w:pPr>
    </w:p>
    <w:p w:rsidR="003D324C" w:rsidRPr="006E016C" w:rsidRDefault="003D324C" w:rsidP="003D324C">
      <w:pPr>
        <w:pStyle w:val="Sinespaciado"/>
        <w:rPr>
          <w:rFonts w:cs="Arial"/>
          <w:b/>
        </w:rPr>
      </w:pPr>
    </w:p>
    <w:p w:rsidR="003D324C" w:rsidRPr="006E016C" w:rsidRDefault="003D324C" w:rsidP="003D324C">
      <w:pPr>
        <w:pStyle w:val="Sinespaciado"/>
        <w:rPr>
          <w:rFonts w:cs="Arial"/>
          <w:b/>
        </w:rPr>
      </w:pPr>
    </w:p>
    <w:p w:rsidR="003D324C" w:rsidRPr="006E016C" w:rsidRDefault="003D324C" w:rsidP="003D324C">
      <w:pPr>
        <w:pStyle w:val="Sinespaciado"/>
        <w:jc w:val="right"/>
        <w:rPr>
          <w:rFonts w:cs="Arial"/>
          <w:b/>
        </w:rPr>
      </w:pPr>
    </w:p>
    <w:sectPr w:rsidR="003D324C" w:rsidRPr="006E016C" w:rsidSect="002F5AA0">
      <w:headerReference w:type="even" r:id="rId8"/>
      <w:headerReference w:type="default" r:id="rId9"/>
      <w:footerReference w:type="even" r:id="rId10"/>
      <w:headerReference w:type="first" r:id="rId11"/>
      <w:footerReference w:type="first" r:id="rId12"/>
      <w:pgSz w:w="12240" w:h="20160" w:code="5"/>
      <w:pgMar w:top="1701" w:right="1134" w:bottom="1701" w:left="1701" w:header="720" w:footer="1435"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B61" w:rsidRDefault="00707B61" w:rsidP="004D5ECE">
      <w:r>
        <w:separator/>
      </w:r>
    </w:p>
  </w:endnote>
  <w:endnote w:type="continuationSeparator" w:id="0">
    <w:p w:rsidR="00707B61" w:rsidRDefault="00707B61" w:rsidP="004D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Neue">
    <w:altName w:val="Malgun Gothic"/>
    <w:charset w:val="00"/>
    <w:family w:val="auto"/>
    <w:pitch w:val="variable"/>
    <w:sig w:usb0="00000003" w:usb1="00000000" w:usb2="00000000" w:usb3="00000000" w:csb0="00000001" w:csb1="00000000"/>
  </w:font>
  <w:font w:name="Astaire">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DB" w:rsidRDefault="009951DB">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DB" w:rsidRDefault="009951DB">
    <w:pPr>
      <w:pStyle w:val="Piedepgina"/>
    </w:pPr>
  </w:p>
  <w:p w:rsidR="009951DB" w:rsidRDefault="00995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B61" w:rsidRDefault="00707B61" w:rsidP="004D5ECE">
      <w:r>
        <w:separator/>
      </w:r>
    </w:p>
  </w:footnote>
  <w:footnote w:type="continuationSeparator" w:id="0">
    <w:p w:rsidR="00707B61" w:rsidRDefault="00707B61" w:rsidP="004D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DB" w:rsidRDefault="009951DB">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9951DB" w:rsidRDefault="009951DB">
    <w:pPr>
      <w:pStyle w:val="Encabezado"/>
    </w:pPr>
    <w:r>
      <w:rPr>
        <w:noProof/>
        <w:lang w:val="es-CO" w:eastAsia="es-CO"/>
      </w:rPr>
      <mc:AlternateContent>
        <mc:Choice Requires="wps">
          <w:drawing>
            <wp:anchor distT="0" distB="0" distL="114300" distR="114300" simplePos="0" relativeHeight="251661312" behindDoc="0" locked="0" layoutInCell="0" allowOverlap="1" wp14:anchorId="767E9047" wp14:editId="7071DF16">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E5C57"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9951DB" w:rsidRDefault="009951DB">
    <w:pPr>
      <w:jc w:val="center"/>
      <w:rPr>
        <w:b/>
      </w:rPr>
    </w:pPr>
  </w:p>
  <w:p w:rsidR="009951DB" w:rsidRDefault="009951DB">
    <w:pPr>
      <w:jc w:val="center"/>
      <w:rPr>
        <w:sz w:val="22"/>
      </w:rPr>
    </w:pPr>
    <w:r>
      <w:rPr>
        <w:noProof/>
        <w:color w:val="000000"/>
        <w:lang w:val="es-CO" w:eastAsia="es-CO"/>
      </w:rPr>
      <mc:AlternateContent>
        <mc:Choice Requires="wps">
          <w:drawing>
            <wp:anchor distT="4294967295" distB="4294967295" distL="114300" distR="114300" simplePos="0" relativeHeight="251662336" behindDoc="0" locked="0" layoutInCell="0" allowOverlap="1" wp14:anchorId="5B885364" wp14:editId="17F3FBAC">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8F0BB" id="Conector recto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9951DB" w:rsidRDefault="009951DB">
    <w:pPr>
      <w:jc w:val="center"/>
      <w:rPr>
        <w:sz w:val="22"/>
      </w:rPr>
    </w:pPr>
  </w:p>
  <w:p w:rsidR="009951DB" w:rsidRDefault="009951DB">
    <w:pPr>
      <w:jc w:val="center"/>
      <w:rPr>
        <w:snapToGrid w:val="0"/>
        <w:color w:val="000000"/>
        <w:sz w:val="18"/>
      </w:rPr>
    </w:pPr>
  </w:p>
  <w:p w:rsidR="009951DB" w:rsidRDefault="009951D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DB" w:rsidRDefault="009951DB">
    <w:pPr>
      <w:pStyle w:val="Encabezado"/>
      <w:jc w:val="center"/>
      <w:rPr>
        <w:rStyle w:val="Nmerodepgina"/>
        <w:b/>
      </w:rPr>
    </w:pPr>
    <w:r>
      <w:rPr>
        <w:b/>
        <w:lang w:val="pt-BR"/>
      </w:rPr>
      <w:t xml:space="preserve">DECRETO NÚMERO                                          Hoja N°. </w:t>
    </w:r>
    <w:r>
      <w:rPr>
        <w:rStyle w:val="Nmerodepgina"/>
        <w:b/>
      </w:rPr>
      <w:fldChar w:fldCharType="begin"/>
    </w:r>
    <w:r>
      <w:rPr>
        <w:rStyle w:val="Nmerodepgina"/>
        <w:b/>
        <w:lang w:val="pt-BR"/>
      </w:rPr>
      <w:instrText xml:space="preserve"> PAGE </w:instrText>
    </w:r>
    <w:r>
      <w:rPr>
        <w:rStyle w:val="Nmerodepgina"/>
        <w:b/>
      </w:rPr>
      <w:fldChar w:fldCharType="separate"/>
    </w:r>
    <w:r w:rsidR="00306658">
      <w:rPr>
        <w:rStyle w:val="Nmerodepgina"/>
        <w:b/>
        <w:noProof/>
        <w:lang w:val="pt-BR"/>
      </w:rPr>
      <w:t>3</w:t>
    </w:r>
    <w:r>
      <w:rPr>
        <w:rStyle w:val="Nmerodepgina"/>
        <w:b/>
      </w:rPr>
      <w:fldChar w:fldCharType="end"/>
    </w:r>
  </w:p>
  <w:p w:rsidR="009951DB" w:rsidRDefault="000B4FEB">
    <w:pPr>
      <w:pStyle w:val="Encabezado"/>
      <w:jc w:val="center"/>
      <w:rPr>
        <w:b/>
      </w:rPr>
    </w:pPr>
    <w:r>
      <w:rPr>
        <w:rFonts w:ascii="Times New Roman" w:hAnsi="Times New Roman"/>
        <w:noProof/>
        <w:lang w:val="es-CO" w:eastAsia="es-CO"/>
      </w:rPr>
      <mc:AlternateContent>
        <mc:Choice Requires="wps">
          <w:drawing>
            <wp:anchor distT="0" distB="0" distL="114300" distR="114300" simplePos="0" relativeHeight="251660288" behindDoc="0" locked="0" layoutInCell="1" allowOverlap="1" wp14:anchorId="060AAEE2" wp14:editId="310FEED5">
              <wp:simplePos x="0" y="0"/>
              <wp:positionH relativeFrom="page">
                <wp:posOffset>885825</wp:posOffset>
              </wp:positionH>
              <wp:positionV relativeFrom="margin">
                <wp:posOffset>-594995</wp:posOffset>
              </wp:positionV>
              <wp:extent cx="6315075" cy="11120755"/>
              <wp:effectExtent l="19050" t="19050" r="28575" b="2349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1120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6CDF5" id="Rectángulo 2" o:spid="_x0000_s1026" style="position:absolute;margin-left:69.75pt;margin-top:-46.85pt;width:497.25pt;height:87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" filled="f" strokeweight="3pt">
              <w10:wrap anchorx="page" anchory="margin"/>
            </v:rect>
          </w:pict>
        </mc:Fallback>
      </mc:AlternateContent>
    </w:r>
  </w:p>
  <w:p w:rsidR="009951DB" w:rsidRPr="00EB5054" w:rsidRDefault="009951DB" w:rsidP="0099501E">
    <w:pPr>
      <w:jc w:val="both"/>
      <w:rPr>
        <w:rFonts w:cs="Arial"/>
        <w:sz w:val="18"/>
        <w:szCs w:val="18"/>
      </w:rPr>
    </w:pPr>
    <w:r w:rsidRPr="00EB5054">
      <w:rPr>
        <w:rFonts w:cs="Arial"/>
        <w:sz w:val="18"/>
        <w:szCs w:val="18"/>
      </w:rPr>
      <w:t xml:space="preserve">Continuación del Decreto </w:t>
    </w:r>
    <w:r w:rsidR="005B48D6" w:rsidRPr="0099501E">
      <w:rPr>
        <w:rFonts w:cs="Arial"/>
        <w:i/>
        <w:sz w:val="18"/>
        <w:szCs w:val="18"/>
      </w:rPr>
      <w:t xml:space="preserve">«Por el cual se </w:t>
    </w:r>
    <w:r w:rsidR="000B4FEB">
      <w:rPr>
        <w:rFonts w:cs="Arial"/>
        <w:i/>
        <w:sz w:val="18"/>
        <w:szCs w:val="18"/>
      </w:rPr>
      <w:t>subroga</w:t>
    </w:r>
    <w:r w:rsidR="000B4FEB" w:rsidRPr="0099501E">
      <w:rPr>
        <w:rFonts w:cs="Arial"/>
        <w:i/>
        <w:sz w:val="18"/>
        <w:szCs w:val="18"/>
      </w:rPr>
      <w:t xml:space="preserve"> </w:t>
    </w:r>
    <w:r w:rsidR="005B48D6" w:rsidRPr="0099501E">
      <w:rPr>
        <w:rFonts w:cs="Arial"/>
        <w:i/>
        <w:sz w:val="18"/>
        <w:szCs w:val="18"/>
      </w:rPr>
      <w:t>el artículo 2.4.6.1.3.3. Decreto 1075 de 2015 -Único Reglamentario del Sector Educación»</w:t>
    </w:r>
  </w:p>
  <w:p w:rsidR="009951DB" w:rsidRDefault="009951DB">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DB" w:rsidRDefault="00C92867">
    <w:pPr>
      <w:pStyle w:val="Encabezado"/>
      <w:tabs>
        <w:tab w:val="clear" w:pos="4320"/>
        <w:tab w:val="clear" w:pos="8640"/>
        <w:tab w:val="left" w:pos="9000"/>
        <w:tab w:val="right" w:leader="underscore" w:pos="10530"/>
      </w:tabs>
      <w:rPr>
        <w:sz w:val="28"/>
      </w:rPr>
    </w:pPr>
    <w:r>
      <w:rPr>
        <w:rFonts w:ascii="Times New Roman" w:hAnsi="Times New Roman"/>
        <w:noProof/>
        <w:lang w:val="es-CO" w:eastAsia="es-CO"/>
      </w:rPr>
      <mc:AlternateContent>
        <mc:Choice Requires="wps">
          <w:drawing>
            <wp:anchor distT="0" distB="0" distL="114300" distR="114300" simplePos="0" relativeHeight="251664384" behindDoc="0" locked="0" layoutInCell="1" allowOverlap="1" wp14:anchorId="7507D5F3" wp14:editId="101C8897">
              <wp:simplePos x="0" y="0"/>
              <wp:positionH relativeFrom="margin">
                <wp:posOffset>-184785</wp:posOffset>
              </wp:positionH>
              <wp:positionV relativeFrom="margin">
                <wp:posOffset>-1696085</wp:posOffset>
              </wp:positionV>
              <wp:extent cx="6280150" cy="11020096"/>
              <wp:effectExtent l="19050" t="19050" r="25400" b="1016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0" cy="1102009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7A526" id="Rectángulo 5" o:spid="_x0000_s1026" style="position:absolute;margin-left:-14.55pt;margin-top:-133.55pt;width:494.5pt;height:867.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" filled="f" strokeweight="3pt">
              <w10:wrap anchorx="margin" anchory="margin"/>
            </v:rect>
          </w:pict>
        </mc:Fallback>
      </mc:AlternateContent>
    </w:r>
    <w:r w:rsidR="009951DB">
      <w:rPr>
        <w:rFonts w:ascii="Astaire" w:hAnsi="Astaire"/>
        <w:b/>
        <w:sz w:val="28"/>
      </w:rPr>
      <w:t xml:space="preserve"> </w:t>
    </w:r>
  </w:p>
  <w:p w:rsidR="009951DB" w:rsidRDefault="00707B61">
    <w:pPr>
      <w:pStyle w:val="Encabezado"/>
      <w:jc w:val="right"/>
      <w:rPr>
        <w:b/>
        <w:sz w:val="24"/>
      </w:rPr>
    </w:pPr>
    <w:r>
      <w:rPr>
        <w:noProof/>
        <w:sz w:val="28"/>
      </w:rPr>
      <w:object w:dxaOrig="1440" w:dyaOrig="1440" w14:anchorId="5835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2.5pt;margin-top:11.6pt;width:104.3pt;height:57.05pt;z-index:251658240;visibility:visible;mso-wrap-edited:f" o:allowincell="f">
          <v:imagedata r:id="rId1" o:title=""/>
          <w10:wrap type="topAndBottom"/>
        </v:shape>
        <o:OLEObject Type="Embed" ProgID="Word.Picture.8" ShapeID="_x0000_s2049" DrawAspect="Content" ObjectID="_1573044134" r:id="rId2"/>
      </w:object>
    </w:r>
  </w:p>
  <w:p w:rsidR="009951DB" w:rsidRDefault="009951DB">
    <w:pPr>
      <w:pStyle w:val="Encabezado"/>
      <w:jc w:val="center"/>
      <w:rPr>
        <w:b/>
        <w:sz w:val="24"/>
      </w:rPr>
    </w:pPr>
    <w:r>
      <w:rPr>
        <w:b/>
        <w:sz w:val="24"/>
      </w:rPr>
      <w:t>MINISTERIO DE EDUCACIÓN NACIONAL</w:t>
    </w:r>
  </w:p>
  <w:p w:rsidR="009951DB" w:rsidRDefault="009951DB">
    <w:pPr>
      <w:pStyle w:val="Encabezado"/>
      <w:jc w:val="center"/>
      <w:rPr>
        <w:b/>
        <w:sz w:val="24"/>
      </w:rPr>
    </w:pPr>
  </w:p>
  <w:p w:rsidR="009951DB" w:rsidRDefault="009951DB" w:rsidP="00872A65">
    <w:pPr>
      <w:pStyle w:val="Encabezado"/>
      <w:tabs>
        <w:tab w:val="left" w:pos="2410"/>
        <w:tab w:val="left" w:pos="2694"/>
      </w:tabs>
      <w:jc w:val="center"/>
      <w:rPr>
        <w:b/>
        <w:sz w:val="28"/>
      </w:rPr>
    </w:pPr>
    <w:r>
      <w:rPr>
        <w:b/>
        <w:sz w:val="24"/>
      </w:rPr>
      <w:t>DECRETO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6948"/>
    <w:multiLevelType w:val="hybridMultilevel"/>
    <w:tmpl w:val="68922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D364DD"/>
    <w:multiLevelType w:val="multilevel"/>
    <w:tmpl w:val="2F844D7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strike w:val="0"/>
      </w:rPr>
    </w:lvl>
    <w:lvl w:ilvl="2">
      <w:start w:val="1"/>
      <w:numFmt w:val="decimal"/>
      <w:isLgl/>
      <w:lvlText w:val="%1.%2.%3."/>
      <w:lvlJc w:val="left"/>
      <w:pPr>
        <w:ind w:left="1713" w:hanging="720"/>
      </w:pPr>
      <w:rPr>
        <w:rFonts w:ascii="Arial" w:hAnsi="Arial" w:cs="Arial" w:hint="default"/>
        <w:b/>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A300811"/>
    <w:multiLevelType w:val="hybridMultilevel"/>
    <w:tmpl w:val="8C2849E8"/>
    <w:lvl w:ilvl="0" w:tplc="D7D0FDB4">
      <w:start w:val="1"/>
      <w:numFmt w:val="lowerLetter"/>
      <w:lvlText w:val="%1)"/>
      <w:lvlJc w:val="left"/>
      <w:pPr>
        <w:ind w:left="1068" w:hanging="360"/>
      </w:pPr>
      <w:rPr>
        <w:rFonts w:ascii="Arial" w:hAnsi="Arial" w:hint="default"/>
        <w:b w:val="0"/>
        <w:i w:val="0"/>
        <w:sz w:val="22"/>
      </w:rPr>
    </w:lvl>
    <w:lvl w:ilvl="1" w:tplc="0C0A0017">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C996BFC"/>
    <w:multiLevelType w:val="hybridMultilevel"/>
    <w:tmpl w:val="F1ACDF86"/>
    <w:lvl w:ilvl="0" w:tplc="8496FD1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62850"/>
    <w:multiLevelType w:val="hybridMultilevel"/>
    <w:tmpl w:val="DE6A0E22"/>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034B7A"/>
    <w:multiLevelType w:val="hybridMultilevel"/>
    <w:tmpl w:val="75E8E5C4"/>
    <w:lvl w:ilvl="0" w:tplc="6988F9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D019E8"/>
    <w:multiLevelType w:val="hybridMultilevel"/>
    <w:tmpl w:val="378C4778"/>
    <w:lvl w:ilvl="0" w:tplc="8D8811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CE357E"/>
    <w:multiLevelType w:val="hybridMultilevel"/>
    <w:tmpl w:val="F15CDD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665996"/>
    <w:multiLevelType w:val="hybridMultilevel"/>
    <w:tmpl w:val="44085D3C"/>
    <w:lvl w:ilvl="0" w:tplc="EB5CDAB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5D6F6A"/>
    <w:multiLevelType w:val="multilevel"/>
    <w:tmpl w:val="3E20BA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1FA65BD1"/>
    <w:multiLevelType w:val="hybridMultilevel"/>
    <w:tmpl w:val="7FEE4CB6"/>
    <w:lvl w:ilvl="0" w:tplc="312246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382586"/>
    <w:multiLevelType w:val="hybridMultilevel"/>
    <w:tmpl w:val="4ABA227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96E08F6"/>
    <w:multiLevelType w:val="hybridMultilevel"/>
    <w:tmpl w:val="CA6E7A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AE42159"/>
    <w:multiLevelType w:val="multilevel"/>
    <w:tmpl w:val="24380350"/>
    <w:lvl w:ilvl="0">
      <w:start w:val="1"/>
      <w:numFmt w:val="decimal"/>
      <w:lvlText w:val="%1."/>
      <w:lvlJc w:val="left"/>
      <w:pPr>
        <w:ind w:left="1594" w:hanging="460"/>
      </w:pPr>
      <w:rPr>
        <w:rFonts w:hint="default"/>
        <w:b w:val="0"/>
      </w:rPr>
    </w:lvl>
    <w:lvl w:ilvl="1">
      <w:start w:val="1"/>
      <w:numFmt w:val="decimal"/>
      <w:isLgl/>
      <w:lvlText w:val="%1.%2."/>
      <w:lvlJc w:val="left"/>
      <w:pPr>
        <w:ind w:left="1180" w:hanging="720"/>
      </w:pPr>
      <w:rPr>
        <w:rFonts w:hint="default"/>
      </w:rPr>
    </w:lvl>
    <w:lvl w:ilvl="2">
      <w:start w:val="1"/>
      <w:numFmt w:val="decimal"/>
      <w:isLgl/>
      <w:lvlText w:val="%1.%2.%3."/>
      <w:lvlJc w:val="left"/>
      <w:pPr>
        <w:ind w:left="1280" w:hanging="720"/>
      </w:pPr>
      <w:rPr>
        <w:rFonts w:hint="default"/>
        <w:b/>
      </w:rPr>
    </w:lvl>
    <w:lvl w:ilvl="3">
      <w:start w:val="1"/>
      <w:numFmt w:val="decimal"/>
      <w:isLgl/>
      <w:lvlText w:val="%1.%2.%3.%4."/>
      <w:lvlJc w:val="left"/>
      <w:pPr>
        <w:ind w:left="1740" w:hanging="1080"/>
      </w:pPr>
      <w:rPr>
        <w:rFonts w:hint="default"/>
        <w:b/>
      </w:rPr>
    </w:lvl>
    <w:lvl w:ilvl="4">
      <w:start w:val="1"/>
      <w:numFmt w:val="decimal"/>
      <w:isLgl/>
      <w:lvlText w:val="%1.%2.%3.%4.%5."/>
      <w:lvlJc w:val="left"/>
      <w:pPr>
        <w:ind w:left="18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320" w:hanging="2160"/>
      </w:pPr>
      <w:rPr>
        <w:rFonts w:hint="default"/>
      </w:rPr>
    </w:lvl>
  </w:abstractNum>
  <w:abstractNum w:abstractNumId="14" w15:restartNumberingAfterBreak="0">
    <w:nsid w:val="2B6D3FAB"/>
    <w:multiLevelType w:val="hybridMultilevel"/>
    <w:tmpl w:val="8070C8DE"/>
    <w:lvl w:ilvl="0" w:tplc="71B0D36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D8F05B1"/>
    <w:multiLevelType w:val="multilevel"/>
    <w:tmpl w:val="F76C9E98"/>
    <w:lvl w:ilvl="0">
      <w:start w:val="1"/>
      <w:numFmt w:val="decimal"/>
      <w:lvlText w:val="%1."/>
      <w:lvlJc w:val="left"/>
      <w:pPr>
        <w:ind w:left="820" w:hanging="460"/>
      </w:pPr>
      <w:rPr>
        <w:rFonts w:hint="default"/>
      </w:rPr>
    </w:lvl>
    <w:lvl w:ilvl="1">
      <w:start w:val="1"/>
      <w:numFmt w:val="decimal"/>
      <w:isLgl/>
      <w:lvlText w:val="%1.%2."/>
      <w:lvlJc w:val="left"/>
      <w:pPr>
        <w:ind w:left="11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740" w:hanging="108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320" w:hanging="2160"/>
      </w:pPr>
      <w:rPr>
        <w:rFonts w:hint="default"/>
      </w:rPr>
    </w:lvl>
  </w:abstractNum>
  <w:abstractNum w:abstractNumId="16" w15:restartNumberingAfterBreak="0">
    <w:nsid w:val="2F1F019A"/>
    <w:multiLevelType w:val="hybridMultilevel"/>
    <w:tmpl w:val="4898701E"/>
    <w:styleLink w:val="Estiloimportado1"/>
    <w:lvl w:ilvl="0" w:tplc="95F8D7A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6AEB1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8CB6BC">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D45D8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C8B0C6">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6695FE">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76F22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8AC664">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3C632C">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57B6D6F"/>
    <w:multiLevelType w:val="hybridMultilevel"/>
    <w:tmpl w:val="38824B46"/>
    <w:lvl w:ilvl="0" w:tplc="9850B7A8">
      <w:start w:val="1"/>
      <w:numFmt w:val="decimal"/>
      <w:lvlText w:val="%1."/>
      <w:lvlJc w:val="left"/>
      <w:pPr>
        <w:ind w:left="360" w:hanging="360"/>
      </w:pPr>
      <w:rPr>
        <w:rFonts w:ascii="Arial" w:hAnsi="Arial" w:hint="default"/>
        <w:b w:val="0"/>
        <w:i w:val="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7DE7E88"/>
    <w:multiLevelType w:val="hybridMultilevel"/>
    <w:tmpl w:val="473C1998"/>
    <w:lvl w:ilvl="0" w:tplc="46FE132E">
      <w:start w:val="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95149F"/>
    <w:multiLevelType w:val="hybridMultilevel"/>
    <w:tmpl w:val="720CD6D4"/>
    <w:lvl w:ilvl="0" w:tplc="692C18D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8CF7319"/>
    <w:multiLevelType w:val="hybridMultilevel"/>
    <w:tmpl w:val="A8F07FAE"/>
    <w:lvl w:ilvl="0" w:tplc="0AD4DDB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4A4750DC"/>
    <w:multiLevelType w:val="hybridMultilevel"/>
    <w:tmpl w:val="B670883C"/>
    <w:lvl w:ilvl="0" w:tplc="C8749D1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7912CB"/>
    <w:multiLevelType w:val="multilevel"/>
    <w:tmpl w:val="13C6D06C"/>
    <w:lvl w:ilvl="0">
      <w:start w:val="1"/>
      <w:numFmt w:val="decimal"/>
      <w:lvlText w:val="%1."/>
      <w:lvlJc w:val="left"/>
      <w:pPr>
        <w:ind w:left="1594" w:hanging="460"/>
      </w:pPr>
      <w:rPr>
        <w:rFonts w:hint="default"/>
        <w:b/>
      </w:rPr>
    </w:lvl>
    <w:lvl w:ilvl="1">
      <w:start w:val="1"/>
      <w:numFmt w:val="decimal"/>
      <w:isLgl/>
      <w:lvlText w:val="%1.%2."/>
      <w:lvlJc w:val="left"/>
      <w:pPr>
        <w:ind w:left="1180" w:hanging="720"/>
      </w:pPr>
      <w:rPr>
        <w:rFonts w:hint="default"/>
      </w:rPr>
    </w:lvl>
    <w:lvl w:ilvl="2">
      <w:start w:val="1"/>
      <w:numFmt w:val="decimal"/>
      <w:isLgl/>
      <w:lvlText w:val="%1.%2.%3."/>
      <w:lvlJc w:val="left"/>
      <w:pPr>
        <w:ind w:left="1280" w:hanging="720"/>
      </w:pPr>
      <w:rPr>
        <w:rFonts w:hint="default"/>
        <w:b/>
      </w:rPr>
    </w:lvl>
    <w:lvl w:ilvl="3">
      <w:start w:val="1"/>
      <w:numFmt w:val="decimal"/>
      <w:isLgl/>
      <w:lvlText w:val="%1.%2.%3.%4."/>
      <w:lvlJc w:val="left"/>
      <w:pPr>
        <w:ind w:left="1740" w:hanging="1080"/>
      </w:pPr>
      <w:rPr>
        <w:rFonts w:hint="default"/>
        <w:b/>
      </w:rPr>
    </w:lvl>
    <w:lvl w:ilvl="4">
      <w:start w:val="1"/>
      <w:numFmt w:val="decimal"/>
      <w:isLgl/>
      <w:lvlText w:val="%1.%2.%3.%4.%5."/>
      <w:lvlJc w:val="left"/>
      <w:pPr>
        <w:ind w:left="18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320" w:hanging="2160"/>
      </w:pPr>
      <w:rPr>
        <w:rFonts w:hint="default"/>
      </w:rPr>
    </w:lvl>
  </w:abstractNum>
  <w:abstractNum w:abstractNumId="23" w15:restartNumberingAfterBreak="0">
    <w:nsid w:val="4E210A2F"/>
    <w:multiLevelType w:val="multilevel"/>
    <w:tmpl w:val="987C6862"/>
    <w:lvl w:ilvl="0">
      <w:start w:val="1"/>
      <w:numFmt w:val="decimal"/>
      <w:lvlText w:val="%1."/>
      <w:lvlJc w:val="left"/>
      <w:pPr>
        <w:ind w:left="360" w:hanging="360"/>
      </w:pPr>
      <w:rPr>
        <w:rFonts w:hint="default"/>
      </w:rPr>
    </w:lvl>
    <w:lvl w:ilvl="1">
      <w:start w:val="1"/>
      <w:numFmt w:val="decimal"/>
      <w:isLgl/>
      <w:lvlText w:val="%1.%2."/>
      <w:lvlJc w:val="left"/>
      <w:pPr>
        <w:ind w:left="720" w:hanging="432"/>
      </w:pPr>
      <w:rPr>
        <w:rFonts w:hint="default"/>
        <w:b/>
      </w:rPr>
    </w:lvl>
    <w:lvl w:ilvl="2">
      <w:start w:val="1"/>
      <w:numFmt w:val="decimal"/>
      <w:isLgl/>
      <w:lvlText w:val="%1.%2.%3."/>
      <w:lvlJc w:val="left"/>
      <w:pPr>
        <w:ind w:left="1145" w:hanging="720"/>
      </w:pPr>
      <w:rPr>
        <w:rFonts w:eastAsiaTheme="minorHAnsi" w:hint="default"/>
        <w:b/>
        <w:color w:val="auto"/>
      </w:rPr>
    </w:lvl>
    <w:lvl w:ilvl="3">
      <w:start w:val="1"/>
      <w:numFmt w:val="decimal"/>
      <w:isLgl/>
      <w:lvlText w:val="%1.%2.%3.%4."/>
      <w:lvlJc w:val="left"/>
      <w:pPr>
        <w:ind w:left="1080" w:hanging="1080"/>
      </w:pPr>
      <w:rPr>
        <w:rFonts w:eastAsiaTheme="minorHAnsi" w:hint="default"/>
        <w:b/>
      </w:rPr>
    </w:lvl>
    <w:lvl w:ilvl="4">
      <w:start w:val="1"/>
      <w:numFmt w:val="decimal"/>
      <w:isLgl/>
      <w:lvlText w:val="%1.%2.%3.%4.%5."/>
      <w:lvlJc w:val="left"/>
      <w:pPr>
        <w:ind w:left="1080" w:hanging="1080"/>
      </w:pPr>
      <w:rPr>
        <w:rFonts w:eastAsiaTheme="minorHAnsi" w:hint="default"/>
        <w:b/>
      </w:rPr>
    </w:lvl>
    <w:lvl w:ilvl="5">
      <w:start w:val="1"/>
      <w:numFmt w:val="decimal"/>
      <w:isLgl/>
      <w:lvlText w:val="%1.%2.%3.%4.%5.%6."/>
      <w:lvlJc w:val="left"/>
      <w:pPr>
        <w:ind w:left="1440" w:hanging="1440"/>
      </w:pPr>
      <w:rPr>
        <w:rFonts w:eastAsiaTheme="minorHAnsi" w:hint="default"/>
        <w:b/>
      </w:rPr>
    </w:lvl>
    <w:lvl w:ilvl="6">
      <w:start w:val="1"/>
      <w:numFmt w:val="decimal"/>
      <w:isLgl/>
      <w:lvlText w:val="%1.%2.%3.%4.%5.%6.%7."/>
      <w:lvlJc w:val="left"/>
      <w:pPr>
        <w:ind w:left="1440" w:hanging="1440"/>
      </w:pPr>
      <w:rPr>
        <w:rFonts w:eastAsiaTheme="minorHAnsi" w:hint="default"/>
        <w:b/>
      </w:rPr>
    </w:lvl>
    <w:lvl w:ilvl="7">
      <w:start w:val="1"/>
      <w:numFmt w:val="decimal"/>
      <w:isLgl/>
      <w:lvlText w:val="%1.%2.%3.%4.%5.%6.%7.%8."/>
      <w:lvlJc w:val="left"/>
      <w:pPr>
        <w:ind w:left="1800" w:hanging="1800"/>
      </w:pPr>
      <w:rPr>
        <w:rFonts w:eastAsiaTheme="minorHAnsi" w:hint="default"/>
        <w:b/>
      </w:rPr>
    </w:lvl>
    <w:lvl w:ilvl="8">
      <w:start w:val="1"/>
      <w:numFmt w:val="decimal"/>
      <w:isLgl/>
      <w:lvlText w:val="%1.%2.%3.%4.%5.%6.%7.%8.%9."/>
      <w:lvlJc w:val="left"/>
      <w:pPr>
        <w:ind w:left="2160" w:hanging="2160"/>
      </w:pPr>
      <w:rPr>
        <w:rFonts w:eastAsiaTheme="minorHAnsi" w:hint="default"/>
        <w:b/>
      </w:rPr>
    </w:lvl>
  </w:abstractNum>
  <w:abstractNum w:abstractNumId="24" w15:restartNumberingAfterBreak="0">
    <w:nsid w:val="4EF0066D"/>
    <w:multiLevelType w:val="hybridMultilevel"/>
    <w:tmpl w:val="7CEAAA46"/>
    <w:lvl w:ilvl="0" w:tplc="ECAAFBE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F6B79AC"/>
    <w:multiLevelType w:val="hybridMultilevel"/>
    <w:tmpl w:val="D71AB64A"/>
    <w:lvl w:ilvl="0" w:tplc="A218E5AA">
      <w:start w:val="1"/>
      <w:numFmt w:val="decimal"/>
      <w:lvlText w:val="%1."/>
      <w:lvlJc w:val="left"/>
      <w:pPr>
        <w:ind w:left="644" w:hanging="360"/>
      </w:pPr>
      <w:rPr>
        <w:rFonts w:hint="default"/>
      </w:rPr>
    </w:lvl>
    <w:lvl w:ilvl="1" w:tplc="D2383DF2">
      <w:start w:val="1"/>
      <w:numFmt w:val="lowerLetter"/>
      <w:lvlText w:val="%2)"/>
      <w:lvlJc w:val="left"/>
      <w:pPr>
        <w:ind w:left="1364" w:hanging="360"/>
      </w:pPr>
      <w:rPr>
        <w:rFonts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349607E"/>
    <w:multiLevelType w:val="hybridMultilevel"/>
    <w:tmpl w:val="77C688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55F7486"/>
    <w:multiLevelType w:val="hybridMultilevel"/>
    <w:tmpl w:val="043CCE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6292EFE"/>
    <w:multiLevelType w:val="hybridMultilevel"/>
    <w:tmpl w:val="3C3E99F2"/>
    <w:lvl w:ilvl="0" w:tplc="E0A0157C">
      <w:start w:val="1"/>
      <w:numFmt w:val="decimal"/>
      <w:lvlText w:val="%1."/>
      <w:lvlJc w:val="left"/>
      <w:pPr>
        <w:ind w:left="360" w:hanging="360"/>
      </w:pPr>
      <w:rPr>
        <w:rFonts w:ascii="Arial" w:hAnsi="Arial" w:hint="default"/>
        <w:b w:val="0"/>
        <w:i w:val="0"/>
        <w:sz w:val="24"/>
      </w:rPr>
    </w:lvl>
    <w:lvl w:ilvl="1" w:tplc="6D9A0460">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7D24CAD"/>
    <w:multiLevelType w:val="hybridMultilevel"/>
    <w:tmpl w:val="4898701E"/>
    <w:numStyleLink w:val="Estiloimportado1"/>
  </w:abstractNum>
  <w:abstractNum w:abstractNumId="30" w15:restartNumberingAfterBreak="0">
    <w:nsid w:val="60722E46"/>
    <w:multiLevelType w:val="hybridMultilevel"/>
    <w:tmpl w:val="7CEAAA46"/>
    <w:lvl w:ilvl="0" w:tplc="ECAAFBE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162434E"/>
    <w:multiLevelType w:val="hybridMultilevel"/>
    <w:tmpl w:val="78DC1D9A"/>
    <w:lvl w:ilvl="0" w:tplc="E0A0157C">
      <w:start w:val="1"/>
      <w:numFmt w:val="decimal"/>
      <w:lvlText w:val="%1."/>
      <w:lvlJc w:val="left"/>
      <w:pPr>
        <w:ind w:left="720" w:hanging="360"/>
      </w:pPr>
      <w:rPr>
        <w:rFonts w:ascii="Arial" w:hAnsi="Arial" w:hint="default"/>
        <w:b w:val="0"/>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74222C1"/>
    <w:multiLevelType w:val="hybridMultilevel"/>
    <w:tmpl w:val="6F268478"/>
    <w:lvl w:ilvl="0" w:tplc="67D2551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7D3656C"/>
    <w:multiLevelType w:val="hybridMultilevel"/>
    <w:tmpl w:val="795E68F2"/>
    <w:lvl w:ilvl="0" w:tplc="24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4" w15:restartNumberingAfterBreak="0">
    <w:nsid w:val="693C5FF9"/>
    <w:multiLevelType w:val="hybridMultilevel"/>
    <w:tmpl w:val="B96607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52A11B2"/>
    <w:multiLevelType w:val="hybridMultilevel"/>
    <w:tmpl w:val="0F56CC24"/>
    <w:lvl w:ilvl="0" w:tplc="86DC3EF8">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CE2D6E"/>
    <w:multiLevelType w:val="hybridMultilevel"/>
    <w:tmpl w:val="E308600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70C657D"/>
    <w:multiLevelType w:val="multilevel"/>
    <w:tmpl w:val="45A6667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i w:val="0"/>
      </w:rPr>
    </w:lvl>
    <w:lvl w:ilvl="2">
      <w:start w:val="1"/>
      <w:numFmt w:val="decimal"/>
      <w:isLgl/>
      <w:lvlText w:val="%1.%2.%3."/>
      <w:lvlJc w:val="left"/>
      <w:pPr>
        <w:ind w:left="720" w:hanging="720"/>
      </w:pPr>
      <w:rPr>
        <w:rFonts w:hint="default"/>
        <w:b/>
        <w:i w:val="0"/>
        <w:sz w:val="24"/>
        <w:szCs w:val="24"/>
      </w:rPr>
    </w:lvl>
    <w:lvl w:ilvl="3">
      <w:start w:val="1"/>
      <w:numFmt w:val="decimal"/>
      <w:isLgl/>
      <w:lvlText w:val="%1.%2.%3.%4."/>
      <w:lvlJc w:val="left"/>
      <w:pPr>
        <w:ind w:left="1080" w:hanging="108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440" w:hanging="144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800" w:hanging="1800"/>
      </w:pPr>
      <w:rPr>
        <w:rFonts w:hint="default"/>
        <w:b/>
        <w:i/>
      </w:rPr>
    </w:lvl>
    <w:lvl w:ilvl="8">
      <w:start w:val="1"/>
      <w:numFmt w:val="decimal"/>
      <w:isLgl/>
      <w:lvlText w:val="%1.%2.%3.%4.%5.%6.%7.%8.%9."/>
      <w:lvlJc w:val="left"/>
      <w:pPr>
        <w:ind w:left="2160" w:hanging="2160"/>
      </w:pPr>
      <w:rPr>
        <w:rFonts w:hint="default"/>
        <w:b/>
        <w:i/>
      </w:rPr>
    </w:lvl>
  </w:abstractNum>
  <w:abstractNum w:abstractNumId="38" w15:restartNumberingAfterBreak="0">
    <w:nsid w:val="795179B0"/>
    <w:multiLevelType w:val="hybridMultilevel"/>
    <w:tmpl w:val="21401C5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1"/>
  </w:num>
  <w:num w:numId="2">
    <w:abstractNumId w:val="34"/>
  </w:num>
  <w:num w:numId="3">
    <w:abstractNumId w:val="28"/>
  </w:num>
  <w:num w:numId="4">
    <w:abstractNumId w:val="31"/>
  </w:num>
  <w:num w:numId="5">
    <w:abstractNumId w:val="38"/>
  </w:num>
  <w:num w:numId="6">
    <w:abstractNumId w:val="27"/>
  </w:num>
  <w:num w:numId="7">
    <w:abstractNumId w:val="26"/>
  </w:num>
  <w:num w:numId="8">
    <w:abstractNumId w:val="13"/>
  </w:num>
  <w:num w:numId="9">
    <w:abstractNumId w:val="23"/>
  </w:num>
  <w:num w:numId="10">
    <w:abstractNumId w:val="21"/>
  </w:num>
  <w:num w:numId="11">
    <w:abstractNumId w:val="18"/>
  </w:num>
  <w:num w:numId="12">
    <w:abstractNumId w:val="15"/>
  </w:num>
  <w:num w:numId="13">
    <w:abstractNumId w:val="0"/>
  </w:num>
  <w:num w:numId="14">
    <w:abstractNumId w:val="30"/>
  </w:num>
  <w:num w:numId="15">
    <w:abstractNumId w:val="20"/>
  </w:num>
  <w:num w:numId="16">
    <w:abstractNumId w:val="1"/>
  </w:num>
  <w:num w:numId="17">
    <w:abstractNumId w:val="32"/>
  </w:num>
  <w:num w:numId="18">
    <w:abstractNumId w:val="24"/>
  </w:num>
  <w:num w:numId="19">
    <w:abstractNumId w:val="6"/>
  </w:num>
  <w:num w:numId="20">
    <w:abstractNumId w:val="7"/>
  </w:num>
  <w:num w:numId="21">
    <w:abstractNumId w:val="14"/>
  </w:num>
  <w:num w:numId="22">
    <w:abstractNumId w:val="9"/>
  </w:num>
  <w:num w:numId="23">
    <w:abstractNumId w:val="37"/>
  </w:num>
  <w:num w:numId="24">
    <w:abstractNumId w:val="22"/>
  </w:num>
  <w:num w:numId="25">
    <w:abstractNumId w:val="4"/>
  </w:num>
  <w:num w:numId="26">
    <w:abstractNumId w:val="16"/>
  </w:num>
  <w:num w:numId="27">
    <w:abstractNumId w:val="29"/>
  </w:num>
  <w:num w:numId="28">
    <w:abstractNumId w:val="12"/>
  </w:num>
  <w:num w:numId="29">
    <w:abstractNumId w:val="33"/>
  </w:num>
  <w:num w:numId="30">
    <w:abstractNumId w:val="8"/>
  </w:num>
  <w:num w:numId="31">
    <w:abstractNumId w:val="5"/>
  </w:num>
  <w:num w:numId="32">
    <w:abstractNumId w:val="17"/>
  </w:num>
  <w:num w:numId="33">
    <w:abstractNumId w:val="19"/>
  </w:num>
  <w:num w:numId="34">
    <w:abstractNumId w:val="10"/>
  </w:num>
  <w:num w:numId="35">
    <w:abstractNumId w:val="25"/>
  </w:num>
  <w:num w:numId="36">
    <w:abstractNumId w:val="2"/>
  </w:num>
  <w:num w:numId="37">
    <w:abstractNumId w:val="36"/>
  </w:num>
  <w:num w:numId="38">
    <w:abstractNumId w:val="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ES" w:vendorID="64" w:dllVersion="6" w:nlCheck="1" w:checkStyle="1"/>
  <w:activeWritingStyle w:appName="MSWord" w:lang="pt-BR" w:vendorID="64" w:dllVersion="6" w:nlCheck="1" w:checkStyle="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CE"/>
    <w:rsid w:val="000010A4"/>
    <w:rsid w:val="000028C5"/>
    <w:rsid w:val="00002D03"/>
    <w:rsid w:val="00003523"/>
    <w:rsid w:val="00012B13"/>
    <w:rsid w:val="00014470"/>
    <w:rsid w:val="00016F37"/>
    <w:rsid w:val="000179D5"/>
    <w:rsid w:val="000202C4"/>
    <w:rsid w:val="000226F9"/>
    <w:rsid w:val="00034000"/>
    <w:rsid w:val="000378DE"/>
    <w:rsid w:val="00044237"/>
    <w:rsid w:val="00050C7C"/>
    <w:rsid w:val="000565C2"/>
    <w:rsid w:val="0005683E"/>
    <w:rsid w:val="00066EDF"/>
    <w:rsid w:val="00067445"/>
    <w:rsid w:val="00073841"/>
    <w:rsid w:val="00082A4F"/>
    <w:rsid w:val="00082CAA"/>
    <w:rsid w:val="000855B5"/>
    <w:rsid w:val="000905EE"/>
    <w:rsid w:val="00090B41"/>
    <w:rsid w:val="0009227E"/>
    <w:rsid w:val="00093BEC"/>
    <w:rsid w:val="000A1062"/>
    <w:rsid w:val="000A1998"/>
    <w:rsid w:val="000A28FD"/>
    <w:rsid w:val="000A476E"/>
    <w:rsid w:val="000A53D6"/>
    <w:rsid w:val="000B4FEB"/>
    <w:rsid w:val="000C24FB"/>
    <w:rsid w:val="000C281D"/>
    <w:rsid w:val="000C2B5A"/>
    <w:rsid w:val="000C6D0B"/>
    <w:rsid w:val="000D001E"/>
    <w:rsid w:val="000D7E7A"/>
    <w:rsid w:val="000E5C0D"/>
    <w:rsid w:val="000F12FB"/>
    <w:rsid w:val="000F3395"/>
    <w:rsid w:val="000F5F8B"/>
    <w:rsid w:val="000F77B3"/>
    <w:rsid w:val="000F7B94"/>
    <w:rsid w:val="001000D4"/>
    <w:rsid w:val="00100F83"/>
    <w:rsid w:val="00106B5C"/>
    <w:rsid w:val="001139F1"/>
    <w:rsid w:val="00115C4E"/>
    <w:rsid w:val="0012188B"/>
    <w:rsid w:val="00144706"/>
    <w:rsid w:val="00146577"/>
    <w:rsid w:val="00146B2E"/>
    <w:rsid w:val="00156067"/>
    <w:rsid w:val="00157696"/>
    <w:rsid w:val="00160992"/>
    <w:rsid w:val="00161BA5"/>
    <w:rsid w:val="00187AB3"/>
    <w:rsid w:val="00194550"/>
    <w:rsid w:val="00197D74"/>
    <w:rsid w:val="001A0E62"/>
    <w:rsid w:val="001A3F0A"/>
    <w:rsid w:val="001A4505"/>
    <w:rsid w:val="001B0439"/>
    <w:rsid w:val="001B5C6C"/>
    <w:rsid w:val="001C0804"/>
    <w:rsid w:val="001C1579"/>
    <w:rsid w:val="001C5AF9"/>
    <w:rsid w:val="001D6731"/>
    <w:rsid w:val="001D68C0"/>
    <w:rsid w:val="001E1801"/>
    <w:rsid w:val="001E3667"/>
    <w:rsid w:val="001E48AD"/>
    <w:rsid w:val="001F1609"/>
    <w:rsid w:val="001F4119"/>
    <w:rsid w:val="001F49B5"/>
    <w:rsid w:val="001F51FD"/>
    <w:rsid w:val="002024EF"/>
    <w:rsid w:val="00204432"/>
    <w:rsid w:val="002065BA"/>
    <w:rsid w:val="00206AE8"/>
    <w:rsid w:val="00211110"/>
    <w:rsid w:val="00214A54"/>
    <w:rsid w:val="00216550"/>
    <w:rsid w:val="002243D8"/>
    <w:rsid w:val="002315A5"/>
    <w:rsid w:val="002355A9"/>
    <w:rsid w:val="00243770"/>
    <w:rsid w:val="0026022D"/>
    <w:rsid w:val="002611BB"/>
    <w:rsid w:val="00271C78"/>
    <w:rsid w:val="00274C8F"/>
    <w:rsid w:val="00281D8C"/>
    <w:rsid w:val="00281D8F"/>
    <w:rsid w:val="00282276"/>
    <w:rsid w:val="00283DEC"/>
    <w:rsid w:val="00286688"/>
    <w:rsid w:val="002879B0"/>
    <w:rsid w:val="002942C0"/>
    <w:rsid w:val="0029466D"/>
    <w:rsid w:val="002A57ED"/>
    <w:rsid w:val="002C4272"/>
    <w:rsid w:val="002D5064"/>
    <w:rsid w:val="002E1C2D"/>
    <w:rsid w:val="002E4939"/>
    <w:rsid w:val="002F23C6"/>
    <w:rsid w:val="002F4C94"/>
    <w:rsid w:val="002F598A"/>
    <w:rsid w:val="002F5AA0"/>
    <w:rsid w:val="002F6D57"/>
    <w:rsid w:val="00304E24"/>
    <w:rsid w:val="00306658"/>
    <w:rsid w:val="00307AC7"/>
    <w:rsid w:val="00326720"/>
    <w:rsid w:val="00332C28"/>
    <w:rsid w:val="00333244"/>
    <w:rsid w:val="003348CC"/>
    <w:rsid w:val="00335EAC"/>
    <w:rsid w:val="0034561F"/>
    <w:rsid w:val="003510FA"/>
    <w:rsid w:val="00376E52"/>
    <w:rsid w:val="0038071E"/>
    <w:rsid w:val="003812B0"/>
    <w:rsid w:val="00392A97"/>
    <w:rsid w:val="003944DC"/>
    <w:rsid w:val="0039499A"/>
    <w:rsid w:val="003960A1"/>
    <w:rsid w:val="003972BC"/>
    <w:rsid w:val="003A1034"/>
    <w:rsid w:val="003A171E"/>
    <w:rsid w:val="003A2EEE"/>
    <w:rsid w:val="003A77AC"/>
    <w:rsid w:val="003B2394"/>
    <w:rsid w:val="003B2AE3"/>
    <w:rsid w:val="003B3C62"/>
    <w:rsid w:val="003C6544"/>
    <w:rsid w:val="003D136B"/>
    <w:rsid w:val="003D324C"/>
    <w:rsid w:val="003E53A7"/>
    <w:rsid w:val="003F0857"/>
    <w:rsid w:val="003F275E"/>
    <w:rsid w:val="00400098"/>
    <w:rsid w:val="00400559"/>
    <w:rsid w:val="004008E9"/>
    <w:rsid w:val="00402A5A"/>
    <w:rsid w:val="00403524"/>
    <w:rsid w:val="00404CED"/>
    <w:rsid w:val="004078AE"/>
    <w:rsid w:val="00407CB2"/>
    <w:rsid w:val="00411387"/>
    <w:rsid w:val="00413366"/>
    <w:rsid w:val="0041343C"/>
    <w:rsid w:val="0042689B"/>
    <w:rsid w:val="00427219"/>
    <w:rsid w:val="00427CD6"/>
    <w:rsid w:val="00432DA8"/>
    <w:rsid w:val="00445095"/>
    <w:rsid w:val="00450727"/>
    <w:rsid w:val="00462F46"/>
    <w:rsid w:val="0046364B"/>
    <w:rsid w:val="00464FDC"/>
    <w:rsid w:val="004654D2"/>
    <w:rsid w:val="00466CBD"/>
    <w:rsid w:val="0047353A"/>
    <w:rsid w:val="00480614"/>
    <w:rsid w:val="00481E94"/>
    <w:rsid w:val="004909FB"/>
    <w:rsid w:val="004912A0"/>
    <w:rsid w:val="00492523"/>
    <w:rsid w:val="0049637C"/>
    <w:rsid w:val="004A1AE7"/>
    <w:rsid w:val="004A23B5"/>
    <w:rsid w:val="004A4ABB"/>
    <w:rsid w:val="004B3011"/>
    <w:rsid w:val="004C554A"/>
    <w:rsid w:val="004C646E"/>
    <w:rsid w:val="004D354C"/>
    <w:rsid w:val="004D5ECE"/>
    <w:rsid w:val="004F23D9"/>
    <w:rsid w:val="004F6746"/>
    <w:rsid w:val="004F7EE7"/>
    <w:rsid w:val="00504030"/>
    <w:rsid w:val="0050661E"/>
    <w:rsid w:val="00510E23"/>
    <w:rsid w:val="005126DF"/>
    <w:rsid w:val="00513A2C"/>
    <w:rsid w:val="00514DEE"/>
    <w:rsid w:val="005306F2"/>
    <w:rsid w:val="005317BB"/>
    <w:rsid w:val="00536E87"/>
    <w:rsid w:val="00542040"/>
    <w:rsid w:val="0054272A"/>
    <w:rsid w:val="00544110"/>
    <w:rsid w:val="0054771E"/>
    <w:rsid w:val="005613F8"/>
    <w:rsid w:val="00562B28"/>
    <w:rsid w:val="0058144C"/>
    <w:rsid w:val="00590A03"/>
    <w:rsid w:val="00596969"/>
    <w:rsid w:val="005978C6"/>
    <w:rsid w:val="005A136F"/>
    <w:rsid w:val="005A15ED"/>
    <w:rsid w:val="005A596B"/>
    <w:rsid w:val="005B48D6"/>
    <w:rsid w:val="005B6DCF"/>
    <w:rsid w:val="005C0FA4"/>
    <w:rsid w:val="005C1F80"/>
    <w:rsid w:val="005C1F92"/>
    <w:rsid w:val="005C7CEB"/>
    <w:rsid w:val="005D0DDC"/>
    <w:rsid w:val="005D2742"/>
    <w:rsid w:val="005D474D"/>
    <w:rsid w:val="005D4ABA"/>
    <w:rsid w:val="005E04F3"/>
    <w:rsid w:val="005E13C3"/>
    <w:rsid w:val="005E290C"/>
    <w:rsid w:val="005E2B20"/>
    <w:rsid w:val="005E2E42"/>
    <w:rsid w:val="005E5EEA"/>
    <w:rsid w:val="005E6A27"/>
    <w:rsid w:val="005E7276"/>
    <w:rsid w:val="005F3949"/>
    <w:rsid w:val="005F65FE"/>
    <w:rsid w:val="005F7A3F"/>
    <w:rsid w:val="0060328E"/>
    <w:rsid w:val="00610676"/>
    <w:rsid w:val="00613814"/>
    <w:rsid w:val="00613D62"/>
    <w:rsid w:val="0061495D"/>
    <w:rsid w:val="00616C2B"/>
    <w:rsid w:val="00617285"/>
    <w:rsid w:val="0061780B"/>
    <w:rsid w:val="00620115"/>
    <w:rsid w:val="00624AD5"/>
    <w:rsid w:val="006417F1"/>
    <w:rsid w:val="00644B15"/>
    <w:rsid w:val="00646FF0"/>
    <w:rsid w:val="00647324"/>
    <w:rsid w:val="00666666"/>
    <w:rsid w:val="00672680"/>
    <w:rsid w:val="006815BD"/>
    <w:rsid w:val="00683317"/>
    <w:rsid w:val="00685DFC"/>
    <w:rsid w:val="006863FC"/>
    <w:rsid w:val="0069145F"/>
    <w:rsid w:val="006936A4"/>
    <w:rsid w:val="00694DE3"/>
    <w:rsid w:val="006A4F05"/>
    <w:rsid w:val="006B21F4"/>
    <w:rsid w:val="006B54AE"/>
    <w:rsid w:val="006B752A"/>
    <w:rsid w:val="006C2952"/>
    <w:rsid w:val="006C2A17"/>
    <w:rsid w:val="006C46B1"/>
    <w:rsid w:val="006D0977"/>
    <w:rsid w:val="006D460C"/>
    <w:rsid w:val="006D5D46"/>
    <w:rsid w:val="006D6AAD"/>
    <w:rsid w:val="006E016C"/>
    <w:rsid w:val="006E4E00"/>
    <w:rsid w:val="006F1F19"/>
    <w:rsid w:val="00702C22"/>
    <w:rsid w:val="00703BDE"/>
    <w:rsid w:val="00707B61"/>
    <w:rsid w:val="00712F37"/>
    <w:rsid w:val="0071444B"/>
    <w:rsid w:val="00720F44"/>
    <w:rsid w:val="007216D8"/>
    <w:rsid w:val="00722D23"/>
    <w:rsid w:val="00731E99"/>
    <w:rsid w:val="00735E19"/>
    <w:rsid w:val="00737828"/>
    <w:rsid w:val="00737BB9"/>
    <w:rsid w:val="00740FE5"/>
    <w:rsid w:val="0074216E"/>
    <w:rsid w:val="0074663C"/>
    <w:rsid w:val="007628C4"/>
    <w:rsid w:val="00762CA5"/>
    <w:rsid w:val="00767F73"/>
    <w:rsid w:val="00786C9B"/>
    <w:rsid w:val="00791C56"/>
    <w:rsid w:val="00796903"/>
    <w:rsid w:val="007A0D28"/>
    <w:rsid w:val="007A1EC2"/>
    <w:rsid w:val="007A35A9"/>
    <w:rsid w:val="007A3D6A"/>
    <w:rsid w:val="007A565D"/>
    <w:rsid w:val="007A67D4"/>
    <w:rsid w:val="007A7F35"/>
    <w:rsid w:val="007B0C3B"/>
    <w:rsid w:val="007B2B74"/>
    <w:rsid w:val="007B2D36"/>
    <w:rsid w:val="007B4415"/>
    <w:rsid w:val="007D2F87"/>
    <w:rsid w:val="007D6CD9"/>
    <w:rsid w:val="007D6EA9"/>
    <w:rsid w:val="007E2245"/>
    <w:rsid w:val="007F2D26"/>
    <w:rsid w:val="00801803"/>
    <w:rsid w:val="00805075"/>
    <w:rsid w:val="00805FCF"/>
    <w:rsid w:val="0080774F"/>
    <w:rsid w:val="00810A02"/>
    <w:rsid w:val="00822F8C"/>
    <w:rsid w:val="00827A41"/>
    <w:rsid w:val="00842072"/>
    <w:rsid w:val="00842962"/>
    <w:rsid w:val="008446FF"/>
    <w:rsid w:val="008449D4"/>
    <w:rsid w:val="00845352"/>
    <w:rsid w:val="00845DA2"/>
    <w:rsid w:val="00846222"/>
    <w:rsid w:val="008514A1"/>
    <w:rsid w:val="0087092C"/>
    <w:rsid w:val="00872A65"/>
    <w:rsid w:val="00873C8D"/>
    <w:rsid w:val="0087431D"/>
    <w:rsid w:val="008811AE"/>
    <w:rsid w:val="008830B7"/>
    <w:rsid w:val="008843B7"/>
    <w:rsid w:val="0088483C"/>
    <w:rsid w:val="00890ACF"/>
    <w:rsid w:val="008A15C8"/>
    <w:rsid w:val="008B184B"/>
    <w:rsid w:val="008C023C"/>
    <w:rsid w:val="008C0A3D"/>
    <w:rsid w:val="008C52D7"/>
    <w:rsid w:val="008D41C8"/>
    <w:rsid w:val="008D5FD7"/>
    <w:rsid w:val="008E4BCA"/>
    <w:rsid w:val="008F3FE6"/>
    <w:rsid w:val="008F54B8"/>
    <w:rsid w:val="00901229"/>
    <w:rsid w:val="0090361E"/>
    <w:rsid w:val="009054A0"/>
    <w:rsid w:val="00906B80"/>
    <w:rsid w:val="00910979"/>
    <w:rsid w:val="00914972"/>
    <w:rsid w:val="009200A5"/>
    <w:rsid w:val="009231CF"/>
    <w:rsid w:val="00932238"/>
    <w:rsid w:val="009336DC"/>
    <w:rsid w:val="009344CB"/>
    <w:rsid w:val="0093455A"/>
    <w:rsid w:val="009508F3"/>
    <w:rsid w:val="00952915"/>
    <w:rsid w:val="00953260"/>
    <w:rsid w:val="00956472"/>
    <w:rsid w:val="00960DFB"/>
    <w:rsid w:val="00967DBB"/>
    <w:rsid w:val="00970A53"/>
    <w:rsid w:val="0098364B"/>
    <w:rsid w:val="009936FF"/>
    <w:rsid w:val="009946CB"/>
    <w:rsid w:val="0099501E"/>
    <w:rsid w:val="009951DB"/>
    <w:rsid w:val="009A2720"/>
    <w:rsid w:val="009A45F5"/>
    <w:rsid w:val="009A52D2"/>
    <w:rsid w:val="009D2C91"/>
    <w:rsid w:val="009D4350"/>
    <w:rsid w:val="009E070E"/>
    <w:rsid w:val="009E16D4"/>
    <w:rsid w:val="009E39A5"/>
    <w:rsid w:val="009E3E46"/>
    <w:rsid w:val="009E55CE"/>
    <w:rsid w:val="009F16A2"/>
    <w:rsid w:val="009F46CA"/>
    <w:rsid w:val="009F7AE2"/>
    <w:rsid w:val="00A02135"/>
    <w:rsid w:val="00A023EA"/>
    <w:rsid w:val="00A0272E"/>
    <w:rsid w:val="00A02BE6"/>
    <w:rsid w:val="00A0329D"/>
    <w:rsid w:val="00A05C6B"/>
    <w:rsid w:val="00A30B08"/>
    <w:rsid w:val="00A31B04"/>
    <w:rsid w:val="00A402B0"/>
    <w:rsid w:val="00A42BD9"/>
    <w:rsid w:val="00A45DF3"/>
    <w:rsid w:val="00A670AA"/>
    <w:rsid w:val="00A6743B"/>
    <w:rsid w:val="00A7121A"/>
    <w:rsid w:val="00A740CF"/>
    <w:rsid w:val="00A819D2"/>
    <w:rsid w:val="00A83DAC"/>
    <w:rsid w:val="00A83E7F"/>
    <w:rsid w:val="00A85ED3"/>
    <w:rsid w:val="00A918B7"/>
    <w:rsid w:val="00A94BF9"/>
    <w:rsid w:val="00A95A0E"/>
    <w:rsid w:val="00AA1F12"/>
    <w:rsid w:val="00AA4826"/>
    <w:rsid w:val="00AA484F"/>
    <w:rsid w:val="00AB2B46"/>
    <w:rsid w:val="00AB2C1B"/>
    <w:rsid w:val="00AB54AF"/>
    <w:rsid w:val="00AC50A3"/>
    <w:rsid w:val="00AD4E8A"/>
    <w:rsid w:val="00AE04D1"/>
    <w:rsid w:val="00AE053E"/>
    <w:rsid w:val="00AE2DD1"/>
    <w:rsid w:val="00AE494C"/>
    <w:rsid w:val="00AE5912"/>
    <w:rsid w:val="00AE7814"/>
    <w:rsid w:val="00AF5E67"/>
    <w:rsid w:val="00B0775B"/>
    <w:rsid w:val="00B22927"/>
    <w:rsid w:val="00B363D5"/>
    <w:rsid w:val="00B371BF"/>
    <w:rsid w:val="00B4293A"/>
    <w:rsid w:val="00B51B7F"/>
    <w:rsid w:val="00B527EF"/>
    <w:rsid w:val="00B57536"/>
    <w:rsid w:val="00B62FD7"/>
    <w:rsid w:val="00B76F28"/>
    <w:rsid w:val="00B77E13"/>
    <w:rsid w:val="00B8512F"/>
    <w:rsid w:val="00B91A48"/>
    <w:rsid w:val="00B93C5D"/>
    <w:rsid w:val="00B951C9"/>
    <w:rsid w:val="00BA0986"/>
    <w:rsid w:val="00BA3706"/>
    <w:rsid w:val="00BA41C6"/>
    <w:rsid w:val="00BA590C"/>
    <w:rsid w:val="00BB24D9"/>
    <w:rsid w:val="00BB38C6"/>
    <w:rsid w:val="00BB5577"/>
    <w:rsid w:val="00BB5BDD"/>
    <w:rsid w:val="00BC3DFE"/>
    <w:rsid w:val="00BC5398"/>
    <w:rsid w:val="00BC66D0"/>
    <w:rsid w:val="00BD00CF"/>
    <w:rsid w:val="00BD2077"/>
    <w:rsid w:val="00BD6190"/>
    <w:rsid w:val="00BF069B"/>
    <w:rsid w:val="00BF455E"/>
    <w:rsid w:val="00BF5CB5"/>
    <w:rsid w:val="00C02621"/>
    <w:rsid w:val="00C039A3"/>
    <w:rsid w:val="00C0575D"/>
    <w:rsid w:val="00C2661D"/>
    <w:rsid w:val="00C41C92"/>
    <w:rsid w:val="00C41D46"/>
    <w:rsid w:val="00C46BFF"/>
    <w:rsid w:val="00C50896"/>
    <w:rsid w:val="00C62BA6"/>
    <w:rsid w:val="00C67112"/>
    <w:rsid w:val="00C71360"/>
    <w:rsid w:val="00C76A5E"/>
    <w:rsid w:val="00C77E09"/>
    <w:rsid w:val="00C802C7"/>
    <w:rsid w:val="00C87336"/>
    <w:rsid w:val="00C90E2E"/>
    <w:rsid w:val="00C92867"/>
    <w:rsid w:val="00C944D8"/>
    <w:rsid w:val="00CA0CD0"/>
    <w:rsid w:val="00CA6459"/>
    <w:rsid w:val="00CA6C35"/>
    <w:rsid w:val="00CA7382"/>
    <w:rsid w:val="00CB2EB7"/>
    <w:rsid w:val="00CC041B"/>
    <w:rsid w:val="00CC10DD"/>
    <w:rsid w:val="00CC3AF0"/>
    <w:rsid w:val="00CE0F99"/>
    <w:rsid w:val="00CF197C"/>
    <w:rsid w:val="00D0746D"/>
    <w:rsid w:val="00D122FF"/>
    <w:rsid w:val="00D33C58"/>
    <w:rsid w:val="00D34D94"/>
    <w:rsid w:val="00D426EE"/>
    <w:rsid w:val="00D51858"/>
    <w:rsid w:val="00D61E0B"/>
    <w:rsid w:val="00D80182"/>
    <w:rsid w:val="00D930BA"/>
    <w:rsid w:val="00D96357"/>
    <w:rsid w:val="00DA2E96"/>
    <w:rsid w:val="00DA4AB2"/>
    <w:rsid w:val="00DA6327"/>
    <w:rsid w:val="00DB112C"/>
    <w:rsid w:val="00DB24F4"/>
    <w:rsid w:val="00DB3000"/>
    <w:rsid w:val="00DB4ADA"/>
    <w:rsid w:val="00DB4D88"/>
    <w:rsid w:val="00DB637F"/>
    <w:rsid w:val="00DC10C5"/>
    <w:rsid w:val="00DC5404"/>
    <w:rsid w:val="00DD6A78"/>
    <w:rsid w:val="00DD7001"/>
    <w:rsid w:val="00DD7012"/>
    <w:rsid w:val="00DE1123"/>
    <w:rsid w:val="00DE1433"/>
    <w:rsid w:val="00DE17B2"/>
    <w:rsid w:val="00DE5CFC"/>
    <w:rsid w:val="00E00075"/>
    <w:rsid w:val="00E064BD"/>
    <w:rsid w:val="00E06D8F"/>
    <w:rsid w:val="00E07B4E"/>
    <w:rsid w:val="00E11A20"/>
    <w:rsid w:val="00E15A6C"/>
    <w:rsid w:val="00E20167"/>
    <w:rsid w:val="00E21F71"/>
    <w:rsid w:val="00E220FC"/>
    <w:rsid w:val="00E24F3C"/>
    <w:rsid w:val="00E32884"/>
    <w:rsid w:val="00E34F74"/>
    <w:rsid w:val="00E366DB"/>
    <w:rsid w:val="00E36D0E"/>
    <w:rsid w:val="00E379E0"/>
    <w:rsid w:val="00E41D5E"/>
    <w:rsid w:val="00E51212"/>
    <w:rsid w:val="00E5309A"/>
    <w:rsid w:val="00E547AF"/>
    <w:rsid w:val="00E54F4D"/>
    <w:rsid w:val="00E613A3"/>
    <w:rsid w:val="00E73682"/>
    <w:rsid w:val="00E778E3"/>
    <w:rsid w:val="00E83ED6"/>
    <w:rsid w:val="00E9444F"/>
    <w:rsid w:val="00E9579A"/>
    <w:rsid w:val="00EB3E7F"/>
    <w:rsid w:val="00EB4937"/>
    <w:rsid w:val="00EB5054"/>
    <w:rsid w:val="00EC2DE2"/>
    <w:rsid w:val="00ED04D0"/>
    <w:rsid w:val="00ED2F3D"/>
    <w:rsid w:val="00ED4D11"/>
    <w:rsid w:val="00ED5C70"/>
    <w:rsid w:val="00EE5DEA"/>
    <w:rsid w:val="00EE6609"/>
    <w:rsid w:val="00EF0913"/>
    <w:rsid w:val="00EF1848"/>
    <w:rsid w:val="00EF2889"/>
    <w:rsid w:val="00EF5E93"/>
    <w:rsid w:val="00F059FE"/>
    <w:rsid w:val="00F1763C"/>
    <w:rsid w:val="00F17B30"/>
    <w:rsid w:val="00F20452"/>
    <w:rsid w:val="00F22E2D"/>
    <w:rsid w:val="00F23101"/>
    <w:rsid w:val="00F303E3"/>
    <w:rsid w:val="00F312E8"/>
    <w:rsid w:val="00F324EE"/>
    <w:rsid w:val="00F3322A"/>
    <w:rsid w:val="00F41C49"/>
    <w:rsid w:val="00F531F4"/>
    <w:rsid w:val="00F55D9B"/>
    <w:rsid w:val="00F75559"/>
    <w:rsid w:val="00F84A3A"/>
    <w:rsid w:val="00FA188C"/>
    <w:rsid w:val="00FB09A4"/>
    <w:rsid w:val="00FB24C3"/>
    <w:rsid w:val="00FB44C9"/>
    <w:rsid w:val="00FC25A5"/>
    <w:rsid w:val="00FC2D69"/>
    <w:rsid w:val="00FC6215"/>
    <w:rsid w:val="00FC7A5A"/>
    <w:rsid w:val="00FD613A"/>
    <w:rsid w:val="00FD7E51"/>
    <w:rsid w:val="00FE33C1"/>
    <w:rsid w:val="00FE36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94278F"/>
  <w15:docId w15:val="{8D0627F5-15A9-4533-BCEC-25CCDE34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EC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F75559"/>
    <w:pPr>
      <w:keepNext/>
      <w:outlineLvl w:val="0"/>
    </w:pPr>
    <w:rPr>
      <w:rFonts w:ascii="Verdana" w:hAnsi="Verdana"/>
      <w:b/>
      <w:szCs w:val="20"/>
    </w:rPr>
  </w:style>
  <w:style w:type="paragraph" w:styleId="Ttulo2">
    <w:name w:val="heading 2"/>
    <w:basedOn w:val="Normal"/>
    <w:next w:val="Normal"/>
    <w:link w:val="Ttulo2Car"/>
    <w:qFormat/>
    <w:rsid w:val="00F75559"/>
    <w:pPr>
      <w:keepNext/>
      <w:outlineLvl w:val="1"/>
    </w:pPr>
    <w:rPr>
      <w:rFonts w:ascii="Verdana" w:hAnsi="Verdana"/>
      <w:b/>
      <w:sz w:val="20"/>
      <w:szCs w:val="20"/>
    </w:rPr>
  </w:style>
  <w:style w:type="paragraph" w:styleId="Ttulo3">
    <w:name w:val="heading 3"/>
    <w:basedOn w:val="Normal"/>
    <w:next w:val="Normal"/>
    <w:link w:val="Ttulo3Car"/>
    <w:qFormat/>
    <w:rsid w:val="00F75559"/>
    <w:pPr>
      <w:keepNext/>
      <w:widowControl w:val="0"/>
      <w:autoSpaceDE w:val="0"/>
      <w:autoSpaceDN w:val="0"/>
      <w:adjustRightInd w:val="0"/>
      <w:jc w:val="center"/>
      <w:outlineLvl w:val="2"/>
    </w:pPr>
    <w:rPr>
      <w:rFonts w:cs="Arial"/>
      <w:sz w:val="26"/>
      <w:szCs w:val="26"/>
      <w:lang w:val="es-CO"/>
    </w:rPr>
  </w:style>
  <w:style w:type="paragraph" w:styleId="Ttulo4">
    <w:name w:val="heading 4"/>
    <w:basedOn w:val="Normal"/>
    <w:next w:val="Normal"/>
    <w:link w:val="Ttulo4Car"/>
    <w:qFormat/>
    <w:rsid w:val="00F75559"/>
    <w:pPr>
      <w:keepNext/>
      <w:widowControl w:val="0"/>
      <w:tabs>
        <w:tab w:val="left" w:pos="-1440"/>
      </w:tabs>
      <w:ind w:left="2160" w:hanging="2160"/>
      <w:jc w:val="center"/>
      <w:outlineLvl w:val="3"/>
    </w:pPr>
    <w:rPr>
      <w:rFonts w:cs="Arial"/>
      <w:b/>
      <w:bCs/>
      <w:sz w:val="22"/>
      <w:szCs w:val="22"/>
    </w:rPr>
  </w:style>
  <w:style w:type="paragraph" w:styleId="Ttulo5">
    <w:name w:val="heading 5"/>
    <w:basedOn w:val="Normal"/>
    <w:next w:val="Normal"/>
    <w:link w:val="Ttulo5Car"/>
    <w:qFormat/>
    <w:rsid w:val="00F75559"/>
    <w:pPr>
      <w:keepNext/>
      <w:autoSpaceDE w:val="0"/>
      <w:autoSpaceDN w:val="0"/>
      <w:jc w:val="both"/>
      <w:outlineLvl w:val="4"/>
    </w:pPr>
    <w:rPr>
      <w:rFonts w:cs="Arial"/>
      <w:szCs w:val="22"/>
      <w:lang w:val="es-CO"/>
    </w:rPr>
  </w:style>
  <w:style w:type="paragraph" w:styleId="Ttulo6">
    <w:name w:val="heading 6"/>
    <w:basedOn w:val="Normal"/>
    <w:next w:val="Normal"/>
    <w:link w:val="Ttulo6Car"/>
    <w:qFormat/>
    <w:rsid w:val="00F75559"/>
    <w:pPr>
      <w:keepNext/>
      <w:widowControl w:val="0"/>
      <w:jc w:val="center"/>
      <w:outlineLvl w:val="5"/>
    </w:pPr>
    <w:rPr>
      <w:rFonts w:cs="Arial"/>
      <w:b/>
      <w:bCs/>
      <w:sz w:val="22"/>
      <w:szCs w:val="22"/>
    </w:rPr>
  </w:style>
  <w:style w:type="paragraph" w:styleId="Ttulo7">
    <w:name w:val="heading 7"/>
    <w:basedOn w:val="Normal"/>
    <w:next w:val="Normal"/>
    <w:link w:val="Ttulo7Car"/>
    <w:qFormat/>
    <w:rsid w:val="00F75559"/>
    <w:pPr>
      <w:keepNext/>
      <w:autoSpaceDE w:val="0"/>
      <w:autoSpaceDN w:val="0"/>
      <w:jc w:val="center"/>
      <w:outlineLvl w:val="6"/>
    </w:pPr>
    <w:rPr>
      <w:rFonts w:cs="Arial"/>
      <w:szCs w:val="22"/>
      <w:lang w:val="es-CO"/>
    </w:rPr>
  </w:style>
  <w:style w:type="paragraph" w:styleId="Ttulo8">
    <w:name w:val="heading 8"/>
    <w:basedOn w:val="Normal"/>
    <w:next w:val="Normal"/>
    <w:link w:val="Ttulo8Car"/>
    <w:qFormat/>
    <w:rsid w:val="00F75559"/>
    <w:pPr>
      <w:keepNext/>
      <w:autoSpaceDE w:val="0"/>
      <w:autoSpaceDN w:val="0"/>
      <w:adjustRightInd w:val="0"/>
      <w:jc w:val="center"/>
      <w:outlineLvl w:val="7"/>
    </w:pPr>
    <w:rPr>
      <w:rFonts w:cs="Arial"/>
      <w:b/>
      <w:bCs/>
      <w:lang w:val="es-CO"/>
    </w:rPr>
  </w:style>
  <w:style w:type="paragraph" w:styleId="Ttulo9">
    <w:name w:val="heading 9"/>
    <w:basedOn w:val="Normal"/>
    <w:next w:val="Normal"/>
    <w:link w:val="Ttulo9Car"/>
    <w:qFormat/>
    <w:rsid w:val="00F75559"/>
    <w:pPr>
      <w:keepNext/>
      <w:autoSpaceDE w:val="0"/>
      <w:autoSpaceDN w:val="0"/>
      <w:adjustRightInd w:val="0"/>
      <w:jc w:val="center"/>
      <w:outlineLvl w:val="8"/>
    </w:pPr>
    <w:rPr>
      <w:rFonts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D5ECE"/>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4D5ECE"/>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4D5ECE"/>
    <w:pPr>
      <w:widowControl w:val="0"/>
      <w:autoSpaceDE w:val="0"/>
      <w:autoSpaceDN w:val="0"/>
    </w:pPr>
    <w:rPr>
      <w:rFonts w:ascii="Courier New" w:hAnsi="Courier New"/>
    </w:rPr>
  </w:style>
  <w:style w:type="character" w:styleId="Nmerodepgina">
    <w:name w:val="page number"/>
    <w:basedOn w:val="Fuentedeprrafopredeter"/>
    <w:rsid w:val="004D5ECE"/>
  </w:style>
  <w:style w:type="paragraph" w:styleId="Piedepgina">
    <w:name w:val="footer"/>
    <w:basedOn w:val="Normal"/>
    <w:link w:val="PiedepginaCar"/>
    <w:uiPriority w:val="99"/>
    <w:rsid w:val="004D5ECE"/>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4D5ECE"/>
    <w:rPr>
      <w:rFonts w:ascii="Arial" w:eastAsia="Times New Roman" w:hAnsi="Arial" w:cs="Times New Roman"/>
      <w:sz w:val="20"/>
      <w:szCs w:val="20"/>
      <w:lang w:val="es-ES_tradnl" w:eastAsia="es-ES"/>
    </w:rPr>
  </w:style>
  <w:style w:type="paragraph" w:styleId="Prrafodelista">
    <w:name w:val="List Paragraph"/>
    <w:aliases w:val="titulo 3"/>
    <w:basedOn w:val="Normal"/>
    <w:link w:val="PrrafodelistaCar"/>
    <w:uiPriority w:val="34"/>
    <w:qFormat/>
    <w:rsid w:val="004D5ECE"/>
    <w:pPr>
      <w:ind w:left="720"/>
      <w:contextualSpacing/>
    </w:pPr>
  </w:style>
  <w:style w:type="paragraph" w:styleId="Sinespaciado">
    <w:name w:val="No Spacing"/>
    <w:link w:val="SinespaciadoCar"/>
    <w:uiPriority w:val="1"/>
    <w:qFormat/>
    <w:rsid w:val="004D5ECE"/>
    <w:pPr>
      <w:spacing w:after="0" w:line="240" w:lineRule="auto"/>
    </w:pPr>
    <w:rPr>
      <w:rFonts w:ascii="Arial" w:eastAsia="Times New Roman" w:hAnsi="Arial" w:cs="Times New Roman"/>
      <w:sz w:val="24"/>
      <w:szCs w:val="24"/>
      <w:lang w:val="es-ES" w:eastAsia="es-ES"/>
    </w:rPr>
  </w:style>
  <w:style w:type="paragraph" w:customStyle="1" w:styleId="TextoNormalNegrilla">
    <w:name w:val="TextoNormalNegrilla"/>
    <w:uiPriority w:val="99"/>
    <w:rsid w:val="004D5ECE"/>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character" w:customStyle="1" w:styleId="PrrafodelistaCar">
    <w:name w:val="Párrafo de lista Car"/>
    <w:aliases w:val="titulo 3 Car"/>
    <w:link w:val="Prrafodelista"/>
    <w:uiPriority w:val="34"/>
    <w:locked/>
    <w:rsid w:val="004D5ECE"/>
    <w:rPr>
      <w:rFonts w:ascii="Arial" w:eastAsia="Times New Roman" w:hAnsi="Arial" w:cs="Times New Roman"/>
      <w:sz w:val="24"/>
      <w:szCs w:val="24"/>
      <w:lang w:val="es-ES" w:eastAsia="es-ES"/>
    </w:rPr>
  </w:style>
  <w:style w:type="character" w:customStyle="1" w:styleId="SinespaciadoCar">
    <w:name w:val="Sin espaciado Car"/>
    <w:link w:val="Sinespaciado"/>
    <w:uiPriority w:val="1"/>
    <w:rsid w:val="004D5EC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uiPriority w:val="9"/>
    <w:rsid w:val="00F75559"/>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F75559"/>
    <w:rPr>
      <w:rFonts w:ascii="Verdana" w:eastAsia="Times New Roman" w:hAnsi="Verdana" w:cs="Times New Roman"/>
      <w:b/>
      <w:sz w:val="20"/>
      <w:szCs w:val="20"/>
      <w:lang w:val="es-ES" w:eastAsia="es-ES"/>
    </w:rPr>
  </w:style>
  <w:style w:type="character" w:customStyle="1" w:styleId="Ttulo3Car">
    <w:name w:val="Título 3 Car"/>
    <w:basedOn w:val="Fuentedeprrafopredeter"/>
    <w:link w:val="Ttulo3"/>
    <w:rsid w:val="00F75559"/>
    <w:rPr>
      <w:rFonts w:ascii="Arial" w:eastAsia="Times New Roman" w:hAnsi="Arial" w:cs="Arial"/>
      <w:sz w:val="26"/>
      <w:szCs w:val="26"/>
      <w:lang w:eastAsia="es-ES"/>
    </w:rPr>
  </w:style>
  <w:style w:type="character" w:customStyle="1" w:styleId="Ttulo4Car">
    <w:name w:val="Título 4 Car"/>
    <w:basedOn w:val="Fuentedeprrafopredeter"/>
    <w:link w:val="Ttulo4"/>
    <w:rsid w:val="00F75559"/>
    <w:rPr>
      <w:rFonts w:ascii="Arial" w:eastAsia="Times New Roman" w:hAnsi="Arial" w:cs="Arial"/>
      <w:b/>
      <w:bCs/>
      <w:lang w:val="es-ES" w:eastAsia="es-ES"/>
    </w:rPr>
  </w:style>
  <w:style w:type="character" w:customStyle="1" w:styleId="Ttulo5Car">
    <w:name w:val="Título 5 Car"/>
    <w:basedOn w:val="Fuentedeprrafopredeter"/>
    <w:link w:val="Ttulo5"/>
    <w:rsid w:val="00F75559"/>
    <w:rPr>
      <w:rFonts w:ascii="Arial" w:eastAsia="Times New Roman" w:hAnsi="Arial" w:cs="Arial"/>
      <w:sz w:val="24"/>
      <w:lang w:eastAsia="es-ES"/>
    </w:rPr>
  </w:style>
  <w:style w:type="character" w:customStyle="1" w:styleId="Ttulo6Car">
    <w:name w:val="Título 6 Car"/>
    <w:basedOn w:val="Fuentedeprrafopredeter"/>
    <w:link w:val="Ttulo6"/>
    <w:rsid w:val="00F75559"/>
    <w:rPr>
      <w:rFonts w:ascii="Arial" w:eastAsia="Times New Roman" w:hAnsi="Arial" w:cs="Arial"/>
      <w:b/>
      <w:bCs/>
      <w:lang w:val="es-ES" w:eastAsia="es-ES"/>
    </w:rPr>
  </w:style>
  <w:style w:type="character" w:customStyle="1" w:styleId="Ttulo7Car">
    <w:name w:val="Título 7 Car"/>
    <w:basedOn w:val="Fuentedeprrafopredeter"/>
    <w:link w:val="Ttulo7"/>
    <w:rsid w:val="00F75559"/>
    <w:rPr>
      <w:rFonts w:ascii="Arial" w:eastAsia="Times New Roman" w:hAnsi="Arial" w:cs="Arial"/>
      <w:sz w:val="24"/>
      <w:lang w:eastAsia="es-ES"/>
    </w:rPr>
  </w:style>
  <w:style w:type="character" w:customStyle="1" w:styleId="Ttulo8Car">
    <w:name w:val="Título 8 Car"/>
    <w:basedOn w:val="Fuentedeprrafopredeter"/>
    <w:link w:val="Ttulo8"/>
    <w:rsid w:val="00F75559"/>
    <w:rPr>
      <w:rFonts w:ascii="Arial" w:eastAsia="Times New Roman" w:hAnsi="Arial" w:cs="Arial"/>
      <w:b/>
      <w:bCs/>
      <w:sz w:val="24"/>
      <w:szCs w:val="24"/>
      <w:lang w:eastAsia="es-ES"/>
    </w:rPr>
  </w:style>
  <w:style w:type="character" w:customStyle="1" w:styleId="Ttulo9Car">
    <w:name w:val="Título 9 Car"/>
    <w:basedOn w:val="Fuentedeprrafopredeter"/>
    <w:link w:val="Ttulo9"/>
    <w:rsid w:val="00F75559"/>
    <w:rPr>
      <w:rFonts w:ascii="Arial" w:eastAsia="Times New Roman" w:hAnsi="Arial" w:cs="Arial"/>
      <w:b/>
      <w:bCs/>
      <w:sz w:val="32"/>
      <w:szCs w:val="32"/>
      <w:lang w:eastAsia="es-ES"/>
    </w:rPr>
  </w:style>
  <w:style w:type="paragraph" w:styleId="NormalWeb">
    <w:name w:val="Normal (Web)"/>
    <w:basedOn w:val="Normal"/>
    <w:rsid w:val="00F75559"/>
    <w:pPr>
      <w:spacing w:before="100" w:beforeAutospacing="1" w:after="100" w:afterAutospacing="1"/>
    </w:pPr>
    <w:rPr>
      <w:rFonts w:ascii="Arial Unicode MS" w:eastAsia="Arial Unicode MS" w:hAnsi="Arial Unicode MS"/>
    </w:rPr>
  </w:style>
  <w:style w:type="paragraph" w:customStyle="1" w:styleId="Default">
    <w:name w:val="Default"/>
    <w:rsid w:val="00F75559"/>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F75559"/>
    <w:rPr>
      <w:sz w:val="16"/>
      <w:szCs w:val="16"/>
    </w:rPr>
  </w:style>
  <w:style w:type="paragraph" w:styleId="Textocomentario">
    <w:name w:val="annotation text"/>
    <w:basedOn w:val="Normal"/>
    <w:link w:val="TextocomentarioCar"/>
    <w:uiPriority w:val="99"/>
    <w:unhideWhenUsed/>
    <w:rsid w:val="00F75559"/>
    <w:pPr>
      <w:spacing w:after="200"/>
    </w:pPr>
    <w:rPr>
      <w:rFonts w:ascii="Calibri" w:eastAsia="Calibri" w:hAnsi="Calibri"/>
      <w:sz w:val="20"/>
      <w:szCs w:val="20"/>
      <w:lang w:val="es-CO" w:eastAsia="en-US"/>
    </w:rPr>
  </w:style>
  <w:style w:type="character" w:customStyle="1" w:styleId="TextocomentarioCar">
    <w:name w:val="Texto comentario Car"/>
    <w:basedOn w:val="Fuentedeprrafopredeter"/>
    <w:link w:val="Textocomentario"/>
    <w:uiPriority w:val="99"/>
    <w:rsid w:val="00F75559"/>
    <w:rPr>
      <w:rFonts w:ascii="Calibri" w:eastAsia="Calibri" w:hAnsi="Calibri" w:cs="Times New Roman"/>
      <w:sz w:val="20"/>
      <w:szCs w:val="20"/>
    </w:rPr>
  </w:style>
  <w:style w:type="paragraph" w:customStyle="1" w:styleId="pa14">
    <w:name w:val="pa14"/>
    <w:basedOn w:val="Normal"/>
    <w:rsid w:val="00F75559"/>
    <w:pPr>
      <w:autoSpaceDE w:val="0"/>
      <w:autoSpaceDN w:val="0"/>
    </w:pPr>
    <w:rPr>
      <w:rFonts w:ascii="Times New Roman" w:hAnsi="Times New Roman"/>
      <w:lang w:val="es-ES_tradnl"/>
    </w:rPr>
  </w:style>
  <w:style w:type="paragraph" w:styleId="Textodeglobo">
    <w:name w:val="Balloon Text"/>
    <w:basedOn w:val="Normal"/>
    <w:link w:val="TextodegloboCar"/>
    <w:uiPriority w:val="99"/>
    <w:unhideWhenUsed/>
    <w:rsid w:val="00F75559"/>
    <w:rPr>
      <w:rFonts w:ascii="Tahoma" w:hAnsi="Tahoma" w:cs="Tahoma"/>
      <w:sz w:val="16"/>
      <w:szCs w:val="16"/>
    </w:rPr>
  </w:style>
  <w:style w:type="character" w:customStyle="1" w:styleId="TextodegloboCar">
    <w:name w:val="Texto de globo Car"/>
    <w:basedOn w:val="Fuentedeprrafopredeter"/>
    <w:link w:val="Textodeglobo"/>
    <w:uiPriority w:val="99"/>
    <w:rsid w:val="00F75559"/>
    <w:rPr>
      <w:rFonts w:ascii="Tahoma" w:eastAsia="Times New Roman" w:hAnsi="Tahoma" w:cs="Tahoma"/>
      <w:sz w:val="16"/>
      <w:szCs w:val="16"/>
      <w:lang w:val="es-ES" w:eastAsia="es-ES"/>
    </w:rPr>
  </w:style>
  <w:style w:type="table" w:styleId="Tablaconcuadrcula">
    <w:name w:val="Table Grid"/>
    <w:basedOn w:val="Tablanormal"/>
    <w:uiPriority w:val="59"/>
    <w:rsid w:val="00F75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75559"/>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F75559"/>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F75559"/>
    <w:rPr>
      <w:rFonts w:ascii="Times New Roman" w:eastAsia="Times New Roman" w:hAnsi="Times New Roman" w:cs="Times New Roman"/>
      <w:b/>
      <w:bCs/>
      <w:sz w:val="20"/>
      <w:szCs w:val="20"/>
      <w:lang w:val="es-ES" w:eastAsia="es-ES"/>
    </w:rPr>
  </w:style>
  <w:style w:type="paragraph" w:styleId="Sangradetextonormal">
    <w:name w:val="Body Text Indent"/>
    <w:basedOn w:val="Normal"/>
    <w:link w:val="SangradetextonormalCar"/>
    <w:rsid w:val="00F75559"/>
    <w:pPr>
      <w:autoSpaceDE w:val="0"/>
      <w:autoSpaceDN w:val="0"/>
      <w:spacing w:line="360" w:lineRule="auto"/>
      <w:ind w:left="705" w:hanging="705"/>
      <w:jc w:val="both"/>
    </w:pPr>
    <w:rPr>
      <w:rFonts w:cs="Arial"/>
    </w:rPr>
  </w:style>
  <w:style w:type="character" w:customStyle="1" w:styleId="SangradetextonormalCar">
    <w:name w:val="Sangría de texto normal Car"/>
    <w:basedOn w:val="Fuentedeprrafopredeter"/>
    <w:link w:val="Sangradetextonormal"/>
    <w:rsid w:val="00F75559"/>
    <w:rPr>
      <w:rFonts w:ascii="Arial" w:eastAsia="Times New Roman" w:hAnsi="Arial" w:cs="Arial"/>
      <w:sz w:val="24"/>
      <w:szCs w:val="24"/>
      <w:lang w:val="es-ES" w:eastAsia="es-ES"/>
    </w:rPr>
  </w:style>
  <w:style w:type="paragraph" w:styleId="Textoindependiente">
    <w:name w:val="Body Text"/>
    <w:basedOn w:val="Normal"/>
    <w:link w:val="TextoindependienteCar"/>
    <w:rsid w:val="00F75559"/>
    <w:pPr>
      <w:autoSpaceDE w:val="0"/>
      <w:autoSpaceDN w:val="0"/>
      <w:jc w:val="both"/>
    </w:pPr>
    <w:rPr>
      <w:sz w:val="20"/>
      <w:szCs w:val="20"/>
      <w:lang w:val="es-CO"/>
    </w:rPr>
  </w:style>
  <w:style w:type="character" w:customStyle="1" w:styleId="TextoindependienteCar">
    <w:name w:val="Texto independiente Car"/>
    <w:basedOn w:val="Fuentedeprrafopredeter"/>
    <w:link w:val="Textoindependiente"/>
    <w:rsid w:val="00F75559"/>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F75559"/>
    <w:pPr>
      <w:autoSpaceDE w:val="0"/>
      <w:autoSpaceDN w:val="0"/>
      <w:ind w:left="360"/>
    </w:pPr>
    <w:rPr>
      <w:rFonts w:ascii="Tahoma" w:hAnsi="Tahoma" w:cs="Tahoma"/>
      <w:lang w:val="es-CO"/>
    </w:rPr>
  </w:style>
  <w:style w:type="character" w:customStyle="1" w:styleId="Sangra2detindependienteCar">
    <w:name w:val="Sangría 2 de t. independiente Car"/>
    <w:basedOn w:val="Fuentedeprrafopredeter"/>
    <w:link w:val="Sangra2detindependiente"/>
    <w:rsid w:val="00F75559"/>
    <w:rPr>
      <w:rFonts w:ascii="Tahoma" w:eastAsia="Times New Roman" w:hAnsi="Tahoma" w:cs="Tahoma"/>
      <w:sz w:val="24"/>
      <w:szCs w:val="24"/>
      <w:lang w:eastAsia="es-ES"/>
    </w:rPr>
  </w:style>
  <w:style w:type="paragraph" w:customStyle="1" w:styleId="Ttulo10">
    <w:name w:val="Título1"/>
    <w:basedOn w:val="Normal"/>
    <w:qFormat/>
    <w:rsid w:val="00F75559"/>
    <w:pPr>
      <w:widowControl w:val="0"/>
      <w:autoSpaceDE w:val="0"/>
      <w:autoSpaceDN w:val="0"/>
      <w:adjustRightInd w:val="0"/>
      <w:jc w:val="center"/>
    </w:pPr>
    <w:rPr>
      <w:rFonts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rsid w:val="00F75559"/>
    <w:rPr>
      <w:rFonts w:ascii="Times New Roman" w:hAnsi="Times New Roman"/>
      <w:sz w:val="20"/>
      <w:szCs w:val="20"/>
    </w:rPr>
  </w:style>
  <w:style w:type="character" w:customStyle="1" w:styleId="TextonotapieCar">
    <w:name w:val="Texto nota pie Car"/>
    <w:basedOn w:val="Fuentedeprrafopredeter"/>
    <w:uiPriority w:val="99"/>
    <w:semiHidden/>
    <w:rsid w:val="00F75559"/>
    <w:rPr>
      <w:rFonts w:ascii="Arial" w:eastAsia="Times New Roman" w:hAnsi="Arial"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F75559"/>
    <w:rPr>
      <w:rFonts w:ascii="Times New Roman" w:eastAsia="Times New Roman" w:hAnsi="Times New Roman" w:cs="Times New Roman"/>
      <w:sz w:val="20"/>
      <w:szCs w:val="20"/>
      <w:lang w:val="es-ES" w:eastAsia="es-ES"/>
    </w:rPr>
  </w:style>
  <w:style w:type="character" w:styleId="Refdenotaalpie">
    <w:name w:val="footnote reference"/>
    <w:aliases w:val="Texto de nota al pie"/>
    <w:uiPriority w:val="99"/>
    <w:rsid w:val="00F75559"/>
    <w:rPr>
      <w:vertAlign w:val="superscript"/>
    </w:rPr>
  </w:style>
  <w:style w:type="paragraph" w:styleId="Textoindependiente2">
    <w:name w:val="Body Text 2"/>
    <w:basedOn w:val="Normal"/>
    <w:link w:val="Textoindependiente2Car"/>
    <w:rsid w:val="00F75559"/>
    <w:pPr>
      <w:autoSpaceDE w:val="0"/>
      <w:autoSpaceDN w:val="0"/>
      <w:jc w:val="both"/>
    </w:pPr>
    <w:rPr>
      <w:rFonts w:cs="Arial"/>
      <w:szCs w:val="20"/>
      <w:lang w:val="es-CO"/>
    </w:rPr>
  </w:style>
  <w:style w:type="character" w:customStyle="1" w:styleId="Textoindependiente2Car">
    <w:name w:val="Texto independiente 2 Car"/>
    <w:basedOn w:val="Fuentedeprrafopredeter"/>
    <w:link w:val="Textoindependiente2"/>
    <w:rsid w:val="00F75559"/>
    <w:rPr>
      <w:rFonts w:ascii="Arial" w:eastAsia="Times New Roman" w:hAnsi="Arial" w:cs="Arial"/>
      <w:sz w:val="24"/>
      <w:szCs w:val="20"/>
      <w:lang w:eastAsia="es-ES"/>
    </w:rPr>
  </w:style>
  <w:style w:type="paragraph" w:styleId="Textoindependiente3">
    <w:name w:val="Body Text 3"/>
    <w:basedOn w:val="Normal"/>
    <w:link w:val="Textoindependiente3Car"/>
    <w:rsid w:val="00F75559"/>
    <w:pPr>
      <w:autoSpaceDE w:val="0"/>
      <w:autoSpaceDN w:val="0"/>
    </w:pPr>
    <w:rPr>
      <w:rFonts w:cs="Arial"/>
      <w:szCs w:val="20"/>
      <w:lang w:val="es-CO"/>
    </w:rPr>
  </w:style>
  <w:style w:type="character" w:customStyle="1" w:styleId="Textoindependiente3Car">
    <w:name w:val="Texto independiente 3 Car"/>
    <w:basedOn w:val="Fuentedeprrafopredeter"/>
    <w:link w:val="Textoindependiente3"/>
    <w:rsid w:val="00F75559"/>
    <w:rPr>
      <w:rFonts w:ascii="Arial" w:eastAsia="Times New Roman" w:hAnsi="Arial" w:cs="Arial"/>
      <w:sz w:val="24"/>
      <w:szCs w:val="20"/>
      <w:lang w:eastAsia="es-ES"/>
    </w:rPr>
  </w:style>
  <w:style w:type="paragraph" w:styleId="Sangra3detindependiente">
    <w:name w:val="Body Text Indent 3"/>
    <w:basedOn w:val="Normal"/>
    <w:link w:val="Sangra3detindependienteCar"/>
    <w:rsid w:val="00F75559"/>
    <w:pPr>
      <w:autoSpaceDE w:val="0"/>
      <w:autoSpaceDN w:val="0"/>
      <w:ind w:left="127"/>
      <w:jc w:val="both"/>
    </w:pPr>
    <w:rPr>
      <w:rFonts w:cs="Arial"/>
      <w:szCs w:val="22"/>
      <w:lang w:val="es-CO"/>
    </w:rPr>
  </w:style>
  <w:style w:type="character" w:customStyle="1" w:styleId="Sangra3detindependienteCar">
    <w:name w:val="Sangría 3 de t. independiente Car"/>
    <w:basedOn w:val="Fuentedeprrafopredeter"/>
    <w:link w:val="Sangra3detindependiente"/>
    <w:rsid w:val="00F75559"/>
    <w:rPr>
      <w:rFonts w:ascii="Arial" w:eastAsia="Times New Roman" w:hAnsi="Arial" w:cs="Arial"/>
      <w:sz w:val="24"/>
      <w:lang w:eastAsia="es-ES"/>
    </w:rPr>
  </w:style>
  <w:style w:type="character" w:styleId="Hipervnculo">
    <w:name w:val="Hyperlink"/>
    <w:rsid w:val="00F75559"/>
    <w:rPr>
      <w:color w:val="663300"/>
      <w:u w:val="single"/>
    </w:rPr>
  </w:style>
  <w:style w:type="paragraph" w:customStyle="1" w:styleId="cuerpotexto">
    <w:name w:val="cuerpotexto"/>
    <w:basedOn w:val="Normal"/>
    <w:rsid w:val="00F75559"/>
    <w:pPr>
      <w:autoSpaceDE w:val="0"/>
      <w:autoSpaceDN w:val="0"/>
      <w:spacing w:before="28" w:after="28" w:line="210" w:lineRule="atLeast"/>
      <w:ind w:firstLine="283"/>
      <w:jc w:val="both"/>
    </w:pPr>
    <w:rPr>
      <w:rFonts w:ascii="Times New Roman" w:hAnsi="Times New Roman"/>
      <w:color w:val="000000"/>
      <w:sz w:val="19"/>
      <w:szCs w:val="19"/>
    </w:rPr>
  </w:style>
  <w:style w:type="character" w:customStyle="1" w:styleId="textonavy1">
    <w:name w:val="texto_navy1"/>
    <w:rsid w:val="00F75559"/>
    <w:rPr>
      <w:color w:val="000080"/>
    </w:rPr>
  </w:style>
  <w:style w:type="paragraph" w:customStyle="1" w:styleId="Textoindependiente21">
    <w:name w:val="Texto independiente 21"/>
    <w:basedOn w:val="Normal"/>
    <w:rsid w:val="00F75559"/>
    <w:pPr>
      <w:tabs>
        <w:tab w:val="left" w:pos="8647"/>
      </w:tabs>
      <w:overflowPunct w:val="0"/>
      <w:autoSpaceDE w:val="0"/>
      <w:autoSpaceDN w:val="0"/>
      <w:adjustRightInd w:val="0"/>
      <w:jc w:val="both"/>
      <w:textAlignment w:val="baseline"/>
    </w:pPr>
    <w:rPr>
      <w:szCs w:val="20"/>
      <w:lang w:val="es-CO"/>
    </w:rPr>
  </w:style>
  <w:style w:type="paragraph" w:styleId="Textodebloque">
    <w:name w:val="Block Text"/>
    <w:basedOn w:val="Normal"/>
    <w:rsid w:val="00F75559"/>
    <w:pPr>
      <w:autoSpaceDE w:val="0"/>
      <w:autoSpaceDN w:val="0"/>
      <w:ind w:left="567" w:right="51"/>
      <w:jc w:val="both"/>
    </w:pPr>
    <w:rPr>
      <w:rFonts w:cs="Arial"/>
      <w:sz w:val="22"/>
      <w:szCs w:val="20"/>
      <w:lang w:val="es-CO"/>
    </w:rPr>
  </w:style>
  <w:style w:type="character" w:customStyle="1" w:styleId="ecxapple-style-span">
    <w:name w:val="ecxapple-style-span"/>
    <w:basedOn w:val="Fuentedeprrafopredeter"/>
    <w:rsid w:val="00F75559"/>
  </w:style>
  <w:style w:type="paragraph" w:customStyle="1" w:styleId="estilo1">
    <w:name w:val="estilo1"/>
    <w:basedOn w:val="Normal"/>
    <w:rsid w:val="00F75559"/>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F75559"/>
    <w:rPr>
      <w:color w:val="0000FF"/>
      <w:u w:val="single"/>
    </w:rPr>
  </w:style>
  <w:style w:type="paragraph" w:styleId="Listaconvietas">
    <w:name w:val="List Bullet"/>
    <w:basedOn w:val="Normal"/>
    <w:uiPriority w:val="99"/>
    <w:unhideWhenUsed/>
    <w:rsid w:val="00F75559"/>
    <w:pPr>
      <w:tabs>
        <w:tab w:val="num" w:pos="360"/>
      </w:tabs>
      <w:ind w:left="360" w:hanging="360"/>
      <w:contextualSpacing/>
    </w:pPr>
    <w:rPr>
      <w:rFonts w:ascii="Times New Roman" w:hAnsi="Times New Roman"/>
      <w:sz w:val="20"/>
      <w:szCs w:val="20"/>
    </w:rPr>
  </w:style>
  <w:style w:type="character" w:customStyle="1" w:styleId="textonavy">
    <w:name w:val="texto_navy"/>
    <w:basedOn w:val="Fuentedeprrafopredeter"/>
    <w:rsid w:val="00F75559"/>
  </w:style>
  <w:style w:type="paragraph" w:styleId="Subttulo">
    <w:name w:val="Subtitle"/>
    <w:basedOn w:val="Normal"/>
    <w:next w:val="Normal"/>
    <w:link w:val="SubttuloCar"/>
    <w:qFormat/>
    <w:rsid w:val="00F75559"/>
    <w:pPr>
      <w:autoSpaceDE w:val="0"/>
      <w:autoSpaceDN w:val="0"/>
      <w:spacing w:after="60"/>
      <w:jc w:val="center"/>
      <w:outlineLvl w:val="1"/>
    </w:pPr>
    <w:rPr>
      <w:rFonts w:ascii="Cambria" w:hAnsi="Cambria"/>
      <w:lang w:val="es-CO"/>
    </w:rPr>
  </w:style>
  <w:style w:type="character" w:customStyle="1" w:styleId="SubttuloCar">
    <w:name w:val="Subtítulo Car"/>
    <w:basedOn w:val="Fuentedeprrafopredeter"/>
    <w:link w:val="Subttulo"/>
    <w:rsid w:val="00F75559"/>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F75559"/>
  </w:style>
  <w:style w:type="paragraph" w:styleId="Mapadeldocumento">
    <w:name w:val="Document Map"/>
    <w:basedOn w:val="Normal"/>
    <w:link w:val="MapadeldocumentoCar"/>
    <w:rsid w:val="00F75559"/>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F75559"/>
    <w:rPr>
      <w:rFonts w:ascii="Tahoma" w:eastAsia="Times New Roman" w:hAnsi="Tahoma" w:cs="Times New Roman"/>
      <w:sz w:val="16"/>
      <w:szCs w:val="16"/>
      <w:lang w:eastAsia="es-ES"/>
    </w:rPr>
  </w:style>
  <w:style w:type="paragraph" w:styleId="Textosinformato">
    <w:name w:val="Plain Text"/>
    <w:basedOn w:val="Normal"/>
    <w:link w:val="TextosinformatoCar"/>
    <w:uiPriority w:val="99"/>
    <w:unhideWhenUsed/>
    <w:rsid w:val="00F75559"/>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F75559"/>
    <w:rPr>
      <w:rFonts w:ascii="Consolas" w:eastAsia="Calibri" w:hAnsi="Consolas" w:cs="Times New Roman"/>
      <w:sz w:val="21"/>
      <w:szCs w:val="21"/>
      <w:lang w:val="es-ES"/>
    </w:rPr>
  </w:style>
  <w:style w:type="paragraph" w:customStyle="1" w:styleId="ecxmsonormal">
    <w:name w:val="ecxmsonormal"/>
    <w:basedOn w:val="Normal"/>
    <w:rsid w:val="00F75559"/>
    <w:pPr>
      <w:spacing w:before="100" w:beforeAutospacing="1" w:after="100" w:afterAutospacing="1"/>
    </w:pPr>
    <w:rPr>
      <w:rFonts w:ascii="Times New Roman" w:hAnsi="Times New Roman"/>
      <w:lang w:val="es-CO" w:eastAsia="es-CO"/>
    </w:rPr>
  </w:style>
  <w:style w:type="paragraph" w:customStyle="1" w:styleId="CUERPOTEXTO0">
    <w:name w:val="CUERPO TEXTO"/>
    <w:uiPriority w:val="99"/>
    <w:rsid w:val="00F75559"/>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F75559"/>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F75559"/>
    <w:rPr>
      <w:b/>
      <w:bCs/>
    </w:rPr>
  </w:style>
  <w:style w:type="character" w:customStyle="1" w:styleId="b1">
    <w:name w:val="b1"/>
    <w:basedOn w:val="Fuentedeprrafopredeter"/>
    <w:rsid w:val="00F75559"/>
    <w:rPr>
      <w:color w:val="000000"/>
    </w:rPr>
  </w:style>
  <w:style w:type="character" w:customStyle="1" w:styleId="d1">
    <w:name w:val="d1"/>
    <w:basedOn w:val="Fuentedeprrafopredeter"/>
    <w:rsid w:val="00F75559"/>
    <w:rPr>
      <w:color w:val="0000FF"/>
    </w:rPr>
  </w:style>
  <w:style w:type="paragraph" w:customStyle="1" w:styleId="TextoTituloCentrado">
    <w:name w:val="TextoTituloCentrado"/>
    <w:uiPriority w:val="99"/>
    <w:rsid w:val="00F75559"/>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SaltoLinea">
    <w:name w:val="TextoSaltoLinea"/>
    <w:uiPriority w:val="99"/>
    <w:rsid w:val="00F75559"/>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customStyle="1" w:styleId="apple-style-span">
    <w:name w:val="apple-style-span"/>
    <w:basedOn w:val="Fuentedeprrafopredeter"/>
    <w:rsid w:val="00F75559"/>
  </w:style>
  <w:style w:type="numbering" w:customStyle="1" w:styleId="Sinlista1">
    <w:name w:val="Sin lista1"/>
    <w:next w:val="Sinlista"/>
    <w:uiPriority w:val="99"/>
    <w:semiHidden/>
    <w:unhideWhenUsed/>
    <w:rsid w:val="00F75559"/>
  </w:style>
  <w:style w:type="paragraph" w:customStyle="1" w:styleId="CM56">
    <w:name w:val="CM56"/>
    <w:basedOn w:val="Default"/>
    <w:next w:val="Default"/>
    <w:uiPriority w:val="99"/>
    <w:rsid w:val="00F75559"/>
    <w:rPr>
      <w:rFonts w:eastAsiaTheme="minorHAnsi"/>
      <w:color w:val="auto"/>
    </w:rPr>
  </w:style>
  <w:style w:type="character" w:customStyle="1" w:styleId="Ninguno">
    <w:name w:val="Ninguno"/>
    <w:rsid w:val="005E6A27"/>
    <w:rPr>
      <w:lang w:val="es-ES_tradnl"/>
    </w:rPr>
  </w:style>
  <w:style w:type="paragraph" w:customStyle="1" w:styleId="Cuerpo">
    <w:name w:val="Cuerpo"/>
    <w:rsid w:val="005E6A2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s-CO"/>
    </w:rPr>
  </w:style>
  <w:style w:type="numbering" w:customStyle="1" w:styleId="Estiloimportado1">
    <w:name w:val="Estilo importado 1"/>
    <w:rsid w:val="005E6A27"/>
    <w:pPr>
      <w:numPr>
        <w:numId w:val="26"/>
      </w:numPr>
    </w:pPr>
  </w:style>
  <w:style w:type="character" w:styleId="Textodelmarcadordeposicin">
    <w:name w:val="Placeholder Text"/>
    <w:basedOn w:val="Fuentedeprrafopredeter"/>
    <w:uiPriority w:val="99"/>
    <w:semiHidden/>
    <w:rsid w:val="00845DA2"/>
    <w:rPr>
      <w:color w:val="808080"/>
    </w:rPr>
  </w:style>
  <w:style w:type="paragraph" w:customStyle="1" w:styleId="p1">
    <w:name w:val="p1"/>
    <w:basedOn w:val="Normal"/>
    <w:rsid w:val="00890ACF"/>
    <w:rPr>
      <w:rFonts w:ascii="Helvetica Neue" w:eastAsiaTheme="minorHAnsi" w:hAnsi="Helvetica Neue"/>
      <w:color w:val="454545"/>
      <w:sz w:val="18"/>
      <w:szCs w:val="18"/>
      <w:lang w:val="en-US" w:eastAsia="en-US"/>
    </w:rPr>
  </w:style>
  <w:style w:type="paragraph" w:customStyle="1" w:styleId="p2">
    <w:name w:val="p2"/>
    <w:basedOn w:val="Normal"/>
    <w:rsid w:val="00890ACF"/>
    <w:rPr>
      <w:rFonts w:ascii="Helvetica Neue" w:eastAsiaTheme="minorHAnsi" w:hAnsi="Helvetica Neue"/>
      <w:color w:val="454545"/>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262644">
      <w:bodyDiv w:val="1"/>
      <w:marLeft w:val="0"/>
      <w:marRight w:val="0"/>
      <w:marTop w:val="0"/>
      <w:marBottom w:val="0"/>
      <w:divBdr>
        <w:top w:val="none" w:sz="0" w:space="0" w:color="auto"/>
        <w:left w:val="none" w:sz="0" w:space="0" w:color="auto"/>
        <w:bottom w:val="none" w:sz="0" w:space="0" w:color="auto"/>
        <w:right w:val="none" w:sz="0" w:space="0" w:color="auto"/>
      </w:divBdr>
    </w:div>
    <w:div w:id="562714039">
      <w:bodyDiv w:val="1"/>
      <w:marLeft w:val="0"/>
      <w:marRight w:val="0"/>
      <w:marTop w:val="0"/>
      <w:marBottom w:val="0"/>
      <w:divBdr>
        <w:top w:val="none" w:sz="0" w:space="0" w:color="auto"/>
        <w:left w:val="none" w:sz="0" w:space="0" w:color="auto"/>
        <w:bottom w:val="none" w:sz="0" w:space="0" w:color="auto"/>
        <w:right w:val="none" w:sz="0" w:space="0" w:color="auto"/>
      </w:divBdr>
    </w:div>
    <w:div w:id="642275741">
      <w:bodyDiv w:val="1"/>
      <w:marLeft w:val="0"/>
      <w:marRight w:val="0"/>
      <w:marTop w:val="0"/>
      <w:marBottom w:val="0"/>
      <w:divBdr>
        <w:top w:val="none" w:sz="0" w:space="0" w:color="auto"/>
        <w:left w:val="none" w:sz="0" w:space="0" w:color="auto"/>
        <w:bottom w:val="none" w:sz="0" w:space="0" w:color="auto"/>
        <w:right w:val="none" w:sz="0" w:space="0" w:color="auto"/>
      </w:divBdr>
    </w:div>
    <w:div w:id="764571130">
      <w:bodyDiv w:val="1"/>
      <w:marLeft w:val="0"/>
      <w:marRight w:val="0"/>
      <w:marTop w:val="0"/>
      <w:marBottom w:val="0"/>
      <w:divBdr>
        <w:top w:val="none" w:sz="0" w:space="0" w:color="auto"/>
        <w:left w:val="none" w:sz="0" w:space="0" w:color="auto"/>
        <w:bottom w:val="none" w:sz="0" w:space="0" w:color="auto"/>
        <w:right w:val="none" w:sz="0" w:space="0" w:color="auto"/>
      </w:divBdr>
    </w:div>
    <w:div w:id="766385097">
      <w:bodyDiv w:val="1"/>
      <w:marLeft w:val="0"/>
      <w:marRight w:val="0"/>
      <w:marTop w:val="0"/>
      <w:marBottom w:val="0"/>
      <w:divBdr>
        <w:top w:val="none" w:sz="0" w:space="0" w:color="auto"/>
        <w:left w:val="none" w:sz="0" w:space="0" w:color="auto"/>
        <w:bottom w:val="none" w:sz="0" w:space="0" w:color="auto"/>
        <w:right w:val="none" w:sz="0" w:space="0" w:color="auto"/>
      </w:divBdr>
    </w:div>
    <w:div w:id="850604711">
      <w:bodyDiv w:val="1"/>
      <w:marLeft w:val="0"/>
      <w:marRight w:val="0"/>
      <w:marTop w:val="0"/>
      <w:marBottom w:val="0"/>
      <w:divBdr>
        <w:top w:val="none" w:sz="0" w:space="0" w:color="auto"/>
        <w:left w:val="none" w:sz="0" w:space="0" w:color="auto"/>
        <w:bottom w:val="none" w:sz="0" w:space="0" w:color="auto"/>
        <w:right w:val="none" w:sz="0" w:space="0" w:color="auto"/>
      </w:divBdr>
    </w:div>
    <w:div w:id="905804778">
      <w:bodyDiv w:val="1"/>
      <w:marLeft w:val="0"/>
      <w:marRight w:val="0"/>
      <w:marTop w:val="0"/>
      <w:marBottom w:val="0"/>
      <w:divBdr>
        <w:top w:val="none" w:sz="0" w:space="0" w:color="auto"/>
        <w:left w:val="none" w:sz="0" w:space="0" w:color="auto"/>
        <w:bottom w:val="none" w:sz="0" w:space="0" w:color="auto"/>
        <w:right w:val="none" w:sz="0" w:space="0" w:color="auto"/>
      </w:divBdr>
    </w:div>
    <w:div w:id="1213154598">
      <w:bodyDiv w:val="1"/>
      <w:marLeft w:val="0"/>
      <w:marRight w:val="0"/>
      <w:marTop w:val="0"/>
      <w:marBottom w:val="0"/>
      <w:divBdr>
        <w:top w:val="none" w:sz="0" w:space="0" w:color="auto"/>
        <w:left w:val="none" w:sz="0" w:space="0" w:color="auto"/>
        <w:bottom w:val="none" w:sz="0" w:space="0" w:color="auto"/>
        <w:right w:val="none" w:sz="0" w:space="0" w:color="auto"/>
      </w:divBdr>
    </w:div>
    <w:div w:id="1301115382">
      <w:bodyDiv w:val="1"/>
      <w:marLeft w:val="0"/>
      <w:marRight w:val="0"/>
      <w:marTop w:val="0"/>
      <w:marBottom w:val="0"/>
      <w:divBdr>
        <w:top w:val="none" w:sz="0" w:space="0" w:color="auto"/>
        <w:left w:val="none" w:sz="0" w:space="0" w:color="auto"/>
        <w:bottom w:val="none" w:sz="0" w:space="0" w:color="auto"/>
        <w:right w:val="none" w:sz="0" w:space="0" w:color="auto"/>
      </w:divBdr>
    </w:div>
    <w:div w:id="1472751662">
      <w:bodyDiv w:val="1"/>
      <w:marLeft w:val="0"/>
      <w:marRight w:val="0"/>
      <w:marTop w:val="0"/>
      <w:marBottom w:val="0"/>
      <w:divBdr>
        <w:top w:val="none" w:sz="0" w:space="0" w:color="auto"/>
        <w:left w:val="none" w:sz="0" w:space="0" w:color="auto"/>
        <w:bottom w:val="none" w:sz="0" w:space="0" w:color="auto"/>
        <w:right w:val="none" w:sz="0" w:space="0" w:color="auto"/>
      </w:divBdr>
    </w:div>
    <w:div w:id="19563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1F94B-6B9C-4159-81AD-209F8492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4869</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Ivonne Marcela Ramirez de Arcos</dc:creator>
  <cp:lastModifiedBy>Ivonne Marcela Ramirez de Arcos</cp:lastModifiedBy>
  <cp:revision>2</cp:revision>
  <cp:lastPrinted>2017-11-23T20:52:00Z</cp:lastPrinted>
  <dcterms:created xsi:type="dcterms:W3CDTF">2017-11-24T20:55:00Z</dcterms:created>
  <dcterms:modified xsi:type="dcterms:W3CDTF">2017-11-24T20:55:00Z</dcterms:modified>
</cp:coreProperties>
</file>