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751D" w:rsidR="00732FEA" w:rsidP="000B50EF" w:rsidRDefault="000B50EF" w14:paraId="3596F3CF" w14:textId="2219DE00">
      <w:pPr>
        <w:pStyle w:val="Ttul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ES" w:eastAsia="es-ES"/>
        </w:rPr>
      </w:pPr>
      <w:bookmarkStart w:name="_Toc100744290" w:id="0"/>
      <w:bookmarkStart w:name="_Toc175460866" w:id="1"/>
      <w:bookmarkStart w:name="_Toc99278919" w:id="2"/>
      <w:bookmarkStart w:name="_Toc99513759" w:id="3"/>
      <w:bookmarkStart w:name="_Toc99514049" w:id="4"/>
      <w:bookmarkStart w:name="_Toc99514480" w:id="5"/>
      <w:bookmarkStart w:name="_Toc99528268" w:id="6"/>
      <w:bookmarkStart w:name="_Toc100076937" w:id="7"/>
      <w:bookmarkStart w:name="_Toc100077132" w:id="8"/>
      <w:bookmarkStart w:name="_Toc100744292" w:id="9"/>
      <w:bookmarkStart w:name="_Toc175460868" w:id="10"/>
      <w:r w:rsidRPr="0075751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A</w:t>
      </w:r>
      <w:r w:rsidRPr="0075751D" w:rsidR="00732FEA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NEXO</w:t>
      </w:r>
      <w:r w:rsidRPr="0075751D" w:rsidR="005B07DE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 xml:space="preserve"> 4</w:t>
      </w:r>
      <w:r w:rsidRPr="0075751D" w:rsidR="00732FEA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 xml:space="preserve">. </w:t>
      </w:r>
      <w:bookmarkEnd w:id="0"/>
      <w:bookmarkEnd w:id="1"/>
      <w:r w:rsidRPr="0075751D" w:rsidR="00732FEA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FORMATO PARA LA PRESENTACI</w:t>
      </w:r>
      <w:r w:rsidR="008A6D3C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Ó</w:t>
      </w:r>
      <w:r w:rsidRPr="0075751D" w:rsidR="00732FEA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 xml:space="preserve">N DE </w:t>
      </w:r>
      <w:r w:rsidRPr="0075751D" w:rsidR="007B0818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ES" w:eastAsia="es-ES"/>
        </w:rPr>
        <w:t>LA PROPUESTA TÉCNICA</w:t>
      </w:r>
    </w:p>
    <w:p w:rsidRPr="0075751D" w:rsidR="00732FEA" w:rsidP="001C78A3" w:rsidRDefault="00732FEA" w14:paraId="7B1411CE" w14:textId="77777777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32"/>
          <w:sz w:val="24"/>
          <w:szCs w:val="24"/>
          <w:lang w:val="es-ES" w:eastAsia="es-ES"/>
          <w14:ligatures w14:val="none"/>
        </w:rPr>
      </w:pPr>
    </w:p>
    <w:p w:rsidRPr="0075751D" w:rsidR="00732FEA" w:rsidP="007E3302" w:rsidRDefault="00732FEA" w14:paraId="1DEE1E40" w14:textId="7649C968">
      <w:pPr>
        <w:pStyle w:val="Ttulo1"/>
        <w:numPr>
          <w:ilvl w:val="0"/>
          <w:numId w:val="4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75751D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ASPECTOS GENERALES PARA EL DILIGENCIAMIENTO</w:t>
      </w:r>
    </w:p>
    <w:p w:rsidRPr="0075751D" w:rsidR="00732FEA" w:rsidP="001C78A3" w:rsidRDefault="00732FEA" w14:paraId="530B330C" w14:textId="77777777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u w:val="single"/>
          <w:lang w:val="es-ES" w:eastAsia="es-ES"/>
          <w14:ligatures w14:val="none"/>
        </w:rPr>
      </w:pPr>
    </w:p>
    <w:p w:rsidRPr="0075751D" w:rsidR="00732FEA" w:rsidP="001C78A3" w:rsidRDefault="00BF06DC" w14:paraId="1ECC00FE" w14:textId="32BB557D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T</w:t>
      </w:r>
      <w:r w:rsidRPr="0075751D" w:rsidR="0045386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oda 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la información </w:t>
      </w:r>
      <w:r w:rsidRPr="0075751D" w:rsidR="0045386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necesaria para la comprensión completa 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de</w:t>
      </w:r>
      <w:r w:rsidRPr="0075751D" w:rsidR="0045386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l 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proyecto </w:t>
      </w: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debe 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se</w:t>
      </w: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r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registrada 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en e</w:t>
      </w:r>
      <w:r w:rsidRPr="0075751D" w:rsidR="0045386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ste </w:t>
      </w:r>
      <w:r w:rsidRPr="0075751D">
        <w:rPr>
          <w:rFonts w:eastAsia="Times New Roman" w:cstheme="minorHAnsi"/>
          <w:iCs/>
          <w:color w:val="000000" w:themeColor="text1"/>
          <w:kern w:val="0"/>
          <w:sz w:val="24"/>
          <w:szCs w:val="24"/>
          <w:lang w:val="es-ES" w:eastAsia="es-ES"/>
          <w14:ligatures w14:val="none"/>
        </w:rPr>
        <w:t>formato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.</w:t>
      </w:r>
      <w:r w:rsidRPr="0075751D" w:rsidR="002A61A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Para el diligenciamiento de l</w:t>
      </w:r>
      <w:r w:rsidRPr="0075751D" w:rsidR="002A61A2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as diferentes secciones</w:t>
      </w:r>
      <w:r w:rsidRPr="0075751D" w:rsidR="00732FEA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, tenga en cuenta las siguientes recomendaciones generales:</w:t>
      </w:r>
    </w:p>
    <w:p w:rsidRPr="0075751D" w:rsidR="00732FEA" w:rsidP="001C78A3" w:rsidRDefault="00732FEA" w14:paraId="134EC374" w14:textId="77777777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:rsidRPr="0075751D" w:rsidR="00D820BE" w:rsidP="007E3302" w:rsidRDefault="00732FEA" w14:paraId="0093FE66" w14:textId="57CB60E5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  <w:lang w:val="es-ES" w:eastAsia="es-ES"/>
        </w:rPr>
      </w:pPr>
      <w:r w:rsidRPr="0075751D">
        <w:rPr>
          <w:rFonts w:cstheme="minorHAnsi"/>
          <w:sz w:val="24"/>
          <w:szCs w:val="24"/>
          <w:lang w:val="es-ES" w:eastAsia="es-ES"/>
        </w:rPr>
        <w:t xml:space="preserve">Diligencie </w:t>
      </w:r>
      <w:r w:rsidRPr="0075751D">
        <w:rPr>
          <w:rFonts w:cstheme="minorHAnsi"/>
          <w:sz w:val="24"/>
          <w:szCs w:val="24"/>
          <w:u w:val="single"/>
          <w:lang w:val="es-ES" w:eastAsia="es-ES"/>
        </w:rPr>
        <w:t>toda</w:t>
      </w:r>
      <w:r w:rsidRPr="0075751D" w:rsidR="00EE5C30">
        <w:rPr>
          <w:rFonts w:cstheme="minorHAnsi"/>
          <w:sz w:val="24"/>
          <w:szCs w:val="24"/>
          <w:u w:val="single"/>
          <w:lang w:val="es-ES" w:eastAsia="es-ES"/>
        </w:rPr>
        <w:t>s</w:t>
      </w:r>
      <w:r w:rsidRPr="0075751D">
        <w:rPr>
          <w:rFonts w:cstheme="minorHAnsi"/>
          <w:sz w:val="24"/>
          <w:szCs w:val="24"/>
          <w:lang w:val="es-ES" w:eastAsia="es-ES"/>
        </w:rPr>
        <w:t xml:space="preserve"> la</w:t>
      </w:r>
      <w:r w:rsidRPr="0075751D" w:rsidR="00EE5C30">
        <w:rPr>
          <w:rFonts w:cstheme="minorHAnsi"/>
          <w:sz w:val="24"/>
          <w:szCs w:val="24"/>
          <w:lang w:val="es-ES" w:eastAsia="es-ES"/>
        </w:rPr>
        <w:t>s</w:t>
      </w:r>
      <w:r w:rsidRPr="0075751D">
        <w:rPr>
          <w:rFonts w:cstheme="minorHAnsi"/>
          <w:sz w:val="24"/>
          <w:szCs w:val="24"/>
          <w:lang w:val="es-ES" w:eastAsia="es-ES"/>
        </w:rPr>
        <w:t xml:space="preserve"> </w:t>
      </w:r>
      <w:r w:rsidRPr="0075751D" w:rsidR="00EE5C30">
        <w:rPr>
          <w:rFonts w:cstheme="minorHAnsi"/>
          <w:sz w:val="24"/>
          <w:szCs w:val="24"/>
          <w:lang w:val="es-ES" w:eastAsia="es-ES"/>
        </w:rPr>
        <w:t>secciones</w:t>
      </w:r>
      <w:r w:rsidRPr="0075751D">
        <w:rPr>
          <w:rFonts w:cstheme="minorHAnsi"/>
          <w:sz w:val="24"/>
          <w:szCs w:val="24"/>
          <w:lang w:val="es-ES" w:eastAsia="es-ES"/>
        </w:rPr>
        <w:t>.</w:t>
      </w:r>
    </w:p>
    <w:p w:rsidRPr="0075751D" w:rsidR="00D820BE" w:rsidP="007E3302" w:rsidRDefault="0045386D" w14:paraId="2B089A06" w14:textId="325DE331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Evite </w:t>
      </w:r>
      <w:r w:rsidRPr="0075751D" w:rsidR="00EE5C30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utilizar </w:t>
      </w: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abreviaturas. </w:t>
      </w:r>
    </w:p>
    <w:p w:rsidRPr="0075751D" w:rsidR="00D820BE" w:rsidP="007E3302" w:rsidRDefault="004A67A0" w14:paraId="6AE42EA8" w14:textId="30510BC8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Los espacios para cada apartado son referenciales</w:t>
      </w:r>
      <w:r w:rsidRPr="0075751D" w:rsidR="007E55B6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, puede extenderlos hasta donde lo considere</w:t>
      </w:r>
      <w:r w:rsidRPr="0075751D" w:rsidR="004F2D95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necesario siempre y cuando el documento no supere el número máximo de páginas</w:t>
      </w: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.</w:t>
      </w:r>
    </w:p>
    <w:p w:rsidRPr="0075751D" w:rsidR="00D820BE" w:rsidP="007E3302" w:rsidRDefault="007E55B6" w14:paraId="57911720" w14:textId="27AE2A2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75751D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Tipo y tamaño de letra</w:t>
      </w:r>
      <w:r w:rsidRPr="0075751D" w:rsidR="007B68D0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: </w:t>
      </w:r>
      <w:r w:rsidRPr="0075751D" w:rsidR="0097282F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Calibri 12</w:t>
      </w:r>
      <w:r w:rsidRPr="0075751D" w:rsidR="004A67A0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Pr="0075751D" w:rsidR="00615FF2" w:rsidP="001C78A3" w:rsidRDefault="00615FF2" w14:paraId="1D2FAEF4" w14:textId="77777777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</w:p>
    <w:p w:rsidRPr="0075751D" w:rsidR="00732FEA" w:rsidP="007E3302" w:rsidRDefault="00732FEA" w14:paraId="51E100F9" w14:textId="26AB1D93">
      <w:pPr>
        <w:pStyle w:val="Ttulo1"/>
        <w:numPr>
          <w:ilvl w:val="0"/>
          <w:numId w:val="4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75751D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 xml:space="preserve">INFORMACIÓN </w:t>
      </w:r>
      <w:r w:rsidRPr="0075751D" w:rsidR="004F2D95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DE LA IES PROPONENTE</w:t>
      </w:r>
    </w:p>
    <w:p w:rsidRPr="007B0818" w:rsidR="00732FEA" w:rsidP="001C78A3" w:rsidRDefault="00732FEA" w14:paraId="3FEF2221" w14:textId="77777777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highlight w:val="yellow"/>
          <w:lang w:val="es-ES" w:eastAsia="es-ES"/>
          <w14:ligatures w14:val="non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734"/>
      </w:tblGrid>
      <w:tr w:rsidRPr="007B0818" w:rsidR="0064290D" w:rsidTr="00387A17" w14:paraId="68F370B6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64290D" w:rsidP="001C78A3" w:rsidRDefault="0064290D" w14:paraId="53FD2560" w14:textId="77777777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Código IES</w:t>
            </w: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vertAlign w:val="superscript"/>
                <w:lang w:val="es-ES_tradnl" w:eastAsia="es-ES"/>
                <w14:ligatures w14:val="none"/>
              </w:rPr>
              <w:footnoteReference w:id="2"/>
            </w:r>
          </w:p>
        </w:tc>
        <w:tc>
          <w:tcPr>
            <w:tcW w:w="2114" w:type="pct"/>
          </w:tcPr>
          <w:p w:rsidRPr="007B0818" w:rsidR="0064290D" w:rsidP="001C78A3" w:rsidRDefault="0064290D" w14:paraId="499EB786" w14:textId="7655710A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64290D" w:rsidTr="00387A17" w14:paraId="76D99A91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64290D" w:rsidP="001C78A3" w:rsidRDefault="0064290D" w14:paraId="13FE43FE" w14:textId="4F9D152C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NIT IES</w:t>
            </w:r>
          </w:p>
        </w:tc>
        <w:tc>
          <w:tcPr>
            <w:tcW w:w="2114" w:type="pct"/>
          </w:tcPr>
          <w:p w:rsidRPr="007B0818" w:rsidR="0064290D" w:rsidP="001C78A3" w:rsidRDefault="0064290D" w14:paraId="22DF9811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831A18" w:rsidTr="00387A17" w14:paraId="7E9B46A9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732FEA" w:rsidP="001C78A3" w:rsidRDefault="00E8409F" w14:paraId="5E37D892" w14:textId="34931B11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Nombre IES</w:t>
            </w:r>
          </w:p>
        </w:tc>
        <w:tc>
          <w:tcPr>
            <w:tcW w:w="2114" w:type="pct"/>
          </w:tcPr>
          <w:p w:rsidRPr="007B0818" w:rsidR="00732FEA" w:rsidP="001C78A3" w:rsidRDefault="00732FEA" w14:paraId="1F7C4CCE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831A18" w:rsidTr="00387A17" w14:paraId="12B12B69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732FEA" w:rsidP="001C78A3" w:rsidRDefault="00732FEA" w14:paraId="371F22FA" w14:textId="0B46A1A9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Carácter Académico (ITTU</w:t>
            </w:r>
            <w:r w:rsidRPr="00FE6FE6" w:rsidR="004F2D95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 xml:space="preserve"> o </w:t>
            </w: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U)</w:t>
            </w: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vertAlign w:val="superscript"/>
                <w:lang w:eastAsia="es-CO"/>
                <w14:ligatures w14:val="none"/>
              </w:rPr>
              <w:footnoteReference w:id="3"/>
            </w:r>
          </w:p>
        </w:tc>
        <w:tc>
          <w:tcPr>
            <w:tcW w:w="2114" w:type="pct"/>
          </w:tcPr>
          <w:p w:rsidRPr="007B0818" w:rsidR="00732FEA" w:rsidP="001C78A3" w:rsidRDefault="00732FEA" w14:paraId="408D959B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831A18" w:rsidTr="00387A17" w14:paraId="0EBA3AFC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732FEA" w:rsidP="001C78A3" w:rsidRDefault="00732FEA" w14:paraId="31DB154A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Nombre representante Legal </w:t>
            </w:r>
          </w:p>
        </w:tc>
        <w:tc>
          <w:tcPr>
            <w:tcW w:w="2114" w:type="pct"/>
          </w:tcPr>
          <w:p w:rsidRPr="007B0818" w:rsidR="00732FEA" w:rsidP="001C78A3" w:rsidRDefault="00732FEA" w14:paraId="3CCC8FED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831A18" w:rsidTr="00387A17" w14:paraId="5E8484E0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732FEA" w:rsidP="001C78A3" w:rsidRDefault="00732FEA" w14:paraId="19759EC1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No. Documento de Identidad Representante Legal</w:t>
            </w:r>
          </w:p>
        </w:tc>
        <w:tc>
          <w:tcPr>
            <w:tcW w:w="2114" w:type="pct"/>
          </w:tcPr>
          <w:p w:rsidRPr="007B0818" w:rsidR="00732FEA" w:rsidP="001C78A3" w:rsidRDefault="00732FEA" w14:paraId="50581759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64290D" w:rsidTr="00387A17" w14:paraId="369F28AC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64290D" w:rsidP="001C78A3" w:rsidRDefault="0064290D" w14:paraId="1CEA7386" w14:textId="77777777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Departamento</w:t>
            </w:r>
          </w:p>
        </w:tc>
        <w:tc>
          <w:tcPr>
            <w:tcW w:w="2114" w:type="pct"/>
          </w:tcPr>
          <w:p w:rsidRPr="007B0818" w:rsidR="0064290D" w:rsidP="001C78A3" w:rsidRDefault="0064290D" w14:paraId="0D41F6A1" w14:textId="46DE90CE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64290D" w:rsidTr="00387A17" w14:paraId="2A2C23FC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64290D" w:rsidP="001C78A3" w:rsidRDefault="0064290D" w14:paraId="6E783495" w14:textId="0B4CF4E4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Ciudad</w:t>
            </w:r>
          </w:p>
        </w:tc>
        <w:tc>
          <w:tcPr>
            <w:tcW w:w="2114" w:type="pct"/>
          </w:tcPr>
          <w:p w:rsidRPr="007B0818" w:rsidR="0064290D" w:rsidP="001C78A3" w:rsidRDefault="0064290D" w14:paraId="37EA14C9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64290D" w:rsidTr="00387A17" w14:paraId="662C99AC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64290D" w:rsidP="001C78A3" w:rsidRDefault="0064290D" w14:paraId="1D553BC0" w14:textId="4C4DC7C2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Municipio</w:t>
            </w:r>
          </w:p>
        </w:tc>
        <w:tc>
          <w:tcPr>
            <w:tcW w:w="2114" w:type="pct"/>
          </w:tcPr>
          <w:p w:rsidRPr="007B0818" w:rsidR="0064290D" w:rsidP="001C78A3" w:rsidRDefault="0064290D" w14:paraId="1B71573E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831A18" w:rsidTr="00387A17" w14:paraId="6FF05447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732FEA" w:rsidP="001C78A3" w:rsidRDefault="00732FEA" w14:paraId="12E83271" w14:textId="77777777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Nombre persona de contacto </w:t>
            </w:r>
          </w:p>
        </w:tc>
        <w:tc>
          <w:tcPr>
            <w:tcW w:w="2114" w:type="pct"/>
          </w:tcPr>
          <w:p w:rsidRPr="007B0818" w:rsidR="00732FEA" w:rsidP="001C78A3" w:rsidRDefault="00732FEA" w14:paraId="70E3D85D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Pr="007B0818" w:rsidR="0064290D" w:rsidTr="00387A17" w14:paraId="06C6E3CD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64290D" w:rsidP="001C78A3" w:rsidRDefault="0064290D" w14:paraId="71DE2898" w14:textId="77777777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Correo electrónico</w:t>
            </w:r>
          </w:p>
        </w:tc>
        <w:tc>
          <w:tcPr>
            <w:tcW w:w="2114" w:type="pct"/>
          </w:tcPr>
          <w:p w:rsidRPr="007B0818" w:rsidR="0064290D" w:rsidP="001C78A3" w:rsidRDefault="0064290D" w14:paraId="129C070B" w14:textId="5EC90B1A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7B081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highlight w:val="yellow"/>
                <w:lang w:val="es-ES_tradnl" w:eastAsia="es-ES"/>
                <w14:ligatures w14:val="none"/>
              </w:rPr>
              <w:t xml:space="preserve"> </w:t>
            </w:r>
          </w:p>
        </w:tc>
      </w:tr>
      <w:tr w:rsidRPr="007B0818" w:rsidR="0064290D" w:rsidTr="00387A17" w14:paraId="546F3720" w14:textId="77777777">
        <w:tc>
          <w:tcPr>
            <w:tcW w:w="2886" w:type="pct"/>
            <w:shd w:val="clear" w:color="auto" w:fill="D9D9D9" w:themeFill="background1" w:themeFillShade="D9"/>
          </w:tcPr>
          <w:p w:rsidRPr="00FE6FE6" w:rsidR="0064290D" w:rsidP="001C78A3" w:rsidRDefault="004F2D95" w14:paraId="0FFA241F" w14:textId="73BD4E4D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FE6FE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Teléfonos</w:t>
            </w:r>
          </w:p>
        </w:tc>
        <w:tc>
          <w:tcPr>
            <w:tcW w:w="2114" w:type="pct"/>
          </w:tcPr>
          <w:p w:rsidRPr="007B0818" w:rsidR="0064290D" w:rsidP="001C78A3" w:rsidRDefault="0064290D" w14:paraId="5A7BA4D4" w14:textId="77777777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</w:tbl>
    <w:p w:rsidRPr="00C448D0" w:rsidR="008034E8" w:rsidP="008034E8" w:rsidRDefault="008034E8" w14:paraId="2C0D66DE" w14:textId="77777777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bookmarkStart w:name="_Toc99513774" w:id="11"/>
      <w:bookmarkStart w:name="_Toc99514064" w:id="12"/>
      <w:bookmarkStart w:name="_Toc99514495" w:id="13"/>
      <w:bookmarkStart w:name="_Toc99528283" w:id="14"/>
      <w:bookmarkStart w:name="_Toc100076954" w:id="15"/>
      <w:bookmarkStart w:name="_Toc100077149" w:id="16"/>
      <w:bookmarkStart w:name="_Toc100744310" w:id="17"/>
      <w:bookmarkStart w:name="_Toc175460886" w:id="18"/>
    </w:p>
    <w:p w:rsidRPr="00C448D0" w:rsidR="00167C21" w:rsidP="007E3302" w:rsidRDefault="00D33DB3" w14:paraId="359BFDFF" w14:textId="0FDDB343">
      <w:pPr>
        <w:pStyle w:val="Ttulo1"/>
        <w:numPr>
          <w:ilvl w:val="0"/>
          <w:numId w:val="4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</w:pPr>
      <w:r w:rsidRPr="00C448D0">
        <w:rPr>
          <w:rFonts w:asciiTheme="minorHAnsi" w:hAnsiTheme="minorHAnsi" w:cstheme="minorHAnsi"/>
          <w:b/>
          <w:color w:val="000000" w:themeColor="text1"/>
          <w:sz w:val="24"/>
          <w:szCs w:val="24"/>
          <w:lang w:val="es-ES" w:eastAsia="es-ES"/>
        </w:rPr>
        <w:t>MACRORREGIÓN</w:t>
      </w:r>
    </w:p>
    <w:p w:rsidRPr="00C448D0" w:rsidR="00167C21" w:rsidP="00E721FA" w:rsidRDefault="00167C21" w14:paraId="3C6BEEE9" w14:textId="77777777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:rsidRPr="00C448D0" w:rsidR="00E721FA" w:rsidP="00E721FA" w:rsidRDefault="00E721FA" w14:paraId="14C4342C" w14:textId="1F0F5730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  <w:r w:rsidRPr="00C448D0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Marque con una</w:t>
      </w:r>
      <w:r w:rsidRPr="00C448D0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X</w:t>
      </w:r>
      <w:r w:rsidRPr="00C448D0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la </w:t>
      </w:r>
      <w:r w:rsidRPr="00C448D0" w:rsidR="00D33DB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macrorregión</w:t>
      </w:r>
      <w:r w:rsidRPr="00C448D0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 xml:space="preserve"> a la cual corresponde </w:t>
      </w:r>
      <w:r w:rsidRPr="00C448D0" w:rsidR="00D33DB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la prop</w:t>
      </w:r>
      <w:r w:rsidRPr="00C448D0" w:rsidR="00046388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u</w:t>
      </w:r>
      <w:r w:rsidRPr="00C448D0" w:rsidR="00D33DB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es</w:t>
      </w:r>
      <w:r w:rsidRPr="00C448D0" w:rsidR="00046388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t</w:t>
      </w:r>
      <w:r w:rsidRPr="00C448D0" w:rsidR="00D33DB3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a</w:t>
      </w:r>
      <w:r w:rsidRPr="00C448D0" w:rsidR="00046388">
        <w:rPr>
          <w:rFonts w:eastAsia="Times New Roman" w:cstheme="minorHAnsi"/>
          <w:color w:val="000000" w:themeColor="text1"/>
          <w:kern w:val="0"/>
          <w:sz w:val="24"/>
          <w:szCs w:val="24"/>
          <w:lang w:val="es-ES" w:eastAsia="es-ES"/>
          <w14:ligatures w14:val="none"/>
        </w:rPr>
        <w:t>.</w:t>
      </w:r>
    </w:p>
    <w:p w:rsidRPr="007B0818" w:rsidR="00E721FA" w:rsidP="007F4622" w:rsidRDefault="00E721FA" w14:paraId="0D1C6555" w14:textId="77777777">
      <w:pPr>
        <w:keepNext/>
        <w:spacing w:after="0" w:line="240" w:lineRule="auto"/>
        <w:contextualSpacing/>
        <w:jc w:val="both"/>
        <w:outlineLvl w:val="1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highlight w:val="yellow"/>
          <w:lang w:val="es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4"/>
      </w:tblGrid>
      <w:tr w:rsidRPr="00FF3A8B" w:rsidR="004F2D95" w:rsidTr="00AD57F3" w14:paraId="65B63E64" w14:textId="77777777">
        <w:trPr>
          <w:trHeight w:val="340"/>
        </w:trPr>
        <w:tc>
          <w:tcPr>
            <w:tcW w:w="5098" w:type="dxa"/>
            <w:noWrap/>
            <w:vAlign w:val="center"/>
            <w:hideMark/>
          </w:tcPr>
          <w:p w:rsidRPr="00FF3A8B" w:rsidR="00167C21" w:rsidP="009140B3" w:rsidRDefault="00387A17" w14:paraId="13B9413B" w14:textId="4EF16C7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Macrorregiones</w:t>
            </w:r>
            <w:r w:rsidRPr="00FF3A8B" w:rsidR="00E721FA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 xml:space="preserve"> disponibles</w:t>
            </w:r>
          </w:p>
        </w:tc>
        <w:tc>
          <w:tcPr>
            <w:tcW w:w="3734" w:type="dxa"/>
            <w:vAlign w:val="center"/>
            <w:hideMark/>
          </w:tcPr>
          <w:p w:rsidRPr="00FF3A8B" w:rsidR="00167C21" w:rsidP="009140B3" w:rsidRDefault="00E721FA" w14:paraId="45082D14" w14:textId="0927091A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F3A8B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  <w:t>Categoría seleccionada</w:t>
            </w:r>
          </w:p>
        </w:tc>
      </w:tr>
      <w:tr w:rsidRPr="00FF3A8B" w:rsidR="00387A17" w:rsidTr="00387A17" w14:paraId="5705AF61" w14:textId="77777777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noWrap/>
            <w:vAlign w:val="center"/>
          </w:tcPr>
          <w:p w:rsidRPr="00FF3A8B" w:rsidR="00167C21" w:rsidP="007E3302" w:rsidRDefault="00FF3A8B" w14:paraId="1B847246" w14:textId="3C785DD4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Macrorregión Andina</w:t>
            </w:r>
          </w:p>
        </w:tc>
        <w:tc>
          <w:tcPr>
            <w:tcW w:w="3734" w:type="dxa"/>
            <w:noWrap/>
            <w:vAlign w:val="center"/>
          </w:tcPr>
          <w:p w:rsidRPr="00FF3A8B" w:rsidR="00167C21" w:rsidP="009140B3" w:rsidRDefault="00167C21" w14:paraId="4320A924" w14:textId="77777777">
            <w:pPr>
              <w:contextualSpacing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Pr="00FF3A8B" w:rsidR="00387A17" w:rsidTr="00387A17" w14:paraId="08A5F638" w14:textId="77777777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noWrap/>
            <w:vAlign w:val="center"/>
          </w:tcPr>
          <w:p w:rsidRPr="00FF3A8B" w:rsidR="00167C21" w:rsidP="007E3302" w:rsidRDefault="00A05EE2" w14:paraId="10260C42" w14:textId="18486F84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05EE2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Macrorregión Amazonía</w:t>
            </w:r>
          </w:p>
        </w:tc>
        <w:tc>
          <w:tcPr>
            <w:tcW w:w="3734" w:type="dxa"/>
            <w:noWrap/>
            <w:vAlign w:val="center"/>
          </w:tcPr>
          <w:p w:rsidRPr="00FF3A8B" w:rsidR="00167C21" w:rsidP="009140B3" w:rsidRDefault="00167C21" w14:paraId="1EB108A9" w14:textId="77777777">
            <w:pPr>
              <w:contextualSpacing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Pr="00FF3A8B" w:rsidR="00387A17" w:rsidTr="00387A17" w14:paraId="3D0CD1D4" w14:textId="77777777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noWrap/>
            <w:vAlign w:val="center"/>
          </w:tcPr>
          <w:p w:rsidRPr="00FF3A8B" w:rsidR="00167C21" w:rsidP="007E3302" w:rsidRDefault="00B12D4A" w14:paraId="61E36602" w14:textId="19274F77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12D4A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lastRenderedPageBreak/>
              <w:t>Macrorregión Caribe</w:t>
            </w:r>
          </w:p>
        </w:tc>
        <w:tc>
          <w:tcPr>
            <w:tcW w:w="3734" w:type="dxa"/>
            <w:noWrap/>
            <w:vAlign w:val="center"/>
            <w:hideMark/>
          </w:tcPr>
          <w:p w:rsidRPr="00FF3A8B" w:rsidR="00167C21" w:rsidP="009140B3" w:rsidRDefault="00167C21" w14:paraId="6BCD463F" w14:textId="77777777">
            <w:pPr>
              <w:contextualSpacing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Pr="007B0818" w:rsidR="00F27A4B" w:rsidTr="00387A17" w14:paraId="1E75EEF2" w14:textId="77777777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noWrap/>
            <w:vAlign w:val="center"/>
          </w:tcPr>
          <w:p w:rsidRPr="00FF3A8B" w:rsidR="00167C21" w:rsidP="007E3302" w:rsidRDefault="00292A87" w14:paraId="2FDA7E12" w14:textId="7A87C9AC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2A8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Macrorregión Pacífica</w:t>
            </w:r>
          </w:p>
        </w:tc>
        <w:tc>
          <w:tcPr>
            <w:tcW w:w="3734" w:type="dxa"/>
            <w:noWrap/>
            <w:vAlign w:val="center"/>
            <w:hideMark/>
          </w:tcPr>
          <w:p w:rsidRPr="00FF3A8B" w:rsidR="00167C21" w:rsidP="009140B3" w:rsidRDefault="00167C21" w14:paraId="6C233A06" w14:textId="77777777">
            <w:pPr>
              <w:contextualSpacing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Pr="007B0818" w:rsidR="00292A87" w:rsidTr="00387A17" w14:paraId="50CEF374" w14:textId="77777777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noWrap/>
            <w:vAlign w:val="center"/>
          </w:tcPr>
          <w:p w:rsidRPr="00292A87" w:rsidR="00292A87" w:rsidP="007E3302" w:rsidRDefault="009140B3" w14:paraId="4F8121CD" w14:textId="23061D6E">
            <w:pPr>
              <w:pStyle w:val="Prrafodelista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</w:pPr>
            <w:r w:rsidRPr="009140B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val="es-ES" w:eastAsia="es-CO"/>
                <w14:ligatures w14:val="none"/>
              </w:rPr>
              <w:t>Macrorregión Orinoquia</w:t>
            </w:r>
          </w:p>
        </w:tc>
        <w:tc>
          <w:tcPr>
            <w:tcW w:w="3734" w:type="dxa"/>
            <w:noWrap/>
            <w:vAlign w:val="center"/>
          </w:tcPr>
          <w:p w:rsidRPr="00FF3A8B" w:rsidR="00292A87" w:rsidP="009140B3" w:rsidRDefault="00292A87" w14:paraId="27FA850C" w14:textId="77777777">
            <w:pPr>
              <w:contextualSpacing/>
              <w:rPr>
                <w:rFonts w:eastAsia="Times New Roman" w:cstheme="minorHAnsi"/>
                <w:b/>
                <w:color w:val="000000" w:themeColor="text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:rsidR="003054AF" w:rsidP="007E3302" w:rsidRDefault="003054AF" w14:paraId="0A0C4DA6" w14:textId="77777777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</w:p>
    <w:p w:rsidR="003054AF" w:rsidP="007E3302" w:rsidRDefault="003054AF" w14:paraId="1E124AD2" w14:textId="3CC29AB4">
      <w:pPr>
        <w:pStyle w:val="Ttulo1"/>
        <w:numPr>
          <w:ilvl w:val="0"/>
          <w:numId w:val="4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 w:rsidRPr="00A6684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PROPUESTA DE TRABAJO METODOLÓGICO</w:t>
      </w:r>
      <w:r w:rsidR="007E330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Pr="007E3302" w:rsidR="007E3302">
        <w:rPr>
          <w:rFonts w:asciiTheme="minorHAnsi" w:hAnsiTheme="minorHAnsi" w:cstheme="minorHAnsi"/>
          <w:color w:val="000000" w:themeColor="text1"/>
          <w:sz w:val="24"/>
          <w:szCs w:val="24"/>
          <w:lang w:val="es-ES" w:eastAsia="es-ES"/>
        </w:rPr>
        <w:t xml:space="preserve">(máximo </w:t>
      </w:r>
      <w:r w:rsidR="00DC0BFB">
        <w:rPr>
          <w:rFonts w:asciiTheme="minorHAnsi" w:hAnsiTheme="minorHAnsi" w:cstheme="minorHAnsi"/>
          <w:color w:val="000000" w:themeColor="text1"/>
          <w:sz w:val="24"/>
          <w:szCs w:val="24"/>
          <w:lang w:val="es-ES" w:eastAsia="es-ES"/>
        </w:rPr>
        <w:t>20</w:t>
      </w:r>
      <w:r w:rsidRPr="007E3302" w:rsidR="007E3302">
        <w:rPr>
          <w:rFonts w:asciiTheme="minorHAnsi" w:hAnsiTheme="minorHAnsi" w:cstheme="minorHAnsi"/>
          <w:color w:val="000000" w:themeColor="text1"/>
          <w:sz w:val="24"/>
          <w:szCs w:val="24"/>
          <w:lang w:val="es-ES" w:eastAsia="es-ES"/>
        </w:rPr>
        <w:t xml:space="preserve"> páginas)</w:t>
      </w:r>
    </w:p>
    <w:p w:rsidR="007E3302" w:rsidP="007E3302" w:rsidRDefault="007E3302" w14:paraId="2630D4B3" w14:textId="77777777">
      <w:pPr>
        <w:spacing w:after="0" w:line="240" w:lineRule="auto"/>
        <w:contextualSpacing/>
        <w:rPr>
          <w:lang w:val="es-ES" w:eastAsia="es-ES"/>
        </w:rPr>
      </w:pPr>
    </w:p>
    <w:p w:rsidRPr="00B77A9A" w:rsidR="00201417" w:rsidP="00201417" w:rsidRDefault="00201417" w14:paraId="7EE534E2" w14:textId="0C03BAEE">
      <w:pPr>
        <w:jc w:val="both"/>
        <w:rPr>
          <w:b/>
          <w:bCs/>
          <w:lang w:eastAsia="es-ES"/>
        </w:rPr>
      </w:pPr>
      <w:r w:rsidRPr="00B77A9A">
        <w:rPr>
          <w:b/>
          <w:bCs/>
          <w:lang w:eastAsia="es-ES"/>
        </w:rPr>
        <w:t>Nota</w:t>
      </w:r>
      <w:r>
        <w:rPr>
          <w:b/>
          <w:bCs/>
          <w:lang w:eastAsia="es-ES"/>
        </w:rPr>
        <w:t xml:space="preserve"> 1</w:t>
      </w:r>
      <w:r w:rsidRPr="00B77A9A">
        <w:rPr>
          <w:b/>
          <w:bCs/>
          <w:lang w:eastAsia="es-ES"/>
        </w:rPr>
        <w:t>: Esta propuesta debe entenderse como una aproximación inicial, sujeta a ajustes posteriores con base en los resultados de</w:t>
      </w:r>
      <w:r>
        <w:rPr>
          <w:b/>
          <w:bCs/>
          <w:lang w:eastAsia="es-ES"/>
        </w:rPr>
        <w:t xml:space="preserve"> la ejecución 2025</w:t>
      </w:r>
      <w:r w:rsidRPr="00B77A9A">
        <w:rPr>
          <w:b/>
          <w:bCs/>
          <w:lang w:eastAsia="es-ES"/>
        </w:rPr>
        <w:t xml:space="preserve"> </w:t>
      </w:r>
      <w:r>
        <w:rPr>
          <w:b/>
          <w:bCs/>
          <w:lang w:eastAsia="es-ES"/>
        </w:rPr>
        <w:t xml:space="preserve">o de los </w:t>
      </w:r>
      <w:r w:rsidRPr="00B77A9A">
        <w:rPr>
          <w:b/>
          <w:bCs/>
          <w:lang w:eastAsia="es-ES"/>
        </w:rPr>
        <w:t>diagnóstico</w:t>
      </w:r>
      <w:r>
        <w:rPr>
          <w:b/>
          <w:bCs/>
          <w:lang w:eastAsia="es-ES"/>
        </w:rPr>
        <w:t xml:space="preserve">s </w:t>
      </w:r>
      <w:r w:rsidRPr="00B77A9A">
        <w:rPr>
          <w:b/>
          <w:bCs/>
          <w:lang w:eastAsia="es-ES"/>
        </w:rPr>
        <w:t>conjunto</w:t>
      </w:r>
      <w:r w:rsidR="0067058B">
        <w:rPr>
          <w:b/>
          <w:bCs/>
          <w:lang w:eastAsia="es-ES"/>
        </w:rPr>
        <w:t>s</w:t>
      </w:r>
      <w:r w:rsidRPr="00B77A9A">
        <w:rPr>
          <w:b/>
          <w:bCs/>
          <w:lang w:eastAsia="es-ES"/>
        </w:rPr>
        <w:t xml:space="preserve"> entre la IES y las IEM</w:t>
      </w:r>
      <w:r>
        <w:rPr>
          <w:b/>
          <w:bCs/>
          <w:lang w:eastAsia="es-ES"/>
        </w:rPr>
        <w:t xml:space="preserve"> para el caso de nuevos municipios que ingresan en la vigencia 2026</w:t>
      </w:r>
      <w:r w:rsidRPr="00B77A9A">
        <w:rPr>
          <w:b/>
          <w:bCs/>
          <w:lang w:eastAsia="es-ES"/>
        </w:rPr>
        <w:t>.</w:t>
      </w:r>
    </w:p>
    <w:p w:rsidR="00201417" w:rsidP="007E3302" w:rsidRDefault="00201417" w14:paraId="532CF5F9" w14:textId="77777777">
      <w:pPr>
        <w:spacing w:after="0" w:line="240" w:lineRule="auto"/>
        <w:contextualSpacing/>
        <w:rPr>
          <w:lang w:val="es-ES" w:eastAsia="es-ES"/>
        </w:rPr>
      </w:pPr>
    </w:p>
    <w:p w:rsidRPr="0067058B" w:rsidR="00C92A69" w:rsidP="00C92A69" w:rsidRDefault="00C92A69" w14:paraId="5360DA47" w14:textId="5E1AD3EB">
      <w:pPr>
        <w:jc w:val="both"/>
        <w:rPr>
          <w:b/>
          <w:bCs/>
          <w:lang w:eastAsia="es-ES"/>
        </w:rPr>
      </w:pPr>
      <w:r w:rsidRPr="0067058B">
        <w:rPr>
          <w:b/>
          <w:bCs/>
          <w:lang w:eastAsia="es-ES"/>
        </w:rPr>
        <w:t xml:space="preserve">Nota </w:t>
      </w:r>
      <w:r>
        <w:rPr>
          <w:b/>
          <w:bCs/>
          <w:lang w:eastAsia="es-ES"/>
        </w:rPr>
        <w:t>2</w:t>
      </w:r>
      <w:r w:rsidRPr="0067058B">
        <w:rPr>
          <w:b/>
          <w:bCs/>
          <w:lang w:eastAsia="es-ES"/>
        </w:rPr>
        <w:t xml:space="preserve">. En caso de que la IES haya actuado como implementadora del PTIES en 2025, deberá formular </w:t>
      </w:r>
      <w:r>
        <w:rPr>
          <w:b/>
          <w:bCs/>
          <w:lang w:eastAsia="es-ES"/>
        </w:rPr>
        <w:t xml:space="preserve">esta propuesta técnica para </w:t>
      </w:r>
      <w:r w:rsidRPr="0067058B">
        <w:rPr>
          <w:b/>
          <w:bCs/>
          <w:lang w:eastAsia="es-ES"/>
        </w:rPr>
        <w:t xml:space="preserve">el desarrollo de los tres ejes a partir de los resultados, avances y aprendizajes, incorporando ajustes metodológicos y operativos que fortalezcan la mejora continua y aseguren una ejecución más eficiente y efectiva, pretendiendo un incremento en la calidad de las intervenciones, la pertinencia de las estrategias y el impacto esperado en la ejecución 2026. </w:t>
      </w:r>
    </w:p>
    <w:p w:rsidR="00C92A69" w:rsidP="007E3302" w:rsidRDefault="00C92A69" w14:paraId="26C08D33" w14:textId="77777777">
      <w:pPr>
        <w:spacing w:after="0" w:line="240" w:lineRule="auto"/>
        <w:contextualSpacing/>
        <w:rPr>
          <w:lang w:val="es-ES" w:eastAsia="es-ES"/>
        </w:rPr>
      </w:pPr>
    </w:p>
    <w:p w:rsidR="00C642FE" w:rsidP="007E3302" w:rsidRDefault="00C642FE" w14:paraId="58B4254F" w14:textId="146FA0C1">
      <w:pPr>
        <w:pStyle w:val="Prrafodelista"/>
        <w:numPr>
          <w:ilvl w:val="1"/>
          <w:numId w:val="4"/>
        </w:numPr>
        <w:spacing w:after="0" w:line="240" w:lineRule="auto"/>
        <w:ind w:left="426" w:hanging="426"/>
        <w:rPr>
          <w:b/>
          <w:bCs/>
          <w:lang w:val="es-ES" w:eastAsia="es-ES"/>
        </w:rPr>
      </w:pPr>
      <w:r w:rsidRPr="00C642FE">
        <w:rPr>
          <w:b/>
          <w:bCs/>
          <w:lang w:val="es-ES" w:eastAsia="es-ES"/>
        </w:rPr>
        <w:t>Diagnóstico inicial con las IEM</w:t>
      </w:r>
      <w:r w:rsidR="00B77A9A">
        <w:rPr>
          <w:b/>
          <w:bCs/>
          <w:lang w:val="es-ES" w:eastAsia="es-ES"/>
        </w:rPr>
        <w:t xml:space="preserve">: </w:t>
      </w:r>
    </w:p>
    <w:p w:rsidR="007E3302" w:rsidP="007E3302" w:rsidRDefault="007E3302" w14:paraId="505D6D47" w14:textId="77777777">
      <w:pPr>
        <w:pStyle w:val="Prrafodelista"/>
        <w:spacing w:after="0" w:line="240" w:lineRule="auto"/>
        <w:ind w:left="426"/>
        <w:rPr>
          <w:b/>
          <w:bCs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2"/>
      </w:tblGrid>
      <w:tr w:rsidRPr="00C642FE" w:rsidR="00C642FE" w:rsidTr="00C642FE" w14:paraId="043E5BD2" w14:textId="77777777">
        <w:tc>
          <w:tcPr>
            <w:tcW w:w="8832" w:type="dxa"/>
          </w:tcPr>
          <w:p w:rsidR="00B535F7" w:rsidP="00B535F7" w:rsidRDefault="00201417" w14:paraId="2E6FCF3C" w14:textId="15A711A2">
            <w:pPr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Nota</w:t>
            </w:r>
            <w:r>
              <w:rPr>
                <w:b/>
                <w:bCs/>
                <w:lang w:val="es-ES" w:eastAsia="es-ES"/>
              </w:rPr>
              <w:t xml:space="preserve"> </w:t>
            </w:r>
            <w:r w:rsidR="0052737B">
              <w:rPr>
                <w:b/>
                <w:bCs/>
                <w:lang w:val="es-ES" w:eastAsia="es-ES"/>
              </w:rPr>
              <w:t>3</w:t>
            </w:r>
            <w:r>
              <w:rPr>
                <w:b/>
                <w:bCs/>
                <w:lang w:val="es-ES" w:eastAsia="es-ES"/>
              </w:rPr>
              <w:t xml:space="preserve">: </w:t>
            </w:r>
            <w:r>
              <w:rPr>
                <w:b/>
                <w:bCs/>
                <w:lang w:val="es-ES" w:eastAsia="es-ES"/>
              </w:rPr>
              <w:t xml:space="preserve"> </w:t>
            </w:r>
            <w:r>
              <w:rPr>
                <w:b/>
                <w:bCs/>
                <w:lang w:val="es-ES" w:eastAsia="es-ES"/>
              </w:rPr>
              <w:t>a</w:t>
            </w:r>
            <w:r w:rsidRPr="00B77A9A">
              <w:rPr>
                <w:b/>
                <w:bCs/>
                <w:lang w:val="es-ES" w:eastAsia="es-ES"/>
              </w:rPr>
              <w:t>plica para los nuevos municipios que ingresen en cada vigencia</w:t>
            </w:r>
          </w:p>
          <w:p w:rsidR="00201417" w:rsidP="00B535F7" w:rsidRDefault="00201417" w14:paraId="7C3C0E8A" w14:textId="77777777">
            <w:pPr>
              <w:rPr>
                <w:lang w:val="es-ES" w:eastAsia="es-ES"/>
              </w:rPr>
            </w:pPr>
          </w:p>
          <w:p w:rsidR="00B535F7" w:rsidP="00B535F7" w:rsidRDefault="00B535F7" w14:paraId="34F58472" w14:textId="7594187E">
            <w:pPr>
              <w:jc w:val="both"/>
              <w:rPr>
                <w:lang w:val="es-ES" w:eastAsia="es-ES"/>
              </w:rPr>
            </w:pPr>
            <w:r>
              <w:rPr>
                <w:lang w:val="es-ES" w:eastAsia="es-ES"/>
              </w:rPr>
              <w:t>D</w:t>
            </w:r>
            <w:r w:rsidRPr="00B535F7">
              <w:rPr>
                <w:lang w:val="es-ES" w:eastAsia="es-ES"/>
              </w:rPr>
              <w:t>escribir la estrategia que empleará para realizar el diagnóstico en la</w:t>
            </w:r>
            <w:r>
              <w:rPr>
                <w:lang w:val="es-ES" w:eastAsia="es-ES"/>
              </w:rPr>
              <w:t>s</w:t>
            </w:r>
            <w:r w:rsidRPr="00B535F7">
              <w:rPr>
                <w:lang w:val="es-ES" w:eastAsia="es-ES"/>
              </w:rPr>
              <w:t xml:space="preserve"> IEM donde se implementará el PTIES. Este diagnóstico tiene como objetivo caracterizar las condiciones y necesidades de la institución, sus estudiantes y su cuerpo docente, y servirá como base para ajustar la implementación del programa a las realidades del contexto.</w:t>
            </w:r>
            <w:r w:rsidR="00854FC3">
              <w:rPr>
                <w:lang w:val="es-ES" w:eastAsia="es-ES"/>
              </w:rPr>
              <w:t xml:space="preserve"> </w:t>
            </w:r>
            <w:r w:rsidRPr="00B535F7">
              <w:rPr>
                <w:lang w:val="es-ES" w:eastAsia="es-ES"/>
              </w:rPr>
              <w:t>La propuesta deberá incluir:</w:t>
            </w:r>
          </w:p>
          <w:p w:rsidRPr="00B535F7" w:rsidR="00666755" w:rsidP="00B535F7" w:rsidRDefault="00666755" w14:paraId="6E946345" w14:textId="77777777">
            <w:pPr>
              <w:jc w:val="both"/>
              <w:rPr>
                <w:lang w:val="es-ES" w:eastAsia="es-ES"/>
              </w:rPr>
            </w:pPr>
          </w:p>
          <w:p w:rsidR="00854FC3" w:rsidP="007E3302" w:rsidRDefault="00B535F7" w14:paraId="36DAD3C6" w14:textId="69FFE9DD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 w:eastAsia="es-ES"/>
              </w:rPr>
            </w:pPr>
            <w:r w:rsidRPr="00854FC3">
              <w:rPr>
                <w:lang w:val="es-ES" w:eastAsia="es-ES"/>
              </w:rPr>
              <w:t>Aplicación de instrumentos proporcionados por el MEN</w:t>
            </w:r>
            <w:r w:rsidR="00956C8A">
              <w:rPr>
                <w:lang w:val="es-ES" w:eastAsia="es-ES"/>
              </w:rPr>
              <w:t xml:space="preserve"> para los diagnósticos</w:t>
            </w:r>
            <w:r w:rsidR="00854FC3">
              <w:rPr>
                <w:lang w:val="es-ES" w:eastAsia="es-ES"/>
              </w:rPr>
              <w:t>.</w:t>
            </w:r>
          </w:p>
          <w:p w:rsidR="00854FC3" w:rsidP="007E3302" w:rsidRDefault="00B535F7" w14:paraId="6EF28A07" w14:textId="4AFD2591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 w:eastAsia="es-ES"/>
              </w:rPr>
            </w:pPr>
            <w:r w:rsidRPr="00854FC3">
              <w:rPr>
                <w:lang w:val="es-ES" w:eastAsia="es-ES"/>
              </w:rPr>
              <w:t xml:space="preserve">Metodología complementaria: </w:t>
            </w:r>
            <w:r w:rsidR="00854FC3">
              <w:rPr>
                <w:lang w:val="es-ES" w:eastAsia="es-ES"/>
              </w:rPr>
              <w:t>e</w:t>
            </w:r>
            <w:r w:rsidRPr="00854FC3">
              <w:rPr>
                <w:lang w:val="es-ES" w:eastAsia="es-ES"/>
              </w:rPr>
              <w:t xml:space="preserve">n caso de considerar necesario, </w:t>
            </w:r>
            <w:r w:rsidRPr="00854FC3" w:rsidR="00666755">
              <w:rPr>
                <w:lang w:val="es-ES" w:eastAsia="es-ES"/>
              </w:rPr>
              <w:t xml:space="preserve">para profundizar el diagnóstico </w:t>
            </w:r>
            <w:r w:rsidRPr="00854FC3">
              <w:rPr>
                <w:lang w:val="es-ES" w:eastAsia="es-ES"/>
              </w:rPr>
              <w:t>la IES podrá complementar estas pruebas con otros instrumentos o estrategias (e.g., entrevistas, grupos focales, análisis documental).</w:t>
            </w:r>
          </w:p>
          <w:p w:rsidR="00854FC3" w:rsidP="007E3302" w:rsidRDefault="00B535F7" w14:paraId="4FF27097" w14:textId="7884CD14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 w:eastAsia="es-ES"/>
              </w:rPr>
            </w:pPr>
            <w:r w:rsidRPr="00854FC3">
              <w:rPr>
                <w:lang w:val="es-ES" w:eastAsia="es-ES"/>
              </w:rPr>
              <w:t xml:space="preserve">Aspectos a analizar: </w:t>
            </w:r>
            <w:r w:rsidR="00666755">
              <w:rPr>
                <w:lang w:val="es-ES" w:eastAsia="es-ES"/>
              </w:rPr>
              <w:t>s</w:t>
            </w:r>
            <w:r w:rsidRPr="00854FC3">
              <w:rPr>
                <w:lang w:val="es-ES" w:eastAsia="es-ES"/>
              </w:rPr>
              <w:t>e espera que el diagnóstico permita recoger información sobre trayectorias educativas, condiciones socioeconómicas, brechas de aprendizaje, necesidades de formación docente, infraestructura, entre otros factores relevantes para la implementación del PTIES.</w:t>
            </w:r>
          </w:p>
          <w:p w:rsidR="00854FC3" w:rsidP="007E3302" w:rsidRDefault="00B535F7" w14:paraId="31FC0DB2" w14:textId="39173BCF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 w:eastAsia="es-ES"/>
              </w:rPr>
            </w:pPr>
            <w:r w:rsidRPr="00854FC3">
              <w:rPr>
                <w:lang w:val="es-ES" w:eastAsia="es-ES"/>
              </w:rPr>
              <w:t xml:space="preserve">Uso de los resultados: </w:t>
            </w:r>
            <w:r w:rsidR="00BF2056">
              <w:rPr>
                <w:lang w:val="es-ES" w:eastAsia="es-ES"/>
              </w:rPr>
              <w:t>l</w:t>
            </w:r>
            <w:r w:rsidRPr="00854FC3">
              <w:rPr>
                <w:lang w:val="es-ES" w:eastAsia="es-ES"/>
              </w:rPr>
              <w:t>a IES deberá explicar cómo utilizará los hallazgos del diagnóstico para planificar, ajustar y focalizar las acciones del programa en cada IEM, asegurando una implementación pertinente y efectiva.</w:t>
            </w:r>
          </w:p>
          <w:p w:rsidRPr="00854FC3" w:rsidR="007B5A9E" w:rsidP="007E3302" w:rsidRDefault="00B535F7" w14:paraId="345D5A6C" w14:textId="780D9388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 w:eastAsia="es-ES"/>
              </w:rPr>
            </w:pPr>
            <w:r w:rsidRPr="00854FC3">
              <w:rPr>
                <w:lang w:val="es-ES" w:eastAsia="es-ES"/>
              </w:rPr>
              <w:t xml:space="preserve">Cronograma y responsables: </w:t>
            </w:r>
            <w:r w:rsidR="00BF2056">
              <w:rPr>
                <w:lang w:val="es-ES" w:eastAsia="es-ES"/>
              </w:rPr>
              <w:t>i</w:t>
            </w:r>
            <w:r w:rsidRPr="00854FC3">
              <w:rPr>
                <w:lang w:val="es-ES" w:eastAsia="es-ES"/>
              </w:rPr>
              <w:t>ndicar el tiempo estimado para realizar el diagnóstico y quiénes serán los responsables de su ejecución y análisis.</w:t>
            </w:r>
          </w:p>
          <w:p w:rsidRPr="00C642FE" w:rsidR="00C642FE" w:rsidP="00C642FE" w:rsidRDefault="00C642FE" w14:paraId="3DE48E92" w14:textId="77777777">
            <w:pPr>
              <w:rPr>
                <w:lang w:val="es-ES" w:eastAsia="es-ES"/>
              </w:rPr>
            </w:pPr>
          </w:p>
        </w:tc>
      </w:tr>
    </w:tbl>
    <w:p w:rsidR="00C642FE" w:rsidP="00C642FE" w:rsidRDefault="00C642FE" w14:paraId="05872FC1" w14:textId="77777777">
      <w:pPr>
        <w:pStyle w:val="Prrafodelista"/>
        <w:ind w:left="426"/>
        <w:rPr>
          <w:b/>
          <w:bCs/>
          <w:lang w:val="es-ES" w:eastAsia="es-ES"/>
        </w:rPr>
      </w:pPr>
    </w:p>
    <w:p w:rsidR="00C642FE" w:rsidP="007E3302" w:rsidRDefault="00C642FE" w14:paraId="3BC61D16" w14:textId="0B98F1F6">
      <w:pPr>
        <w:pStyle w:val="Prrafodelista"/>
        <w:numPr>
          <w:ilvl w:val="1"/>
          <w:numId w:val="4"/>
        </w:numPr>
        <w:ind w:left="426" w:hanging="426"/>
        <w:rPr>
          <w:b/>
          <w:bCs/>
          <w:lang w:val="es-ES" w:eastAsia="es-ES"/>
        </w:rPr>
      </w:pPr>
      <w:r w:rsidRPr="00C642FE">
        <w:rPr>
          <w:b/>
          <w:bCs/>
          <w:lang w:val="es-ES" w:eastAsia="es-ES"/>
        </w:rPr>
        <w:t>Desarrollo de los tres ejes del PTIES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2"/>
      </w:tblGrid>
      <w:tr w:rsidR="00C642FE" w:rsidTr="00C642FE" w14:paraId="4BE54E44" w14:textId="77777777">
        <w:tc>
          <w:tcPr>
            <w:tcW w:w="8832" w:type="dxa"/>
          </w:tcPr>
          <w:p w:rsidRPr="00C642FE" w:rsidR="00C642FE" w:rsidP="0025440E" w:rsidRDefault="00C642FE" w14:paraId="1826E5AF" w14:textId="77777777">
            <w:pPr>
              <w:jc w:val="both"/>
              <w:rPr>
                <w:lang w:val="es-ES" w:eastAsia="es-ES"/>
              </w:rPr>
            </w:pPr>
          </w:p>
          <w:p w:rsidRPr="006E4035" w:rsidR="006E4035" w:rsidP="0025440E" w:rsidRDefault="006E4035" w14:paraId="76C93FEC" w14:textId="0FB1C1D8">
            <w:pPr>
              <w:jc w:val="both"/>
              <w:rPr>
                <w:lang w:eastAsia="es-ES"/>
              </w:rPr>
            </w:pPr>
            <w:r w:rsidRPr="00956C8A">
              <w:rPr>
                <w:lang w:eastAsia="es-ES"/>
              </w:rPr>
              <w:t>Desc</w:t>
            </w:r>
            <w:r w:rsidR="00201417">
              <w:rPr>
                <w:lang w:eastAsia="es-ES"/>
              </w:rPr>
              <w:t>r</w:t>
            </w:r>
            <w:r w:rsidRPr="00956C8A">
              <w:rPr>
                <w:lang w:eastAsia="es-ES"/>
              </w:rPr>
              <w:t>ibir de manera</w:t>
            </w:r>
            <w:r w:rsidRPr="006E4035">
              <w:rPr>
                <w:b/>
                <w:bCs/>
                <w:lang w:eastAsia="es-ES"/>
              </w:rPr>
              <w:t xml:space="preserve"> </w:t>
            </w:r>
            <w:r w:rsidRPr="006E4035">
              <w:rPr>
                <w:lang w:eastAsia="es-ES"/>
              </w:rPr>
              <w:t>preliminar</w:t>
            </w:r>
            <w:r w:rsidRPr="00956C8A">
              <w:rPr>
                <w:lang w:eastAsia="es-ES"/>
              </w:rPr>
              <w:t xml:space="preserve"> la propuesta de cómo </w:t>
            </w:r>
            <w:r w:rsidR="00963E48">
              <w:rPr>
                <w:lang w:eastAsia="es-ES"/>
              </w:rPr>
              <w:t>la IES</w:t>
            </w:r>
            <w:r w:rsidRPr="00956C8A">
              <w:rPr>
                <w:lang w:eastAsia="es-ES"/>
              </w:rPr>
              <w:t xml:space="preserve"> implementará</w:t>
            </w:r>
            <w:r w:rsidRPr="006E4035">
              <w:rPr>
                <w:lang w:eastAsia="es-ES"/>
              </w:rPr>
              <w:t xml:space="preserve"> los tres ejes del PTIES:</w:t>
            </w:r>
          </w:p>
          <w:p w:rsidRPr="00956C8A" w:rsidR="006E4035" w:rsidP="0025440E" w:rsidRDefault="006E4035" w14:paraId="3EAB81AE" w14:textId="77777777">
            <w:pPr>
              <w:pStyle w:val="Prrafodelista"/>
              <w:ind w:left="360"/>
              <w:jc w:val="both"/>
              <w:rPr>
                <w:lang w:eastAsia="es-ES"/>
              </w:rPr>
            </w:pPr>
          </w:p>
          <w:p w:rsidRPr="00956C8A" w:rsidR="006E4035" w:rsidP="007E3302" w:rsidRDefault="006E4035" w14:paraId="21A63D58" w14:textId="590C0F15">
            <w:pPr>
              <w:pStyle w:val="Prrafodelista"/>
              <w:numPr>
                <w:ilvl w:val="0"/>
                <w:numId w:val="8"/>
              </w:numPr>
              <w:jc w:val="both"/>
              <w:rPr>
                <w:lang w:eastAsia="es-ES"/>
              </w:rPr>
            </w:pPr>
            <w:r w:rsidRPr="00956C8A">
              <w:rPr>
                <w:lang w:eastAsia="es-ES"/>
              </w:rPr>
              <w:t>Articulación armoniosa</w:t>
            </w:r>
          </w:p>
          <w:p w:rsidRPr="006E4035" w:rsidR="006E4035" w:rsidP="0025440E" w:rsidRDefault="006E4035" w14:paraId="018C0F25" w14:textId="033CC452">
            <w:pPr>
              <w:ind w:left="360"/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Describ</w:t>
            </w:r>
            <w:r w:rsidRPr="00956C8A">
              <w:rPr>
                <w:lang w:eastAsia="es-ES"/>
              </w:rPr>
              <w:t xml:space="preserve">ir </w:t>
            </w:r>
            <w:r w:rsidRPr="006E4035">
              <w:rPr>
                <w:lang w:eastAsia="es-ES"/>
              </w:rPr>
              <w:t>cómo, a partir del diagnóstico, planea:</w:t>
            </w:r>
          </w:p>
          <w:p w:rsidRPr="006E4035" w:rsidR="006E4035" w:rsidP="007E3302" w:rsidRDefault="006E4035" w14:paraId="752DBE6D" w14:textId="77777777">
            <w:pPr>
              <w:numPr>
                <w:ilvl w:val="0"/>
                <w:numId w:val="6"/>
              </w:numPr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Fortalecer las competencias básicas y socioemocionales de los estudiantes.</w:t>
            </w:r>
          </w:p>
          <w:p w:rsidRPr="006E4035" w:rsidR="006E4035" w:rsidP="007E3302" w:rsidRDefault="006E4035" w14:paraId="76EF6072" w14:textId="16C0B033">
            <w:pPr>
              <w:numPr>
                <w:ilvl w:val="0"/>
                <w:numId w:val="6"/>
              </w:numPr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 xml:space="preserve">Contribuir al proceso de orientación socio-ocupacional, articulando con </w:t>
            </w:r>
            <w:r w:rsidR="00963E48">
              <w:rPr>
                <w:lang w:eastAsia="es-ES"/>
              </w:rPr>
              <w:t>los</w:t>
            </w:r>
            <w:r w:rsidRPr="006E4035">
              <w:rPr>
                <w:lang w:eastAsia="es-ES"/>
              </w:rPr>
              <w:t xml:space="preserve"> PEI de la</w:t>
            </w:r>
            <w:r w:rsidR="00963E48">
              <w:rPr>
                <w:lang w:eastAsia="es-ES"/>
              </w:rPr>
              <w:t>s</w:t>
            </w:r>
            <w:r w:rsidRPr="006E4035">
              <w:rPr>
                <w:lang w:eastAsia="es-ES"/>
              </w:rPr>
              <w:t xml:space="preserve"> IEM.</w:t>
            </w:r>
          </w:p>
          <w:p w:rsidRPr="006E4035" w:rsidR="006E4035" w:rsidP="007E3302" w:rsidRDefault="006E4035" w14:paraId="5853DCBD" w14:textId="5E4B62F7">
            <w:pPr>
              <w:numPr>
                <w:ilvl w:val="0"/>
                <w:numId w:val="6"/>
              </w:numPr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Fortalecer la relación familia</w:t>
            </w:r>
            <w:r w:rsidR="00956C8A">
              <w:rPr>
                <w:lang w:eastAsia="es-ES"/>
              </w:rPr>
              <w:t xml:space="preserve"> –</w:t>
            </w:r>
            <w:r w:rsidRPr="006E4035">
              <w:rPr>
                <w:lang w:eastAsia="es-ES"/>
              </w:rPr>
              <w:t xml:space="preserve"> </w:t>
            </w:r>
            <w:r w:rsidRPr="006E4035" w:rsidR="00956C8A">
              <w:rPr>
                <w:lang w:eastAsia="es-ES"/>
              </w:rPr>
              <w:t>escuela</w:t>
            </w:r>
            <w:r w:rsidR="00956C8A">
              <w:rPr>
                <w:lang w:eastAsia="es-ES"/>
              </w:rPr>
              <w:t xml:space="preserve"> </w:t>
            </w:r>
            <w:r w:rsidR="00963E48">
              <w:rPr>
                <w:lang w:eastAsia="es-ES"/>
              </w:rPr>
              <w:t>–</w:t>
            </w:r>
            <w:r w:rsidRPr="006E4035">
              <w:rPr>
                <w:lang w:eastAsia="es-ES"/>
              </w:rPr>
              <w:t xml:space="preserve"> comunidad</w:t>
            </w:r>
            <w:r w:rsidR="00963E48">
              <w:rPr>
                <w:lang w:eastAsia="es-ES"/>
              </w:rPr>
              <w:t xml:space="preserve">. </w:t>
            </w:r>
          </w:p>
          <w:p w:rsidRPr="00956C8A" w:rsidR="006E4035" w:rsidP="007E3302" w:rsidRDefault="006E4035" w14:paraId="24482B15" w14:textId="0D2094A5">
            <w:pPr>
              <w:numPr>
                <w:ilvl w:val="0"/>
                <w:numId w:val="6"/>
              </w:numPr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Realizar ajustes curriculares concertados con la</w:t>
            </w:r>
            <w:r w:rsidR="00963E48">
              <w:rPr>
                <w:lang w:eastAsia="es-ES"/>
              </w:rPr>
              <w:t>s</w:t>
            </w:r>
            <w:r w:rsidRPr="006E4035">
              <w:rPr>
                <w:lang w:eastAsia="es-ES"/>
              </w:rPr>
              <w:t xml:space="preserve"> IEM para facilitar trayectorias continuas hacia la educación superior.</w:t>
            </w:r>
          </w:p>
          <w:p w:rsidRPr="006E4035" w:rsidR="006E4035" w:rsidP="0025440E" w:rsidRDefault="006E4035" w14:paraId="4C4DED70" w14:textId="77777777">
            <w:pPr>
              <w:ind w:left="720"/>
              <w:jc w:val="both"/>
              <w:rPr>
                <w:highlight w:val="yellow"/>
                <w:lang w:eastAsia="es-ES"/>
              </w:rPr>
            </w:pPr>
          </w:p>
          <w:p w:rsidRPr="0025440E" w:rsidR="006E4035" w:rsidP="007E3302" w:rsidRDefault="006E4035" w14:paraId="7FA99818" w14:textId="5BBBA4FB">
            <w:pPr>
              <w:pStyle w:val="Prrafodelista"/>
              <w:numPr>
                <w:ilvl w:val="0"/>
                <w:numId w:val="8"/>
              </w:numPr>
              <w:jc w:val="both"/>
              <w:rPr>
                <w:lang w:eastAsia="es-ES"/>
              </w:rPr>
            </w:pPr>
            <w:r w:rsidRPr="0025440E">
              <w:rPr>
                <w:lang w:eastAsia="es-ES"/>
              </w:rPr>
              <w:t>Tránsito anticipado a la educación superior</w:t>
            </w:r>
          </w:p>
          <w:p w:rsidRPr="006E4035" w:rsidR="006E4035" w:rsidP="0025440E" w:rsidRDefault="006E4035" w14:paraId="283CDE43" w14:textId="43126223">
            <w:pPr>
              <w:ind w:left="360"/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Expli</w:t>
            </w:r>
            <w:r w:rsidRPr="0025440E" w:rsidR="00956C8A">
              <w:rPr>
                <w:lang w:eastAsia="es-ES"/>
              </w:rPr>
              <w:t>car</w:t>
            </w:r>
            <w:r w:rsidRPr="006E4035">
              <w:rPr>
                <w:lang w:eastAsia="es-ES"/>
              </w:rPr>
              <w:t xml:space="preserve"> cómo </w:t>
            </w:r>
            <w:r w:rsidRPr="0025440E" w:rsidR="00956C8A">
              <w:rPr>
                <w:lang w:eastAsia="es-ES"/>
              </w:rPr>
              <w:t xml:space="preserve">la IES </w:t>
            </w:r>
            <w:r w:rsidRPr="006E4035">
              <w:rPr>
                <w:lang w:eastAsia="es-ES"/>
              </w:rPr>
              <w:t>proyecta:</w:t>
            </w:r>
          </w:p>
          <w:p w:rsidRPr="006E4035" w:rsidR="006E4035" w:rsidP="007E3302" w:rsidRDefault="006E4035" w14:paraId="42276876" w14:textId="77777777">
            <w:pPr>
              <w:numPr>
                <w:ilvl w:val="0"/>
                <w:numId w:val="7"/>
              </w:numPr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Organizar cursos o módulos de formación temprana (preferiblemente homologables en créditos) según los intereses y perfiles de los estudiantes.</w:t>
            </w:r>
          </w:p>
          <w:p w:rsidRPr="006E4035" w:rsidR="006E4035" w:rsidP="007E3302" w:rsidRDefault="006E4035" w14:paraId="7CDF5293" w14:textId="77777777">
            <w:pPr>
              <w:numPr>
                <w:ilvl w:val="0"/>
                <w:numId w:val="7"/>
              </w:numPr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Diseñar experiencias formativas que permitan una inmersión gradual en la vida universitaria.</w:t>
            </w:r>
          </w:p>
          <w:p w:rsidRPr="006E4035" w:rsidR="006E4035" w:rsidP="007E3302" w:rsidRDefault="006E4035" w14:paraId="1E6FDE32" w14:textId="77777777">
            <w:pPr>
              <w:numPr>
                <w:ilvl w:val="0"/>
                <w:numId w:val="7"/>
              </w:numPr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Fomentar la progresión académica a través de la articulación entre competencias adquiridas en media y la oferta formativa de la IES.</w:t>
            </w:r>
          </w:p>
          <w:p w:rsidRPr="0025440E" w:rsidR="00956C8A" w:rsidP="0025440E" w:rsidRDefault="00956C8A" w14:paraId="6321EA37" w14:textId="77777777">
            <w:pPr>
              <w:ind w:left="360"/>
              <w:jc w:val="both"/>
              <w:rPr>
                <w:b/>
                <w:bCs/>
                <w:lang w:eastAsia="es-ES"/>
              </w:rPr>
            </w:pPr>
          </w:p>
          <w:p w:rsidRPr="006E4035" w:rsidR="006E4035" w:rsidP="007E3302" w:rsidRDefault="006E4035" w14:paraId="44ABE354" w14:textId="475A0295">
            <w:pPr>
              <w:numPr>
                <w:ilvl w:val="0"/>
                <w:numId w:val="8"/>
              </w:numPr>
              <w:tabs>
                <w:tab w:val="num" w:pos="360"/>
              </w:tabs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Actividades transversales</w:t>
            </w:r>
          </w:p>
          <w:p w:rsidRPr="006E4035" w:rsidR="006E4035" w:rsidP="00440AE4" w:rsidRDefault="006E4035" w14:paraId="04E59528" w14:textId="754BB2EB">
            <w:pPr>
              <w:ind w:left="360"/>
              <w:jc w:val="both"/>
              <w:rPr>
                <w:lang w:eastAsia="es-ES"/>
              </w:rPr>
            </w:pPr>
            <w:r w:rsidRPr="006E4035">
              <w:rPr>
                <w:lang w:eastAsia="es-ES"/>
              </w:rPr>
              <w:t>Describ</w:t>
            </w:r>
            <w:r w:rsidRPr="00440AE4" w:rsidR="0025440E">
              <w:rPr>
                <w:lang w:eastAsia="es-ES"/>
              </w:rPr>
              <w:t>ir</w:t>
            </w:r>
            <w:r w:rsidRPr="006E4035">
              <w:rPr>
                <w:lang w:eastAsia="es-ES"/>
              </w:rPr>
              <w:t xml:space="preserve"> las actividades complementarias que </w:t>
            </w:r>
            <w:r w:rsidRPr="00440AE4" w:rsidR="00181AA4">
              <w:rPr>
                <w:lang w:eastAsia="es-ES"/>
              </w:rPr>
              <w:t xml:space="preserve">la IES prevé realizar </w:t>
            </w:r>
            <w:r w:rsidRPr="00440AE4" w:rsidR="00440AE4">
              <w:rPr>
                <w:lang w:eastAsia="es-ES"/>
              </w:rPr>
              <w:t xml:space="preserve">en temas de bienestar estudiantil y formalización de acuerdos institucionales. </w:t>
            </w:r>
          </w:p>
          <w:p w:rsidR="00956C8A" w:rsidP="0025440E" w:rsidRDefault="00956C8A" w14:paraId="3530B53D" w14:textId="77777777">
            <w:pPr>
              <w:jc w:val="both"/>
              <w:rPr>
                <w:b/>
                <w:bCs/>
                <w:highlight w:val="yellow"/>
                <w:lang w:eastAsia="es-ES"/>
              </w:rPr>
            </w:pPr>
          </w:p>
          <w:p w:rsidRPr="006E4035" w:rsidR="00C642FE" w:rsidP="00201417" w:rsidRDefault="00C642FE" w14:paraId="707ECF58" w14:textId="77777777">
            <w:pPr>
              <w:jc w:val="both"/>
              <w:rPr>
                <w:b/>
                <w:bCs/>
                <w:lang w:eastAsia="es-ES"/>
              </w:rPr>
            </w:pPr>
          </w:p>
        </w:tc>
      </w:tr>
    </w:tbl>
    <w:p w:rsidR="00C642FE" w:rsidP="00C642FE" w:rsidRDefault="00C642FE" w14:paraId="55B3953E" w14:textId="77777777">
      <w:pPr>
        <w:pStyle w:val="Prrafodelista"/>
        <w:ind w:left="426"/>
        <w:rPr>
          <w:b/>
          <w:bCs/>
          <w:lang w:val="es-ES" w:eastAsia="es-ES"/>
        </w:rPr>
      </w:pPr>
    </w:p>
    <w:p w:rsidR="00C642FE" w:rsidP="007E3302" w:rsidRDefault="00C642FE" w14:paraId="756B081E" w14:textId="4A846F6D">
      <w:pPr>
        <w:pStyle w:val="Prrafodelista"/>
        <w:numPr>
          <w:ilvl w:val="1"/>
          <w:numId w:val="4"/>
        </w:numPr>
        <w:ind w:left="426" w:hanging="426"/>
        <w:rPr>
          <w:b/>
          <w:bCs/>
          <w:lang w:val="es-ES" w:eastAsia="es-ES"/>
        </w:rPr>
      </w:pPr>
      <w:r w:rsidRPr="00C642FE">
        <w:rPr>
          <w:b/>
          <w:bCs/>
          <w:lang w:val="es-ES" w:eastAsia="es-ES"/>
        </w:rPr>
        <w:t>Plan de formación de los docentes de la IEM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2"/>
      </w:tblGrid>
      <w:tr w:rsidR="00C642FE" w:rsidTr="00C642FE" w14:paraId="04CC9289" w14:textId="77777777">
        <w:tc>
          <w:tcPr>
            <w:tcW w:w="8832" w:type="dxa"/>
          </w:tcPr>
          <w:p w:rsidR="00153198" w:rsidP="002B646C" w:rsidRDefault="00153198" w14:paraId="6B14A583" w14:textId="77777777">
            <w:pPr>
              <w:jc w:val="both"/>
              <w:rPr>
                <w:lang w:val="es-ES" w:eastAsia="es-ES"/>
              </w:rPr>
            </w:pPr>
          </w:p>
          <w:p w:rsidR="00864104" w:rsidP="002B646C" w:rsidRDefault="00864104" w14:paraId="40F2584B" w14:textId="67B12844">
            <w:pPr>
              <w:jc w:val="both"/>
              <w:rPr>
                <w:lang w:val="es-ES" w:eastAsia="es-ES"/>
              </w:rPr>
            </w:pPr>
            <w:r>
              <w:rPr>
                <w:lang w:val="es-ES" w:eastAsia="es-ES"/>
              </w:rPr>
              <w:t>Describir</w:t>
            </w:r>
            <w:r w:rsidRPr="00864104">
              <w:rPr>
                <w:lang w:val="es-ES" w:eastAsia="es-ES"/>
              </w:rPr>
              <w:t xml:space="preserve"> cómo </w:t>
            </w:r>
            <w:r>
              <w:rPr>
                <w:lang w:val="es-ES" w:eastAsia="es-ES"/>
              </w:rPr>
              <w:t xml:space="preserve">la IES </w:t>
            </w:r>
            <w:r w:rsidRPr="00864104">
              <w:rPr>
                <w:lang w:val="es-ES" w:eastAsia="es-ES"/>
              </w:rPr>
              <w:t xml:space="preserve">planea articularse con los </w:t>
            </w:r>
            <w:r w:rsidR="00153198">
              <w:rPr>
                <w:lang w:val="es-ES" w:eastAsia="es-ES"/>
              </w:rPr>
              <w:t xml:space="preserve">directivos docentes y </w:t>
            </w:r>
            <w:r w:rsidRPr="00864104">
              <w:rPr>
                <w:lang w:val="es-ES" w:eastAsia="es-ES"/>
              </w:rPr>
              <w:t>docentes de la</w:t>
            </w:r>
            <w:r w:rsidR="00963E48">
              <w:rPr>
                <w:lang w:val="es-ES" w:eastAsia="es-ES"/>
              </w:rPr>
              <w:t>s</w:t>
            </w:r>
            <w:r w:rsidRPr="00864104">
              <w:rPr>
                <w:lang w:val="es-ES" w:eastAsia="es-ES"/>
              </w:rPr>
              <w:t xml:space="preserve"> IEM para el desarrollo e implementación del PTIES. En esta sección, se espera que la propuesta incluya:</w:t>
            </w:r>
          </w:p>
          <w:p w:rsidRPr="00864104" w:rsidR="00153198" w:rsidP="002B646C" w:rsidRDefault="00153198" w14:paraId="35DED65D" w14:textId="77777777">
            <w:pPr>
              <w:jc w:val="both"/>
              <w:rPr>
                <w:lang w:val="es-ES" w:eastAsia="es-ES"/>
              </w:rPr>
            </w:pPr>
          </w:p>
          <w:p w:rsidR="002B646C" w:rsidP="007E3302" w:rsidRDefault="00864104" w14:paraId="2EC365FB" w14:textId="1262A9A0">
            <w:pPr>
              <w:pStyle w:val="Prrafodelista"/>
              <w:numPr>
                <w:ilvl w:val="0"/>
                <w:numId w:val="9"/>
              </w:numPr>
              <w:jc w:val="both"/>
              <w:rPr>
                <w:lang w:val="es-ES" w:eastAsia="es-ES"/>
              </w:rPr>
            </w:pPr>
            <w:r w:rsidRPr="002B646C">
              <w:rPr>
                <w:lang w:val="es-ES" w:eastAsia="es-ES"/>
              </w:rPr>
              <w:t>Enfoque de colaboración: ¿Cómo se fomentará una relación de trabajo conjunta entre docentes de la</w:t>
            </w:r>
            <w:r w:rsidR="00963E48">
              <w:rPr>
                <w:lang w:val="es-ES" w:eastAsia="es-ES"/>
              </w:rPr>
              <w:t>s</w:t>
            </w:r>
            <w:r w:rsidRPr="002B646C">
              <w:rPr>
                <w:lang w:val="es-ES" w:eastAsia="es-ES"/>
              </w:rPr>
              <w:t xml:space="preserve"> IEM y de la IES? ¿Qué mecanismos se prevén para construir confianza, corresponsabilidad y trabajo en equipo?</w:t>
            </w:r>
            <w:r w:rsidR="002B646C">
              <w:rPr>
                <w:lang w:val="es-ES" w:eastAsia="es-ES"/>
              </w:rPr>
              <w:t xml:space="preserve"> </w:t>
            </w:r>
          </w:p>
          <w:p w:rsidR="002B646C" w:rsidP="007E3302" w:rsidRDefault="00864104" w14:paraId="796B327F" w14:textId="77777777">
            <w:pPr>
              <w:pStyle w:val="Prrafodelista"/>
              <w:numPr>
                <w:ilvl w:val="0"/>
                <w:numId w:val="9"/>
              </w:numPr>
              <w:jc w:val="both"/>
              <w:rPr>
                <w:lang w:val="es-ES" w:eastAsia="es-ES"/>
              </w:rPr>
            </w:pPr>
            <w:r w:rsidRPr="002B646C">
              <w:rPr>
                <w:lang w:val="es-ES" w:eastAsia="es-ES"/>
              </w:rPr>
              <w:t>Formación pedagógica: ¿Qué tipo de actividades de fortalecimiento pedagógico se propone realizar con los docentes de los grados 10° y 11°? ¿Qué contenidos o competencias se priorizarán (por ejemplo, didácticas para fortalecer aprendizajes básicos y socioemocionales, orientación socio-ocupacional, uso de materiales)? ¿Qué metodologías se usarán (talleres, clases demostrativas, formación en aula)?</w:t>
            </w:r>
          </w:p>
          <w:p w:rsidR="002B646C" w:rsidP="007E3302" w:rsidRDefault="00864104" w14:paraId="04067759" w14:textId="6E120855">
            <w:pPr>
              <w:pStyle w:val="Prrafodelista"/>
              <w:numPr>
                <w:ilvl w:val="0"/>
                <w:numId w:val="9"/>
              </w:numPr>
              <w:jc w:val="both"/>
              <w:rPr>
                <w:lang w:val="es-ES" w:eastAsia="es-ES"/>
              </w:rPr>
            </w:pPr>
            <w:r w:rsidRPr="002B646C">
              <w:rPr>
                <w:lang w:val="es-ES" w:eastAsia="es-ES"/>
              </w:rPr>
              <w:t>Trabajo en el aula: ¿Cómo se organizará el trabajo en duplas entre docentes de la IES y la</w:t>
            </w:r>
            <w:r w:rsidR="00963E48">
              <w:rPr>
                <w:lang w:val="es-ES" w:eastAsia="es-ES"/>
              </w:rPr>
              <w:t>s</w:t>
            </w:r>
            <w:r w:rsidRPr="002B646C">
              <w:rPr>
                <w:lang w:val="es-ES" w:eastAsia="es-ES"/>
              </w:rPr>
              <w:t xml:space="preserve"> IEM? ¿En qué momentos se prevé la participación conjunta en el aula? ¿Qué se espera lograr con esta estrategia?</w:t>
            </w:r>
          </w:p>
          <w:p w:rsidR="002B646C" w:rsidP="007E3302" w:rsidRDefault="00864104" w14:paraId="33EBC55B" w14:textId="77777777">
            <w:pPr>
              <w:pStyle w:val="Prrafodelista"/>
              <w:numPr>
                <w:ilvl w:val="0"/>
                <w:numId w:val="9"/>
              </w:numPr>
              <w:jc w:val="both"/>
              <w:rPr>
                <w:lang w:val="es-ES" w:eastAsia="es-ES"/>
              </w:rPr>
            </w:pPr>
            <w:r w:rsidRPr="002B646C">
              <w:rPr>
                <w:lang w:val="es-ES" w:eastAsia="es-ES"/>
              </w:rPr>
              <w:t>Ajustes curriculares y metodológicos: ¿Cómo se involucrará a los docentes en la revisión y ajuste de los planes de estudio y en la incorporación de estrategias pedagógicas del PTIES?</w:t>
            </w:r>
          </w:p>
          <w:p w:rsidRPr="002B646C" w:rsidR="00C642FE" w:rsidP="007E3302" w:rsidRDefault="00864104" w14:paraId="611E957B" w14:textId="3144B54B">
            <w:pPr>
              <w:pStyle w:val="Prrafodelista"/>
              <w:numPr>
                <w:ilvl w:val="0"/>
                <w:numId w:val="9"/>
              </w:numPr>
              <w:jc w:val="both"/>
              <w:rPr>
                <w:lang w:val="es-ES" w:eastAsia="es-ES"/>
              </w:rPr>
            </w:pPr>
            <w:r w:rsidRPr="002B646C">
              <w:rPr>
                <w:lang w:val="es-ES" w:eastAsia="es-ES"/>
              </w:rPr>
              <w:t>Seguimiento y sostenibilidad: ¿Qué estrategias se utilizarán para dar continuidad al fortalecimiento docente más allá de las acciones puntuales de formación?</w:t>
            </w:r>
          </w:p>
          <w:p w:rsidRPr="00864104" w:rsidR="00C642FE" w:rsidP="002B646C" w:rsidRDefault="00C642FE" w14:paraId="404A7DE5" w14:textId="77777777">
            <w:pPr>
              <w:jc w:val="both"/>
              <w:rPr>
                <w:b/>
                <w:bCs/>
                <w:lang w:eastAsia="es-ES"/>
              </w:rPr>
            </w:pPr>
          </w:p>
        </w:tc>
      </w:tr>
    </w:tbl>
    <w:p w:rsidR="00C642FE" w:rsidP="00C642FE" w:rsidRDefault="00C642FE" w14:paraId="1B6575F1" w14:textId="77777777">
      <w:pPr>
        <w:pStyle w:val="Prrafodelista"/>
        <w:ind w:left="426"/>
        <w:rPr>
          <w:b/>
          <w:bCs/>
          <w:lang w:val="es-ES" w:eastAsia="es-ES"/>
        </w:rPr>
      </w:pPr>
    </w:p>
    <w:p w:rsidR="00176BE7" w:rsidP="00C642FE" w:rsidRDefault="00176BE7" w14:paraId="5F01090B" w14:textId="77777777">
      <w:pPr>
        <w:pStyle w:val="Prrafodelista"/>
        <w:ind w:left="426"/>
        <w:rPr>
          <w:b/>
          <w:bCs/>
          <w:lang w:val="es-ES" w:eastAsia="es-ES"/>
        </w:rPr>
      </w:pPr>
    </w:p>
    <w:p w:rsidRPr="00176BE7" w:rsidR="00176BE7" w:rsidP="00176BE7" w:rsidRDefault="00176BE7" w14:paraId="5D21561A" w14:textId="1EA8E2DA">
      <w:pPr>
        <w:pStyle w:val="Prrafodelista"/>
        <w:numPr>
          <w:ilvl w:val="1"/>
          <w:numId w:val="4"/>
        </w:numPr>
        <w:rPr>
          <w:b/>
          <w:bCs/>
          <w:lang w:val="es-ES" w:eastAsia="es-ES"/>
        </w:rPr>
      </w:pPr>
      <w:r w:rsidRPr="00176BE7">
        <w:rPr>
          <w:b/>
          <w:bCs/>
          <w:lang w:val="es-ES" w:eastAsia="es-ES"/>
        </w:rPr>
        <w:lastRenderedPageBreak/>
        <w:t>Estrategia Territorial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2"/>
      </w:tblGrid>
      <w:tr w:rsidR="00176BE7" w:rsidTr="00176BE7" w14:paraId="351C7CE9" w14:textId="77777777">
        <w:tc>
          <w:tcPr>
            <w:tcW w:w="8832" w:type="dxa"/>
          </w:tcPr>
          <w:p w:rsidRPr="003D453B" w:rsidR="00176BE7" w:rsidP="00176BE7" w:rsidRDefault="00176BE7" w14:paraId="362242D7" w14:textId="77777777">
            <w:pPr>
              <w:jc w:val="both"/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</w:pPr>
            <w:r w:rsidRPr="0052737B">
              <w:rPr>
                <w:lang w:val="es-ES" w:eastAsia="es-ES"/>
              </w:rPr>
              <w:t xml:space="preserve">Describir cómo la IES entiende y plantea </w:t>
            </w:r>
            <w:r w:rsidRPr="003D453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>una comprensión profunda del territorio</w:t>
            </w: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 xml:space="preserve"> de la macrorregión a la que se postula</w:t>
            </w:r>
            <w:r w:rsidRPr="003D453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>, su relación con el acceso a la educación superior y la capacidad de la IES para responder de manera contextualizada.</w:t>
            </w: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 xml:space="preserve"> Debe incluir los siguientes aspectos:</w:t>
            </w:r>
          </w:p>
          <w:p w:rsidRPr="0052737B" w:rsidR="00176BE7" w:rsidP="00176BE7" w:rsidRDefault="00176BE7" w14:paraId="5B6B056D" w14:textId="77777777">
            <w:pPr>
              <w:rPr>
                <w:lang w:val="es-ES" w:eastAsia="es-ES"/>
              </w:rPr>
            </w:pPr>
          </w:p>
          <w:p w:rsidRPr="0052737B" w:rsidR="00176BE7" w:rsidP="00176BE7" w:rsidRDefault="00176BE7" w14:paraId="33BBFFD7" w14:textId="642E777A">
            <w:pPr>
              <w:pStyle w:val="Prrafodelista"/>
              <w:numPr>
                <w:ilvl w:val="0"/>
                <w:numId w:val="33"/>
              </w:numPr>
              <w:tabs>
                <w:tab w:val="num" w:pos="720"/>
              </w:tabs>
              <w:ind w:left="360"/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</w:pP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>Como la oferta académica</w:t>
            </w: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 xml:space="preserve"> de la IES</w:t>
            </w: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 xml:space="preserve"> responde de manera directa a los problemas potenciales identificados</w:t>
            </w: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 xml:space="preserve"> en la macrorregión</w:t>
            </w:r>
          </w:p>
          <w:p w:rsidRPr="0052737B" w:rsidR="00176BE7" w:rsidP="00176BE7" w:rsidRDefault="00176BE7" w14:paraId="4E529B65" w14:textId="77777777">
            <w:pPr>
              <w:pStyle w:val="Prrafodelista"/>
              <w:numPr>
                <w:ilvl w:val="0"/>
                <w:numId w:val="33"/>
              </w:numPr>
              <w:ind w:left="360"/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</w:pP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>A partir de la experiencia, cómo espera articularse con proyectos territoriales existentes (planes de desarrollo, agendas productivas, escenarios de conflicto, entre otros).</w:t>
            </w:r>
          </w:p>
          <w:p w:rsidRPr="0052737B" w:rsidR="00176BE7" w:rsidP="00176BE7" w:rsidRDefault="00176BE7" w14:paraId="522045AF" w14:textId="77777777">
            <w:pPr>
              <w:pStyle w:val="Prrafodelista"/>
              <w:numPr>
                <w:ilvl w:val="0"/>
                <w:numId w:val="33"/>
              </w:numPr>
              <w:tabs>
                <w:tab w:val="num" w:pos="720"/>
              </w:tabs>
              <w:ind w:left="360"/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</w:pP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>Cómo atenderá poblaciones étnicas, estudiantes en condición de vulnerabilidad, mujeres jóvenes y prevención de brechas de género, jóvenes con discapacidad.</w:t>
            </w:r>
          </w:p>
          <w:p w:rsidRPr="0052737B" w:rsidR="00176BE7" w:rsidP="00176BE7" w:rsidRDefault="00176BE7" w14:paraId="3B1E3C2B" w14:textId="5784D45F">
            <w:pPr>
              <w:pStyle w:val="Prrafodelista"/>
              <w:numPr>
                <w:ilvl w:val="0"/>
                <w:numId w:val="33"/>
              </w:numPr>
              <w:tabs>
                <w:tab w:val="num" w:pos="720"/>
              </w:tabs>
              <w:ind w:left="360"/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</w:pP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>Cómo integrará en beneficio del proyecto a las instituciones educativas del territorio</w:t>
            </w: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>:</w:t>
            </w:r>
            <w:r w:rsidRPr="0052737B">
              <w:rPr>
                <w:rFonts w:eastAsia="Times New Roman" w:cstheme="minorHAnsi"/>
                <w:color w:val="000000" w:themeColor="text1"/>
                <w:kern w:val="0"/>
                <w:lang w:eastAsia="es-ES"/>
                <w14:ligatures w14:val="none"/>
              </w:rPr>
              <w:t xml:space="preserve"> las Secretarías de educación, Alcaldías municipales, actores productivos o comunitarios cuando sea pertinente, organizaciones de bienestar y juveniles.</w:t>
            </w:r>
          </w:p>
          <w:p w:rsidR="00176BE7" w:rsidP="00176BE7" w:rsidRDefault="00176BE7" w14:paraId="184BF5AC" w14:textId="77777777">
            <w:pPr>
              <w:rPr>
                <w:lang w:val="es-ES" w:eastAsia="es-ES"/>
              </w:rPr>
            </w:pPr>
          </w:p>
        </w:tc>
      </w:tr>
    </w:tbl>
    <w:p w:rsidR="00176BE7" w:rsidP="00176BE7" w:rsidRDefault="00176BE7" w14:paraId="472CF054" w14:textId="77777777">
      <w:pPr>
        <w:rPr>
          <w:lang w:val="es-ES" w:eastAsia="es-ES"/>
        </w:rPr>
      </w:pPr>
    </w:p>
    <w:p w:rsidRPr="00C642FE" w:rsidR="00C642FE" w:rsidP="007E3302" w:rsidRDefault="00C642FE" w14:paraId="7F5A84E3" w14:textId="1ABE8E4A">
      <w:pPr>
        <w:pStyle w:val="Prrafodelista"/>
        <w:numPr>
          <w:ilvl w:val="1"/>
          <w:numId w:val="4"/>
        </w:numPr>
        <w:ind w:left="426" w:hanging="426"/>
        <w:rPr>
          <w:b/>
          <w:bCs/>
          <w:lang w:val="es-ES" w:eastAsia="es-ES"/>
        </w:rPr>
      </w:pPr>
      <w:r w:rsidRPr="00C642FE">
        <w:rPr>
          <w:b/>
          <w:bCs/>
          <w:lang w:val="es-ES" w:eastAsia="es-ES"/>
        </w:rPr>
        <w:t>Estrategia de evaluación y recolección de evidencias.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642FE" w:rsidTr="00C642FE" w14:paraId="38B5A732" w14:textId="77777777">
        <w:tc>
          <w:tcPr>
            <w:tcW w:w="8789" w:type="dxa"/>
          </w:tcPr>
          <w:p w:rsidRPr="00C642FE" w:rsidR="00C642FE" w:rsidP="00CC35C5" w:rsidRDefault="00C642FE" w14:paraId="6FCDE58F" w14:textId="77777777">
            <w:pPr>
              <w:jc w:val="both"/>
              <w:rPr>
                <w:lang w:val="es-ES" w:eastAsia="es-ES"/>
              </w:rPr>
            </w:pPr>
          </w:p>
          <w:p w:rsidR="00CC35C5" w:rsidP="00CC35C5" w:rsidRDefault="00CC35C5" w14:paraId="3540BE59" w14:textId="7431BB1D">
            <w:pPr>
              <w:jc w:val="both"/>
              <w:rPr>
                <w:lang w:val="es-ES" w:eastAsia="es-ES"/>
              </w:rPr>
            </w:pPr>
            <w:r>
              <w:rPr>
                <w:lang w:val="es-ES" w:eastAsia="es-ES"/>
              </w:rPr>
              <w:t>D</w:t>
            </w:r>
            <w:r w:rsidRPr="00CC35C5">
              <w:rPr>
                <w:lang w:val="es-ES" w:eastAsia="es-ES"/>
              </w:rPr>
              <w:t xml:space="preserve">escribir cómo </w:t>
            </w:r>
            <w:r>
              <w:rPr>
                <w:lang w:val="es-ES" w:eastAsia="es-ES"/>
              </w:rPr>
              <w:t xml:space="preserve">la IES </w:t>
            </w:r>
            <w:r w:rsidRPr="00CC35C5">
              <w:rPr>
                <w:lang w:val="es-ES" w:eastAsia="es-ES"/>
              </w:rPr>
              <w:t xml:space="preserve">entiende y planea implementar la estrategia de evaluación y monitoreo del PTIES, en coherencia con las orientaciones del </w:t>
            </w:r>
            <w:r>
              <w:rPr>
                <w:lang w:val="es-ES" w:eastAsia="es-ES"/>
              </w:rPr>
              <w:t>MEN</w:t>
            </w:r>
            <w:r w:rsidRPr="00CC35C5">
              <w:rPr>
                <w:lang w:val="es-ES" w:eastAsia="es-ES"/>
              </w:rPr>
              <w:t>.</w:t>
            </w:r>
            <w:r>
              <w:rPr>
                <w:lang w:val="es-ES" w:eastAsia="es-ES"/>
              </w:rPr>
              <w:t xml:space="preserve"> D</w:t>
            </w:r>
            <w:r w:rsidRPr="00CC35C5">
              <w:rPr>
                <w:lang w:val="es-ES" w:eastAsia="es-ES"/>
              </w:rPr>
              <w:t>ebe incluir los siguientes aspectos:</w:t>
            </w:r>
          </w:p>
          <w:p w:rsidRPr="00CC35C5" w:rsidR="00C03812" w:rsidP="00CC35C5" w:rsidRDefault="00C03812" w14:paraId="20478D7D" w14:textId="77777777">
            <w:pPr>
              <w:jc w:val="both"/>
              <w:rPr>
                <w:lang w:val="es-ES" w:eastAsia="es-ES"/>
              </w:rPr>
            </w:pPr>
          </w:p>
          <w:p w:rsidR="00C03812" w:rsidP="007E3302" w:rsidRDefault="00CC35C5" w14:paraId="7D10D3F6" w14:textId="05CEBA00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 w:eastAsia="es-ES"/>
              </w:rPr>
            </w:pPr>
            <w:r w:rsidRPr="00CC35C5">
              <w:rPr>
                <w:lang w:val="es-ES" w:eastAsia="es-ES"/>
              </w:rPr>
              <w:t>Comprensión del enfoque de evaluación del PTIES</w:t>
            </w:r>
            <w:r w:rsidR="00C03812">
              <w:rPr>
                <w:lang w:val="es-ES" w:eastAsia="es-ES"/>
              </w:rPr>
              <w:t xml:space="preserve">. </w:t>
            </w:r>
            <w:r w:rsidRPr="00C03812">
              <w:rPr>
                <w:lang w:val="es-ES" w:eastAsia="es-ES"/>
              </w:rPr>
              <w:t xml:space="preserve">¿Qué entiende por seguimiento a los aprendizajes, </w:t>
            </w:r>
            <w:r w:rsidR="00426AE7">
              <w:rPr>
                <w:lang w:val="es-ES" w:eastAsia="es-ES"/>
              </w:rPr>
              <w:t>la permanencia y la motivación de los estudiantes</w:t>
            </w:r>
            <w:r w:rsidRPr="00C03812">
              <w:rPr>
                <w:lang w:val="es-ES" w:eastAsia="es-ES"/>
              </w:rPr>
              <w:t>? ¿Por qué considera que este seguimiento es importante para el logro de los objetivos del programa?</w:t>
            </w:r>
          </w:p>
          <w:p w:rsidR="00C03812" w:rsidP="007E3302" w:rsidRDefault="00CC35C5" w14:paraId="39175FC5" w14:textId="77777777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 w:eastAsia="es-ES"/>
              </w:rPr>
            </w:pPr>
            <w:r w:rsidRPr="00C03812">
              <w:rPr>
                <w:lang w:val="es-ES" w:eastAsia="es-ES"/>
              </w:rPr>
              <w:t>Uso de instrumentos provistos por el MEN</w:t>
            </w:r>
            <w:r w:rsidR="00C03812">
              <w:rPr>
                <w:lang w:val="es-ES" w:eastAsia="es-ES"/>
              </w:rPr>
              <w:t xml:space="preserve">. </w:t>
            </w:r>
            <w:r w:rsidRPr="00C03812">
              <w:rPr>
                <w:lang w:val="es-ES" w:eastAsia="es-ES"/>
              </w:rPr>
              <w:t>¿Cómo planea aplicar, sistematizar y analizar los resultados de los instrumentos entregados por el MEN, que evalúan competencias básicas (lenguaje y matemáticas), habilidades socioemocionales, orientación socio-ocupacional y percepción del entorno educativo?</w:t>
            </w:r>
          </w:p>
          <w:p w:rsidR="00C03812" w:rsidP="007E3302" w:rsidRDefault="00CC35C5" w14:paraId="454F0A73" w14:textId="57BEF04B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 w:eastAsia="es-ES"/>
              </w:rPr>
            </w:pPr>
            <w:r w:rsidRPr="00C03812">
              <w:rPr>
                <w:lang w:val="es-ES" w:eastAsia="es-ES"/>
              </w:rPr>
              <w:t>Estrategias complementarias</w:t>
            </w:r>
            <w:r w:rsidR="00C03812">
              <w:rPr>
                <w:lang w:val="es-ES" w:eastAsia="es-ES"/>
              </w:rPr>
              <w:t xml:space="preserve">. </w:t>
            </w:r>
            <w:r w:rsidRPr="00C03812">
              <w:rPr>
                <w:lang w:val="es-ES" w:eastAsia="es-ES"/>
              </w:rPr>
              <w:t xml:space="preserve">¿La IES contempla complementar el monitoreo con otros mecanismos propios (por ejemplo, rúbricas de seguimiento, portafolios, encuestas a docentes o familias)? Si es así, ¿cómo se articularán con los instrumentos </w:t>
            </w:r>
            <w:r w:rsidR="00C03812">
              <w:rPr>
                <w:lang w:val="es-ES" w:eastAsia="es-ES"/>
              </w:rPr>
              <w:t>provistos por el MEN</w:t>
            </w:r>
            <w:r w:rsidRPr="00C03812">
              <w:rPr>
                <w:lang w:val="es-ES" w:eastAsia="es-ES"/>
              </w:rPr>
              <w:t>?</w:t>
            </w:r>
          </w:p>
          <w:p w:rsidR="00C03812" w:rsidP="007E3302" w:rsidRDefault="00CC35C5" w14:paraId="10FFCAAB" w14:textId="531544C3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 w:eastAsia="es-ES"/>
              </w:rPr>
            </w:pPr>
            <w:r w:rsidRPr="00C03812">
              <w:rPr>
                <w:lang w:val="es-ES" w:eastAsia="es-ES"/>
              </w:rPr>
              <w:t>Responsables y organización interna</w:t>
            </w:r>
            <w:r w:rsidR="00C03812">
              <w:rPr>
                <w:lang w:val="es-ES" w:eastAsia="es-ES"/>
              </w:rPr>
              <w:t xml:space="preserve">. </w:t>
            </w:r>
            <w:r w:rsidRPr="00C03812">
              <w:rPr>
                <w:lang w:val="es-ES" w:eastAsia="es-ES"/>
              </w:rPr>
              <w:t>¿Qué equipo técnico o perfiles profesionales dentro de la IES estarán encargados de liderar las acciones de seguimiento y evaluación del PTIES? ¿Cómo se organizarán y qué mecanismos de articulación prevén con los equipos de la</w:t>
            </w:r>
            <w:r w:rsidR="00C03812">
              <w:rPr>
                <w:lang w:val="es-ES" w:eastAsia="es-ES"/>
              </w:rPr>
              <w:t>s</w:t>
            </w:r>
            <w:r w:rsidRPr="00C03812">
              <w:rPr>
                <w:lang w:val="es-ES" w:eastAsia="es-ES"/>
              </w:rPr>
              <w:t xml:space="preserve"> IEM?</w:t>
            </w:r>
          </w:p>
          <w:p w:rsidRPr="00C03812" w:rsidR="00C642FE" w:rsidP="007E3302" w:rsidRDefault="00CC35C5" w14:paraId="0F0E7546" w14:textId="71FBCCAC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 w:eastAsia="es-ES"/>
              </w:rPr>
            </w:pPr>
            <w:r w:rsidRPr="00C03812">
              <w:rPr>
                <w:lang w:val="es-ES" w:eastAsia="es-ES"/>
              </w:rPr>
              <w:t>Uso de los resultados</w:t>
            </w:r>
            <w:r w:rsidR="00C03812">
              <w:rPr>
                <w:lang w:val="es-ES" w:eastAsia="es-ES"/>
              </w:rPr>
              <w:t xml:space="preserve">. </w:t>
            </w:r>
            <w:r w:rsidRPr="00C03812">
              <w:rPr>
                <w:lang w:val="es-ES" w:eastAsia="es-ES"/>
              </w:rPr>
              <w:t>¿Cómo se utilizarán los hallazgos del monitoreo para ajustar la implementación del programa, orientar acciones de mejora, apoyar a los estudiantes y retroalimentar a la</w:t>
            </w:r>
            <w:r w:rsidR="00C03812">
              <w:rPr>
                <w:lang w:val="es-ES" w:eastAsia="es-ES"/>
              </w:rPr>
              <w:t>s</w:t>
            </w:r>
            <w:r w:rsidRPr="00C03812">
              <w:rPr>
                <w:lang w:val="es-ES" w:eastAsia="es-ES"/>
              </w:rPr>
              <w:t xml:space="preserve"> IEM?</w:t>
            </w:r>
          </w:p>
        </w:tc>
      </w:tr>
    </w:tbl>
    <w:p w:rsidRPr="00A66845" w:rsidR="003054AF" w:rsidP="003054AF" w:rsidRDefault="003054AF" w14:paraId="3ECD2D76" w14:textId="77777777">
      <w:pPr>
        <w:spacing w:after="0" w:line="240" w:lineRule="auto"/>
        <w:contextualSpacing/>
        <w:rPr>
          <w:lang w:val="es-ES" w:eastAsia="es-ES"/>
        </w:rPr>
      </w:pPr>
    </w:p>
    <w:p w:rsidR="00956E23" w:rsidRDefault="00956E23" w14:paraId="439B4926" w14:textId="77777777">
      <w:pPr>
        <w:rPr>
          <w:rFonts w:eastAsiaTheme="majorEastAsia" w:cstheme="minorHAnsi"/>
          <w:b/>
          <w:bCs/>
          <w:color w:val="000000" w:themeColor="text1"/>
          <w:sz w:val="24"/>
          <w:szCs w:val="24"/>
          <w:lang w:val="es-ES" w:eastAsia="es-ES"/>
        </w:rPr>
      </w:pPr>
      <w:r>
        <w:rPr>
          <w:rFonts w:cstheme="minorHAnsi"/>
          <w:b/>
          <w:bCs/>
          <w:color w:val="000000" w:themeColor="text1"/>
          <w:sz w:val="24"/>
          <w:szCs w:val="24"/>
          <w:lang w:val="es-ES" w:eastAsia="es-ES"/>
        </w:rPr>
        <w:br w:type="page"/>
      </w:r>
    </w:p>
    <w:p w:rsidRPr="00176BE7" w:rsidR="00176BE7" w:rsidP="00176BE7" w:rsidRDefault="00176BE7" w14:paraId="3CED3670" w14:textId="2CCC6417">
      <w:pPr>
        <w:rPr>
          <w:lang w:eastAsia="es-ES"/>
        </w:rPr>
        <w:sectPr w:rsidRPr="00176BE7" w:rsidR="00176BE7" w:rsidSect="00F27A4B">
          <w:footerReference w:type="default" r:id="rId11"/>
          <w:pgSz w:w="12240" w:h="15840" w:orient="portrait"/>
          <w:pgMar w:top="1411" w:right="1699" w:bottom="1411" w:left="1699" w:header="706" w:footer="706" w:gutter="0"/>
          <w:cols w:space="708"/>
          <w:docGrid w:linePitch="360"/>
        </w:sectPr>
      </w:pPr>
    </w:p>
    <w:p w:rsidR="00824C30" w:rsidP="007E3302" w:rsidRDefault="00B77A9A" w14:paraId="45A363E9" w14:textId="31E4C47E">
      <w:pPr>
        <w:pStyle w:val="Ttulo1"/>
        <w:numPr>
          <w:ilvl w:val="0"/>
          <w:numId w:val="4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lastRenderedPageBreak/>
        <w:t>P</w:t>
      </w:r>
      <w:r w:rsidR="00FA44F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ROPUESTA</w:t>
      </w:r>
      <w:r w:rsidR="00A8241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DE TRABAJO</w:t>
      </w:r>
      <w:r w:rsidR="00FA44F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METODOLÓGIC</w:t>
      </w:r>
      <w:r w:rsidR="00A8241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O</w:t>
      </w:r>
      <w:r w:rsidR="00FA44F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Y </w:t>
      </w:r>
      <w:r w:rsidRPr="006605ED" w:rsidR="003F1B1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CRONOGRAMA DE </w:t>
      </w:r>
      <w:r w:rsidR="00CF4D0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EJECUCIÓN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t>:</w:t>
      </w:r>
    </w:p>
    <w:p w:rsidR="00B77A9A" w:rsidP="00B77A9A" w:rsidRDefault="00B77A9A" w14:paraId="4DED02BA" w14:textId="77777777">
      <w:pPr>
        <w:rPr>
          <w:lang w:val="es-ES" w:eastAsia="es-ES"/>
        </w:rPr>
      </w:pPr>
    </w:p>
    <w:p w:rsidRPr="00B77A9A" w:rsidR="00B77A9A" w:rsidP="4ADDC086" w:rsidRDefault="00A82414" w14:paraId="2ED9B331" w14:textId="5EE06930">
      <w:pPr>
        <w:pStyle w:val="Prrafodelista"/>
        <w:numPr>
          <w:ilvl w:val="0"/>
          <w:numId w:val="36"/>
        </w:numPr>
        <w:rPr>
          <w:lang w:val="es-ES" w:eastAsia="es-ES"/>
        </w:rPr>
      </w:pPr>
      <w:r w:rsidRPr="4ADDC086" w:rsidR="00A82414">
        <w:rPr>
          <w:lang w:val="es-ES" w:eastAsia="es-ES"/>
        </w:rPr>
        <w:t xml:space="preserve">Para el desarrollo de este punto, diligenciar el </w:t>
      </w:r>
      <w:r w:rsidRPr="4ADDC086" w:rsidR="00B77A9A">
        <w:rPr>
          <w:b w:val="1"/>
          <w:bCs w:val="1"/>
          <w:lang w:val="es-ES" w:eastAsia="es-ES"/>
        </w:rPr>
        <w:t>A</w:t>
      </w:r>
      <w:r w:rsidRPr="4ADDC086" w:rsidR="00E06423">
        <w:rPr>
          <w:b w:val="1"/>
          <w:bCs w:val="1"/>
          <w:lang w:val="es-ES" w:eastAsia="es-ES"/>
        </w:rPr>
        <w:t xml:space="preserve">nexo </w:t>
      </w:r>
      <w:r w:rsidRPr="4ADDC086" w:rsidR="00B77A9A">
        <w:rPr>
          <w:b w:val="1"/>
          <w:bCs w:val="1"/>
          <w:lang w:val="es-ES" w:eastAsia="es-ES"/>
        </w:rPr>
        <w:t>4.1 P</w:t>
      </w:r>
      <w:r w:rsidRPr="4ADDC086" w:rsidR="00A82414">
        <w:rPr>
          <w:b w:val="1"/>
          <w:bCs w:val="1"/>
          <w:lang w:val="es-ES" w:eastAsia="es-ES"/>
        </w:rPr>
        <w:t>ropuesta metodológica y cronograma de ejecución -</w:t>
      </w:r>
      <w:r w:rsidRPr="4ADDC086" w:rsidR="00A82414">
        <w:rPr>
          <w:lang w:val="es-ES" w:eastAsia="es-ES"/>
        </w:rPr>
        <w:t xml:space="preserve"> convocatoria </w:t>
      </w:r>
      <w:r w:rsidRPr="4ADDC086" w:rsidR="00A82414">
        <w:rPr>
          <w:lang w:val="es-ES" w:eastAsia="es-ES"/>
        </w:rPr>
        <w:t>PTIES</w:t>
      </w:r>
      <w:r w:rsidRPr="4ADDC086" w:rsidR="00A82414">
        <w:rPr>
          <w:lang w:val="es-ES" w:eastAsia="es-ES"/>
        </w:rPr>
        <w:t xml:space="preserve"> 2026</w:t>
      </w:r>
    </w:p>
    <w:p w:rsidRPr="004F1151" w:rsidR="004F1151" w:rsidP="004F1151" w:rsidRDefault="004F1151" w14:paraId="4BA3BD25" w14:textId="77777777">
      <w:pPr>
        <w:tabs>
          <w:tab w:val="num" w:pos="1440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>Se recomienda p</w:t>
      </w:r>
      <w:r w:rsidRPr="00657ECA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rogramar las fases con 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unos </w:t>
      </w:r>
      <w:r w:rsidRPr="00657ECA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>márgenes mínimos: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</w:t>
      </w:r>
    </w:p>
    <w:p w:rsidRPr="004F1151" w:rsidR="004F1151" w:rsidP="004F1151" w:rsidRDefault="004F1151" w14:paraId="5AD61F3A" w14:textId="526018C9">
      <w:pPr>
        <w:pStyle w:val="Prrafodelista"/>
        <w:numPr>
          <w:ilvl w:val="0"/>
          <w:numId w:val="34"/>
        </w:numPr>
        <w:tabs>
          <w:tab w:val="num" w:pos="1440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>Alistamiento: 15 % del tiempo total.</w:t>
      </w:r>
    </w:p>
    <w:p w:rsidRPr="004F1151" w:rsidR="004F1151" w:rsidP="004F1151" w:rsidRDefault="004F1151" w14:paraId="6378CEBB" w14:textId="1E673FF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Implementación: 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>75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%.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>del tiempo total.</w:t>
      </w:r>
    </w:p>
    <w:p w:rsidRPr="004F1151" w:rsidR="004F1151" w:rsidP="004F1151" w:rsidRDefault="004F1151" w14:paraId="2C9FD3E5" w14:textId="22673FA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Cierre y evaluación: 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>10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%.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</w:t>
      </w:r>
      <w:r w:rsidRPr="004F1151">
        <w:rPr>
          <w:rFonts w:eastAsia="Times New Roman" w:cstheme="minorHAnsi"/>
          <w:color w:val="000000" w:themeColor="text1"/>
          <w:kern w:val="0"/>
          <w:sz w:val="24"/>
          <w:szCs w:val="24"/>
          <w:lang w:eastAsia="es-ES"/>
          <w14:ligatures w14:val="none"/>
        </w:rPr>
        <w:t>del tiempo total.</w:t>
      </w:r>
    </w:p>
    <w:p w:rsidRPr="007B0818" w:rsidR="00641683" w:rsidP="4ADDC086" w:rsidRDefault="00641683" w14:paraId="4AC684AF" w14:textId="73D1191F" w14:noSpellErr="1">
      <w:pPr>
        <w:pStyle w:val="Ttulo1"/>
        <w:numPr>
          <w:ilvl w:val="0"/>
          <w:numId w:val="0"/>
        </w:numPr>
        <w:spacing w:before="0" w:line="240" w:lineRule="auto"/>
        <w:ind w:left="432" w:hanging="432"/>
        <w:contextualSpacing w:val="1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4"/>
          <w:szCs w:val="24"/>
          <w:highlight w:val="yellow"/>
          <w:lang w:val="es-ES" w:eastAsia="es-ES"/>
        </w:rPr>
      </w:pPr>
    </w:p>
    <w:p w:rsidR="2B9B5750" w:rsidP="4ADDC086" w:rsidRDefault="2B9B5750" w14:paraId="799D04BE" w14:textId="4A34C2DE">
      <w:pPr>
        <w:pStyle w:val="Prrafodelista"/>
        <w:numPr>
          <w:ilvl w:val="0"/>
          <w:numId w:val="36"/>
        </w:num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</w:pPr>
      <w:r w:rsidRPr="4ADDC086" w:rsidR="2B9B5750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Teniendo en cuenta que el cumplimiento de las metas poblacionales del PTIES 2026 exige una gestión territorial activa, metodológicamente diferenciada y técnicamente sustentada, que reconozca la diversidad de trayectorias educativas y fortalezca el </w:t>
      </w:r>
      <w:r w:rsidRPr="4ADDC086" w:rsidR="2B9B575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tránsito efectivo a la educación superior y acorde con </w:t>
      </w:r>
      <w:r w:rsidRPr="4ADDC086" w:rsidR="5802D39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el numeral 3</w:t>
      </w:r>
      <w:r w:rsidRPr="4ADDC086" w:rsidR="1161455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. de la </w:t>
      </w:r>
      <w:r w:rsidRPr="4ADDC086" w:rsidR="7482209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Convocatoria</w:t>
      </w:r>
      <w:r w:rsidRPr="4ADDC086" w:rsidR="1161455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, diligenciar en este punto la e</w:t>
      </w:r>
      <w:r w:rsidRPr="4ADDC086" w:rsidR="2F2DE57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strategia de </w:t>
      </w:r>
      <w:r w:rsidRPr="4ADDC086" w:rsidR="608687C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g</w:t>
      </w:r>
      <w:r w:rsidRPr="4ADDC086" w:rsidR="2F2DE57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estión y </w:t>
      </w:r>
      <w:r w:rsidRPr="4ADDC086" w:rsidR="64681B7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v</w:t>
      </w:r>
      <w:r w:rsidRPr="4ADDC086" w:rsidR="2F2DE57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inculación de </w:t>
      </w:r>
      <w:r w:rsidRPr="4ADDC086" w:rsidR="19699AA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p</w:t>
      </w:r>
      <w:r w:rsidRPr="4ADDC086" w:rsidR="2F2DE57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oblación </w:t>
      </w:r>
      <w:r w:rsidRPr="4ADDC086" w:rsidR="7DB691D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a</w:t>
      </w:r>
      <w:r w:rsidRPr="4ADDC086" w:rsidR="2F2DE57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dicional para el </w:t>
      </w:r>
      <w:r w:rsidRPr="4ADDC086" w:rsidR="68D1341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c</w:t>
      </w:r>
      <w:r w:rsidRPr="4ADDC086" w:rsidR="2F2DE57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 xml:space="preserve">umplimiento de la </w:t>
      </w:r>
      <w:r w:rsidRPr="4ADDC086" w:rsidR="26D818A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m</w:t>
      </w:r>
      <w:r w:rsidRPr="4ADDC086" w:rsidR="2F2DE57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s-ES"/>
        </w:rPr>
        <w:t>eta PTIES 2026</w:t>
      </w:r>
    </w:p>
    <w:p w:rsidR="2F2DE57D" w:rsidP="4ADDC086" w:rsidRDefault="2F2DE57D" w14:paraId="0FA6E7E5" w14:textId="0FAB325D">
      <w:pPr>
        <w:spacing w:before="0" w:beforeAutospacing="off" w:after="160" w:afterAutospacing="off" w:line="257" w:lineRule="auto"/>
      </w:pPr>
      <w:r w:rsidRPr="4ADDC086" w:rsidR="2F2DE57D">
        <w:rPr>
          <w:rFonts w:ascii="Calibri" w:hAnsi="Calibri" w:eastAsia="Calibri" w:cs="Calibri"/>
          <w:noProof w:val="0"/>
          <w:sz w:val="22"/>
          <w:szCs w:val="22"/>
          <w:lang w:val="es-ES"/>
        </w:rPr>
        <w:t>Detallar:</w:t>
      </w:r>
    </w:p>
    <w:p w:rsidR="2F2DE57D" w:rsidP="4ADDC086" w:rsidRDefault="2F2DE57D" w14:paraId="7B46EEF3" w14:textId="09B7F9D0">
      <w:pPr>
        <w:pStyle w:val="Prrafodelista"/>
        <w:numPr>
          <w:ilvl w:val="0"/>
          <w:numId w:val="35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ADDC086" w:rsidR="2F2DE57D">
        <w:rPr>
          <w:rFonts w:ascii="Calibri" w:hAnsi="Calibri" w:eastAsia="Calibri" w:cs="Calibri"/>
          <w:noProof w:val="0"/>
          <w:sz w:val="22"/>
          <w:szCs w:val="22"/>
          <w:lang w:val="es-ES"/>
        </w:rPr>
        <w:t>Cuantificación de la brecha de población por municipio.</w:t>
      </w:r>
    </w:p>
    <w:p w:rsidR="6E1CF104" w:rsidP="4ADDC086" w:rsidRDefault="6E1CF104" w14:paraId="2076BA9A" w14:textId="537F9B04">
      <w:pPr>
        <w:pStyle w:val="Prrafodelista"/>
        <w:numPr>
          <w:ilvl w:val="0"/>
          <w:numId w:val="35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ADDC086" w:rsidR="6E1CF104">
        <w:rPr>
          <w:rFonts w:ascii="Calibri" w:hAnsi="Calibri" w:eastAsia="Calibri" w:cs="Calibri"/>
          <w:noProof w:val="0"/>
          <w:sz w:val="22"/>
          <w:szCs w:val="22"/>
          <w:lang w:val="es-ES"/>
        </w:rPr>
        <w:t>Poblaciones adicionales por vincular</w:t>
      </w:r>
      <w:r w:rsidRPr="4ADDC086" w:rsidR="2F2DE57D">
        <w:rPr>
          <w:rFonts w:ascii="Calibri" w:hAnsi="Calibri" w:eastAsia="Calibri" w:cs="Calibri"/>
          <w:noProof w:val="0"/>
          <w:sz w:val="22"/>
          <w:szCs w:val="22"/>
          <w:lang w:val="es-ES"/>
        </w:rPr>
        <w:t>.</w:t>
      </w:r>
    </w:p>
    <w:p w:rsidR="2F2DE57D" w:rsidP="4ADDC086" w:rsidRDefault="2F2DE57D" w14:paraId="3439B6C1" w14:textId="1008E50A">
      <w:pPr>
        <w:pStyle w:val="Prrafodelista"/>
        <w:numPr>
          <w:ilvl w:val="0"/>
          <w:numId w:val="35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ADDC086" w:rsidR="2F2DE57D">
        <w:rPr>
          <w:rFonts w:ascii="Calibri" w:hAnsi="Calibri" w:eastAsia="Calibri" w:cs="Calibri"/>
          <w:noProof w:val="0"/>
          <w:sz w:val="22"/>
          <w:szCs w:val="22"/>
          <w:lang w:val="es-ES"/>
        </w:rPr>
        <w:t>Estrategias de convocatoria.</w:t>
      </w:r>
    </w:p>
    <w:p w:rsidR="2F2DE57D" w:rsidP="4ADDC086" w:rsidRDefault="2F2DE57D" w14:paraId="2631C6E9" w14:textId="538A71C9">
      <w:pPr>
        <w:pStyle w:val="Prrafodelista"/>
        <w:numPr>
          <w:ilvl w:val="0"/>
          <w:numId w:val="35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ADDC086" w:rsidR="2F2DE57D">
        <w:rPr>
          <w:rFonts w:ascii="Calibri" w:hAnsi="Calibri" w:eastAsia="Calibri" w:cs="Calibri"/>
          <w:noProof w:val="0"/>
          <w:sz w:val="22"/>
          <w:szCs w:val="22"/>
          <w:lang w:val="es-ES"/>
        </w:rPr>
        <w:t>Riesgos asociados y medidas de mitigación.</w:t>
      </w:r>
    </w:p>
    <w:p w:rsidR="2F2DE57D" w:rsidP="4ADDC086" w:rsidRDefault="2F2DE57D" w14:paraId="39E3FD22" w14:textId="0551AF75">
      <w:pPr>
        <w:pStyle w:val="Prrafodelista"/>
        <w:numPr>
          <w:ilvl w:val="0"/>
          <w:numId w:val="35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ADDC086" w:rsidR="2F2DE57D">
        <w:rPr>
          <w:rFonts w:ascii="Calibri" w:hAnsi="Calibri" w:eastAsia="Calibri" w:cs="Calibri"/>
          <w:noProof w:val="0"/>
          <w:sz w:val="22"/>
          <w:szCs w:val="22"/>
          <w:lang w:val="es-ES"/>
        </w:rPr>
        <w:t>Capacidad operativa para atender poblaciones con trayectorias diferenciadas.</w:t>
      </w:r>
    </w:p>
    <w:p w:rsidR="4ADDC086" w:rsidP="4ADDC086" w:rsidRDefault="4ADDC086" w14:paraId="52120ACF" w14:textId="595DAA2A">
      <w:pPr>
        <w:pStyle w:val="Normal"/>
        <w:rPr>
          <w:highlight w:val="yellow"/>
          <w:lang w:val="es-ES"/>
        </w:rPr>
      </w:pPr>
    </w:p>
    <w:p w:rsidRPr="003054AF" w:rsidR="003054AF" w:rsidP="003054AF" w:rsidRDefault="003054AF" w14:paraId="1AE3AA7E" w14:textId="77777777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highlight w:val="yellow"/>
          <w:lang w:val="es-ES" w:eastAsia="es-ES"/>
          <w14:ligatures w14:val="none"/>
        </w:rPr>
      </w:pPr>
    </w:p>
    <w:p w:rsidR="00844C8F" w:rsidRDefault="00844C8F" w14:paraId="5ACB5890" w14:textId="77777777">
      <w:pPr>
        <w:rPr>
          <w:rFonts w:eastAsiaTheme="majorEastAsia" w:cstheme="minorHAnsi"/>
          <w:b/>
          <w:bCs/>
          <w:color w:val="000000" w:themeColor="text1"/>
          <w:sz w:val="24"/>
          <w:szCs w:val="24"/>
          <w:highlight w:val="yellow"/>
          <w:lang w:val="es-ES" w:eastAsia="es-ES"/>
        </w:rPr>
      </w:pPr>
      <w:r>
        <w:rPr>
          <w:rFonts w:cstheme="minorHAnsi"/>
          <w:b/>
          <w:bCs/>
          <w:color w:val="000000" w:themeColor="text1"/>
          <w:sz w:val="24"/>
          <w:szCs w:val="24"/>
          <w:highlight w:val="yellow"/>
          <w:lang w:val="es-ES" w:eastAsia="es-ES"/>
        </w:rPr>
        <w:br w:type="page"/>
      </w:r>
    </w:p>
    <w:p w:rsidR="003054AF" w:rsidP="007E3302" w:rsidRDefault="003054AF" w14:paraId="555C4F3D" w14:textId="38E7994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844C8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lastRenderedPageBreak/>
        <w:t>EXPERIENCIA EN ARTICULACIÓN ENTRE LA EDUCACIÓN MEDIA Y LA EDUCACIÓN SUPERIOR</w:t>
      </w:r>
    </w:p>
    <w:p w:rsidR="00895CB5" w:rsidP="00895CB5" w:rsidRDefault="00895CB5" w14:paraId="4C137F4D" w14:textId="77777777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Pr="00895CB5" w:rsidR="00895CB5" w:rsidP="00A82414" w:rsidRDefault="00895CB5" w14:paraId="108F3221" w14:textId="60AF82C9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895CB5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Registre la experiencia de la IES en articulación entre la educación media y la superior utilizando el siguiente formato</w:t>
      </w:r>
      <w:r w:rsidR="00A82414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y </w:t>
      </w:r>
      <w:r w:rsidR="0052737B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ANEXE</w:t>
      </w:r>
      <w:r w:rsidR="00A82414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los soportes </w:t>
      </w:r>
      <w:r w:rsidR="0052737B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en un archivo ZIP, </w:t>
      </w:r>
      <w:r w:rsidR="00A82414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que permita</w:t>
      </w:r>
      <w:r w:rsidR="0052737B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n</w:t>
      </w:r>
      <w:r w:rsidR="00A82414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comprobar la </w:t>
      </w:r>
      <w:r w:rsidRPr="00A82414" w:rsidR="00A82414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experiencia</w:t>
      </w:r>
      <w:r w:rsidR="00A82414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relacionada</w:t>
      </w:r>
      <w:r w:rsidR="0052737B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.</w:t>
      </w:r>
    </w:p>
    <w:p w:rsidR="003054AF" w:rsidP="003054AF" w:rsidRDefault="003054AF" w14:paraId="5158C694" w14:textId="77777777">
      <w:pPr>
        <w:pStyle w:val="Ttulo1"/>
        <w:numPr>
          <w:ilvl w:val="0"/>
          <w:numId w:val="0"/>
        </w:numPr>
        <w:spacing w:before="0" w:line="240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</w:p>
    <w:tbl>
      <w:tblPr>
        <w:tblStyle w:val="Tablaconcuadrcula"/>
        <w:tblW w:w="14459" w:type="dxa"/>
        <w:tblInd w:w="-572" w:type="dxa"/>
        <w:tblLook w:val="04A0" w:firstRow="1" w:lastRow="0" w:firstColumn="1" w:lastColumn="0" w:noHBand="0" w:noVBand="1"/>
      </w:tblPr>
      <w:tblGrid>
        <w:gridCol w:w="2552"/>
        <w:gridCol w:w="2817"/>
        <w:gridCol w:w="2386"/>
        <w:gridCol w:w="1429"/>
        <w:gridCol w:w="2865"/>
        <w:gridCol w:w="2410"/>
      </w:tblGrid>
      <w:tr w:rsidRPr="003054AF" w:rsidR="00A82414" w:rsidTr="004054A2" w14:paraId="19A47DBB" w14:textId="4B0164CA"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82414" w:rsidP="00B37F53" w:rsidRDefault="00A82414" w14:paraId="5BFB311E" w14:textId="77777777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3054AF">
              <w:rPr>
                <w:b/>
                <w:bCs/>
                <w:sz w:val="20"/>
                <w:szCs w:val="20"/>
                <w:lang w:val="es-ES" w:eastAsia="es-ES"/>
              </w:rPr>
              <w:t>Duración</w:t>
            </w:r>
          </w:p>
          <w:p w:rsidR="00A82414" w:rsidP="00B37F53" w:rsidRDefault="00A82414" w14:paraId="07D9685F" w14:textId="51CDCBED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Inicia - final</w:t>
            </w:r>
          </w:p>
          <w:p w:rsidRPr="003054AF" w:rsidR="00A82414" w:rsidP="00B37F53" w:rsidRDefault="00A82414" w14:paraId="55C6F96D" w14:textId="032AC1A3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186B56">
              <w:rPr>
                <w:rFonts w:eastAsia="Times New Roman" w:cstheme="minorHAnsi"/>
                <w:color w:val="000000" w:themeColor="text1"/>
                <w:kern w:val="0"/>
                <w:sz w:val="16"/>
                <w:szCs w:val="16"/>
                <w:lang w:val="es-ES_tradnl" w:eastAsia="es-ES"/>
                <w14:ligatures w14:val="none"/>
              </w:rPr>
              <w:t>(DD/MM/AAAA – DD/MM-AAAA)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3054AF" w:rsidR="00A82414" w:rsidP="00B37F53" w:rsidRDefault="00A82414" w14:paraId="4D5BA662" w14:textId="77777777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3054AF">
              <w:rPr>
                <w:b/>
                <w:bCs/>
                <w:sz w:val="20"/>
                <w:szCs w:val="20"/>
                <w:lang w:val="es-ES" w:eastAsia="es-ES"/>
              </w:rPr>
              <w:t>Objeto contractual / Nombre del proyecto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3054AF" w:rsidR="00A82414" w:rsidP="00B37F53" w:rsidRDefault="00A82414" w14:paraId="500AEAFF" w14:textId="77777777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3054AF">
              <w:rPr>
                <w:b/>
                <w:bCs/>
                <w:sz w:val="20"/>
                <w:szCs w:val="20"/>
                <w:lang w:val="es-ES" w:eastAsia="es-ES"/>
              </w:rPr>
              <w:t>Datos de contacto del contratante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82414" w:rsidP="00B37F53" w:rsidRDefault="00A82414" w14:paraId="11846E20" w14:textId="77777777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3054AF">
              <w:rPr>
                <w:b/>
                <w:bCs/>
                <w:sz w:val="20"/>
                <w:szCs w:val="20"/>
                <w:lang w:val="es-ES" w:eastAsia="es-ES"/>
              </w:rPr>
              <w:t xml:space="preserve">Valor del contrato </w:t>
            </w:r>
          </w:p>
          <w:p w:rsidRPr="003054AF" w:rsidR="00A82414" w:rsidP="00B37F53" w:rsidRDefault="00A82414" w14:paraId="4DE619F8" w14:textId="46BB10E8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4F26EA">
              <w:rPr>
                <w:sz w:val="20"/>
                <w:szCs w:val="20"/>
                <w:lang w:val="es-ES" w:eastAsia="es-ES"/>
              </w:rPr>
              <w:t>(COP $)</w:t>
            </w:r>
          </w:p>
        </w:tc>
        <w:tc>
          <w:tcPr>
            <w:tcW w:w="2865" w:type="dxa"/>
            <w:shd w:val="clear" w:color="auto" w:fill="D9D9D9" w:themeFill="background1" w:themeFillShade="D9"/>
            <w:vAlign w:val="center"/>
          </w:tcPr>
          <w:p w:rsidRPr="003054AF" w:rsidR="00A82414" w:rsidP="00B37F53" w:rsidRDefault="00A82414" w14:paraId="0F7F1710" w14:textId="1902B7B1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3054AF">
              <w:rPr>
                <w:b/>
                <w:bCs/>
                <w:sz w:val="20"/>
                <w:szCs w:val="20"/>
                <w:lang w:val="es-ES" w:eastAsia="es-ES"/>
              </w:rPr>
              <w:t xml:space="preserve">Papel en la asignación </w:t>
            </w:r>
            <w:r w:rsidRPr="004F26EA">
              <w:rPr>
                <w:sz w:val="20"/>
                <w:szCs w:val="20"/>
                <w:lang w:val="es-ES" w:eastAsia="es-ES"/>
              </w:rPr>
              <w:t>(</w:t>
            </w:r>
            <w:r>
              <w:rPr>
                <w:sz w:val="20"/>
                <w:szCs w:val="20"/>
                <w:lang w:val="es-ES" w:eastAsia="es-ES"/>
              </w:rPr>
              <w:t xml:space="preserve">p.e.: </w:t>
            </w:r>
            <w:r w:rsidRPr="004F26EA">
              <w:rPr>
                <w:sz w:val="20"/>
                <w:szCs w:val="20"/>
                <w:lang w:val="es-ES" w:eastAsia="es-ES"/>
              </w:rPr>
              <w:t>contratista único / socio principal / otro)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Pr="003054AF" w:rsidR="00A82414" w:rsidP="00B37F53" w:rsidRDefault="00A82414" w14:paraId="0F84789F" w14:textId="569B1C38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 xml:space="preserve">Nombre del Soporte de la experiencia </w:t>
            </w:r>
          </w:p>
        </w:tc>
      </w:tr>
      <w:tr w:rsidRPr="003054AF" w:rsidR="00A82414" w:rsidTr="00A82414" w14:paraId="420716EF" w14:textId="68141A11">
        <w:tc>
          <w:tcPr>
            <w:tcW w:w="2552" w:type="dxa"/>
            <w:vAlign w:val="center"/>
          </w:tcPr>
          <w:p w:rsidRPr="003054AF" w:rsidR="00A82414" w:rsidP="00B37F53" w:rsidRDefault="00A82414" w14:paraId="56783C42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5DAC9B33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41CACA98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1BCB059C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865" w:type="dxa"/>
            <w:vAlign w:val="center"/>
          </w:tcPr>
          <w:p w:rsidRPr="003054AF" w:rsidR="00A82414" w:rsidP="00B37F53" w:rsidRDefault="00A82414" w14:paraId="56A2E3B9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</w:tcPr>
          <w:p w:rsidRPr="003054AF" w:rsidR="00A82414" w:rsidP="0052737B" w:rsidRDefault="0052737B" w14:paraId="6638E1C1" w14:textId="0491801E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1.</w:t>
            </w:r>
          </w:p>
        </w:tc>
      </w:tr>
      <w:tr w:rsidRPr="003054AF" w:rsidR="00A82414" w:rsidTr="00A82414" w14:paraId="50D9DDFC" w14:textId="2F399250">
        <w:tc>
          <w:tcPr>
            <w:tcW w:w="2552" w:type="dxa"/>
            <w:vAlign w:val="center"/>
          </w:tcPr>
          <w:p w:rsidRPr="003054AF" w:rsidR="00A82414" w:rsidP="00B37F53" w:rsidRDefault="00A82414" w14:paraId="2507A9CA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3209717E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2F53B0B6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38AF09F6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865" w:type="dxa"/>
            <w:vAlign w:val="center"/>
          </w:tcPr>
          <w:p w:rsidRPr="003054AF" w:rsidR="00A82414" w:rsidP="00B37F53" w:rsidRDefault="00A82414" w14:paraId="2E1E0606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</w:tcPr>
          <w:p w:rsidRPr="003054AF" w:rsidR="00A82414" w:rsidP="0052737B" w:rsidRDefault="0052737B" w14:paraId="4EAEE1CD" w14:textId="5CECA2B6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2.</w:t>
            </w:r>
          </w:p>
        </w:tc>
      </w:tr>
      <w:tr w:rsidRPr="003054AF" w:rsidR="00A82414" w:rsidTr="00A82414" w14:paraId="63BFB5AE" w14:textId="26194E0A">
        <w:tc>
          <w:tcPr>
            <w:tcW w:w="2552" w:type="dxa"/>
            <w:vAlign w:val="center"/>
          </w:tcPr>
          <w:p w:rsidRPr="003054AF" w:rsidR="00A82414" w:rsidP="00B37F53" w:rsidRDefault="00A82414" w14:paraId="5125E32A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35889B33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54B6BE4E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01AF9AD2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865" w:type="dxa"/>
            <w:vAlign w:val="center"/>
          </w:tcPr>
          <w:p w:rsidRPr="003054AF" w:rsidR="00A82414" w:rsidP="00B37F53" w:rsidRDefault="00A82414" w14:paraId="48D30DA8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</w:tcPr>
          <w:p w:rsidRPr="003054AF" w:rsidR="00A82414" w:rsidP="0052737B" w:rsidRDefault="0052737B" w14:paraId="33D3A3EF" w14:textId="65FA3D18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3.</w:t>
            </w:r>
          </w:p>
        </w:tc>
      </w:tr>
      <w:tr w:rsidRPr="003054AF" w:rsidR="00A82414" w:rsidTr="00A82414" w14:paraId="07E91C5F" w14:textId="5944DA8B">
        <w:tc>
          <w:tcPr>
            <w:tcW w:w="2552" w:type="dxa"/>
            <w:vAlign w:val="center"/>
          </w:tcPr>
          <w:p w:rsidRPr="003054AF" w:rsidR="00A82414" w:rsidP="00B37F53" w:rsidRDefault="00A82414" w14:paraId="4CA9C846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28750D22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2D8593D0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788470D2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865" w:type="dxa"/>
            <w:vAlign w:val="center"/>
          </w:tcPr>
          <w:p w:rsidRPr="003054AF" w:rsidR="00A82414" w:rsidP="00B37F53" w:rsidRDefault="00A82414" w14:paraId="0BE91577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</w:tcPr>
          <w:p w:rsidRPr="003054AF" w:rsidR="00A82414" w:rsidP="0052737B" w:rsidRDefault="0052737B" w14:paraId="4180F4B7" w14:textId="4C06BB0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4.</w:t>
            </w:r>
          </w:p>
        </w:tc>
      </w:tr>
      <w:tr w:rsidRPr="003054AF" w:rsidR="00A82414" w:rsidTr="00A82414" w14:paraId="36168F6E" w14:textId="0B38F1BE">
        <w:tc>
          <w:tcPr>
            <w:tcW w:w="2552" w:type="dxa"/>
            <w:vAlign w:val="center"/>
          </w:tcPr>
          <w:p w:rsidRPr="003054AF" w:rsidR="00A82414" w:rsidP="00B37F53" w:rsidRDefault="00A82414" w14:paraId="14F22D73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29C64C73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376FB00B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A82414" w:rsidP="00B37F53" w:rsidRDefault="00A82414" w14:paraId="52C16EC9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865" w:type="dxa"/>
            <w:vAlign w:val="center"/>
          </w:tcPr>
          <w:p w:rsidRPr="003054AF" w:rsidR="00A82414" w:rsidP="00B37F53" w:rsidRDefault="00A82414" w14:paraId="61C3F839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</w:tcPr>
          <w:p w:rsidRPr="003054AF" w:rsidR="00A82414" w:rsidP="0052737B" w:rsidRDefault="0052737B" w14:paraId="229EB0A9" w14:textId="3941D84E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5.</w:t>
            </w:r>
          </w:p>
        </w:tc>
      </w:tr>
      <w:tr w:rsidRPr="003054AF" w:rsidR="0052737B" w:rsidTr="00A82414" w14:paraId="3C81601D" w14:textId="77777777">
        <w:tc>
          <w:tcPr>
            <w:tcW w:w="2552" w:type="dxa"/>
            <w:vAlign w:val="center"/>
          </w:tcPr>
          <w:p w:rsidRPr="003054AF" w:rsidR="0052737B" w:rsidP="00B37F53" w:rsidRDefault="0052737B" w14:paraId="0CAA8F18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064034EF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683B648D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498D6A1C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865" w:type="dxa"/>
            <w:vAlign w:val="center"/>
          </w:tcPr>
          <w:p w:rsidRPr="003054AF" w:rsidR="0052737B" w:rsidP="00B37F53" w:rsidRDefault="0052737B" w14:paraId="512C9BCC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</w:tcPr>
          <w:p w:rsidR="0052737B" w:rsidP="0052737B" w:rsidRDefault="0052737B" w14:paraId="3761C2F7" w14:textId="77777777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Pr="003054AF" w:rsidR="0052737B" w:rsidTr="00A82414" w14:paraId="60E03825" w14:textId="77777777">
        <w:tc>
          <w:tcPr>
            <w:tcW w:w="2552" w:type="dxa"/>
            <w:vAlign w:val="center"/>
          </w:tcPr>
          <w:p w:rsidRPr="003054AF" w:rsidR="0052737B" w:rsidP="00B37F53" w:rsidRDefault="0052737B" w14:paraId="71120139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5AC5E8A8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757B6618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1A08AA98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865" w:type="dxa"/>
            <w:vAlign w:val="center"/>
          </w:tcPr>
          <w:p w:rsidRPr="003054AF" w:rsidR="0052737B" w:rsidP="00B37F53" w:rsidRDefault="0052737B" w14:paraId="59855711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</w:tcPr>
          <w:p w:rsidR="0052737B" w:rsidP="0052737B" w:rsidRDefault="0052737B" w14:paraId="6B6A1CD0" w14:textId="77777777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Pr="003054AF" w:rsidR="0052737B" w:rsidTr="00A82414" w14:paraId="563426B6" w14:textId="77777777">
        <w:tc>
          <w:tcPr>
            <w:tcW w:w="2552" w:type="dxa"/>
            <w:vAlign w:val="center"/>
          </w:tcPr>
          <w:p w:rsidRPr="003054AF" w:rsidR="0052737B" w:rsidP="00B37F53" w:rsidRDefault="0052737B" w14:paraId="2F962451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2DFC1311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3A742C46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</w:tcPr>
          <w:p w:rsidRPr="003054AF" w:rsidR="0052737B" w:rsidP="00B37F53" w:rsidRDefault="0052737B" w14:paraId="15D33CA5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865" w:type="dxa"/>
            <w:vAlign w:val="center"/>
          </w:tcPr>
          <w:p w:rsidRPr="003054AF" w:rsidR="0052737B" w:rsidP="00B37F53" w:rsidRDefault="0052737B" w14:paraId="63CA36CB" w14:textId="77777777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</w:tcPr>
          <w:p w:rsidR="0052737B" w:rsidP="0052737B" w:rsidRDefault="0052737B" w14:paraId="5FA4F411" w14:textId="77777777">
            <w:pPr>
              <w:rPr>
                <w:sz w:val="20"/>
                <w:szCs w:val="20"/>
                <w:lang w:val="es-ES" w:eastAsia="es-ES"/>
              </w:rPr>
            </w:pPr>
          </w:p>
        </w:tc>
      </w:tr>
    </w:tbl>
    <w:p w:rsidRPr="003054AF" w:rsidR="003054AF" w:rsidP="001C78A3" w:rsidRDefault="003054AF" w14:paraId="16F0ED03" w14:textId="77777777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" w:eastAsia="es-ES"/>
          <w14:ligatures w14:val="none"/>
        </w:rPr>
      </w:pPr>
    </w:p>
    <w:p w:rsidR="00530CA7" w:rsidRDefault="00530CA7" w14:paraId="3462CABF" w14:textId="77777777">
      <w:pP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br w:type="page"/>
      </w:r>
    </w:p>
    <w:p w:rsidR="00530CA7" w:rsidP="007E3302" w:rsidRDefault="00530CA7" w14:paraId="4D08BEAD" w14:textId="7777777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sectPr w:rsidR="00530CA7" w:rsidSect="00956E23">
          <w:pgSz w:w="15840" w:h="12240" w:orient="landscape"/>
          <w:pgMar w:top="1701" w:right="1412" w:bottom="1701" w:left="1412" w:header="709" w:footer="709" w:gutter="0"/>
          <w:cols w:space="708"/>
          <w:docGrid w:linePitch="360"/>
        </w:sectPr>
      </w:pPr>
    </w:p>
    <w:p w:rsidRPr="008A6D3C" w:rsidR="004F26EA" w:rsidP="007E3302" w:rsidRDefault="004F26EA" w14:paraId="2E00B30B" w14:textId="77777777">
      <w:pPr>
        <w:pStyle w:val="Ttulo1"/>
        <w:numPr>
          <w:ilvl w:val="0"/>
          <w:numId w:val="4"/>
        </w:numPr>
        <w:spacing w:before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</w:pPr>
      <w:r w:rsidRPr="008A6D3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ES" w:eastAsia="es-ES"/>
        </w:rPr>
        <w:lastRenderedPageBreak/>
        <w:t>EQUIPO MÍNIMO REQUERIDO</w:t>
      </w:r>
    </w:p>
    <w:p w:rsidRPr="008A6D3C" w:rsidR="004F26EA" w:rsidP="0028445C" w:rsidRDefault="004F26EA" w14:paraId="2C615B84" w14:textId="77777777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52737B" w:rsidP="000D2EE3" w:rsidRDefault="00BB1761" w14:paraId="03155A7C" w14:textId="7777777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BB1761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Diligencie el Anexo 6.</w:t>
      </w:r>
      <w:r w:rsidR="0052737B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Formato Equipo Mínimo.</w:t>
      </w:r>
    </w:p>
    <w:p w:rsidRPr="00BB1761" w:rsidR="000D2EE3" w:rsidP="000D2EE3" w:rsidRDefault="0052737B" w14:paraId="7810B2D4" w14:textId="491D460E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</w:t>
      </w:r>
      <w:r w:rsidRPr="00BB1761" w:rsidR="00BB1761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 </w:t>
      </w:r>
    </w:p>
    <w:p w:rsidRPr="008A6D3C" w:rsidR="00BB1761" w:rsidP="000D2EE3" w:rsidRDefault="00BB1761" w14:paraId="493C0B25" w14:textId="77777777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530CA7" w:rsidP="007E3302" w:rsidRDefault="00530CA7" w14:paraId="2B64DB89" w14:textId="31A5455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8A6D3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APORTE INSTITUCIONAL</w:t>
      </w: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AL TRÁNSITO INMEDIATO DE PARTICPANTES PTIES</w:t>
      </w:r>
    </w:p>
    <w:p w:rsidR="00530CA7" w:rsidP="00E80D85" w:rsidRDefault="00530CA7" w14:paraId="2D27797C" w14:textId="77777777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276"/>
      </w:tblGrid>
      <w:tr w:rsidR="00530CA7" w:rsidTr="00E45235" w14:paraId="6EBB2D34" w14:textId="7777777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530CA7" w:rsidP="00E80D85" w:rsidRDefault="00387A17" w14:paraId="3D4729AC" w14:textId="02BF7D69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Porcentaje ofertado</w:t>
            </w:r>
          </w:p>
        </w:tc>
        <w:tc>
          <w:tcPr>
            <w:tcW w:w="1276" w:type="dxa"/>
            <w:vAlign w:val="center"/>
          </w:tcPr>
          <w:p w:rsidR="00530CA7" w:rsidP="00E45235" w:rsidRDefault="00E45235" w14:paraId="6E167609" w14:textId="13BFAD26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s-ES_tradnl" w:eastAsia="es-ES"/>
                <w14:ligatures w14:val="none"/>
              </w:rPr>
              <w:t>XX%</w:t>
            </w:r>
          </w:p>
        </w:tc>
      </w:tr>
    </w:tbl>
    <w:p w:rsidR="00530CA7" w:rsidP="00E80D85" w:rsidRDefault="00530CA7" w14:paraId="59C64537" w14:textId="77777777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C903CF" w:rsidP="007E3302" w:rsidRDefault="00C903CF" w14:paraId="27BB95C2" w14:textId="776B527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ANEXOS</w:t>
      </w:r>
    </w:p>
    <w:p w:rsidRPr="00226757" w:rsidR="00226757" w:rsidP="00E80D85" w:rsidRDefault="00226757" w14:paraId="4A604FC1" w14:textId="77777777">
      <w:pPr>
        <w:pStyle w:val="Prrafodelista"/>
        <w:spacing w:after="0" w:line="240" w:lineRule="auto"/>
        <w:ind w:left="0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Pr="00C903CF" w:rsidR="00C903CF" w:rsidP="007E3302" w:rsidRDefault="00E80D85" w14:paraId="0E3442A1" w14:textId="48202E44">
      <w:pPr>
        <w:pStyle w:val="Prrafodelista"/>
        <w:numPr>
          <w:ilvl w:val="1"/>
          <w:numId w:val="4"/>
        </w:numPr>
        <w:spacing w:after="0" w:line="240" w:lineRule="auto"/>
        <w:ind w:left="0" w:firstLine="0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C903C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Aprobación del tránsito inmediato de estudiantes PTIES</w:t>
      </w:r>
    </w:p>
    <w:p w:rsidR="00E80D85" w:rsidP="00E80D85" w:rsidRDefault="00E80D85" w14:paraId="39AD0A74" w14:textId="77777777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39096D" w:rsidP="00E80D85" w:rsidRDefault="00226757" w14:paraId="35C60D47" w14:textId="21223DE4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Incluir c</w:t>
      </w:r>
      <w:r w:rsidRPr="00226757" w:rsidR="0039096D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opia del Acuerdo del Consejo Superior Universitario o documento equivalente conforme los reglamentos propios de la IES del tránsito inmediato de mínimo el cuarenta por ciento (40%) de los participantes del PTIES habilitados conforme lo indicado en el Anexo 1 de la convocatoria.</w:t>
      </w:r>
    </w:p>
    <w:p w:rsidRPr="00226757" w:rsidR="00E80D85" w:rsidP="00E80D85" w:rsidRDefault="00E80D85" w14:paraId="6B882C6D" w14:textId="77777777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C903CF" w:rsidP="007E3302" w:rsidRDefault="00E80D85" w14:paraId="1BB5EF8A" w14:textId="150DD0F6">
      <w:pPr>
        <w:pStyle w:val="Prrafodelista"/>
        <w:numPr>
          <w:ilvl w:val="1"/>
          <w:numId w:val="4"/>
        </w:num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C903C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Oferta de nivelación de aprendizajes y competencias para los estudiantes de primer semestre</w:t>
      </w:r>
    </w:p>
    <w:p w:rsidR="00E80D85" w:rsidP="00E80D85" w:rsidRDefault="00E80D85" w14:paraId="17B8AFBD" w14:textId="77777777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226757" w:rsidP="00E80D85" w:rsidRDefault="00226757" w14:paraId="7759AE34" w14:textId="621D43A3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226757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Incluir copia del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(</w:t>
      </w:r>
      <w:r w:rsidRPr="00226757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os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)</w:t>
      </w:r>
      <w:r w:rsidRPr="00226757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 xml:space="preserve"> acuerdo(s) de la(s) facultad(es) o de la(s) vicerrectoría(s) aprobando la oferta de nivelación de aprendizajes y competencias para los estudiantes de primer semestre debidamente firmado(s) o documento(s) equivalente(s) conforme los reglamentos propios de la IES.</w:t>
      </w:r>
    </w:p>
    <w:p w:rsidRPr="00226757" w:rsidR="00E80D85" w:rsidP="00E80D85" w:rsidRDefault="00E80D85" w14:paraId="1DD49A11" w14:textId="77777777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C856B7" w:rsidP="007E3302" w:rsidRDefault="00E80D85" w14:paraId="2B227C48" w14:textId="4F85DE83">
      <w:pPr>
        <w:pStyle w:val="Prrafodelista"/>
        <w:numPr>
          <w:ilvl w:val="1"/>
          <w:numId w:val="4"/>
        </w:num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Copia del reglamento de la IES</w:t>
      </w:r>
    </w:p>
    <w:p w:rsidR="00E80D85" w:rsidP="00E80D85" w:rsidRDefault="00E80D85" w14:paraId="7AAB8535" w14:textId="77777777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Pr="00E80D85" w:rsidR="00226757" w:rsidP="00E80D85" w:rsidRDefault="00226757" w14:paraId="4E1A15EA" w14:textId="002731BB">
      <w:p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  <w:r w:rsidRPr="00E80D85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Incluir copia del reglamento de la IES</w:t>
      </w:r>
      <w:r w:rsidRPr="00E80D85" w:rsidR="00E80D85">
        <w:rPr>
          <w:rFonts w:eastAsia="Times New Roman" w:cstheme="minorHAnsi"/>
          <w:color w:val="000000" w:themeColor="text1"/>
          <w:kern w:val="0"/>
          <w:sz w:val="24"/>
          <w:szCs w:val="24"/>
          <w:lang w:val="es-ES_tradnl" w:eastAsia="es-ES"/>
          <w14:ligatures w14:val="none"/>
        </w:rPr>
        <w:t>.</w:t>
      </w:r>
    </w:p>
    <w:p w:rsidR="002524F1" w:rsidP="00E80D85" w:rsidRDefault="002524F1" w14:paraId="1018405C" w14:textId="2CB44A31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91136B" w:rsidP="00E80D85" w:rsidRDefault="0091136B" w14:paraId="1B8EF5AC" w14:textId="56737FFB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p w:rsidR="0091136B" w:rsidP="00E80D85" w:rsidRDefault="0091136B" w14:paraId="28019860" w14:textId="603F6CB2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val="es-ES_tradnl" w:eastAsia="es-ES"/>
          <w14:ligatures w14:val="none"/>
        </w:rPr>
      </w:pPr>
    </w:p>
    <w:sectPr w:rsidR="0091136B" w:rsidSect="00530CA7">
      <w:pgSz w:w="12240" w:h="15840" w:orient="portrait"/>
      <w:pgMar w:top="1412" w:right="1701" w:bottom="141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765" w:rsidP="00732FEA" w:rsidRDefault="00E31765" w14:paraId="2B59C384" w14:textId="77777777">
      <w:pPr>
        <w:spacing w:after="0" w:line="240" w:lineRule="auto"/>
      </w:pPr>
      <w:r>
        <w:separator/>
      </w:r>
    </w:p>
  </w:endnote>
  <w:endnote w:type="continuationSeparator" w:id="0">
    <w:p w:rsidR="00E31765" w:rsidP="00732FEA" w:rsidRDefault="00E31765" w14:paraId="17A22956" w14:textId="77777777">
      <w:pPr>
        <w:spacing w:after="0" w:line="240" w:lineRule="auto"/>
      </w:pPr>
      <w:r>
        <w:continuationSeparator/>
      </w:r>
    </w:p>
  </w:endnote>
  <w:endnote w:type="continuationNotice" w:id="1">
    <w:p w:rsidR="00E31765" w:rsidRDefault="00E31765" w14:paraId="205CF05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306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F8C" w:rsidRDefault="00EA0F8C" w14:paraId="5BA6D859" w14:textId="1D0AA6D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F8C" w:rsidRDefault="00EA0F8C" w14:paraId="2603D4F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765" w:rsidP="00732FEA" w:rsidRDefault="00E31765" w14:paraId="21CC4ACA" w14:textId="77777777">
      <w:pPr>
        <w:spacing w:after="0" w:line="240" w:lineRule="auto"/>
      </w:pPr>
      <w:r>
        <w:separator/>
      </w:r>
    </w:p>
  </w:footnote>
  <w:footnote w:type="continuationSeparator" w:id="0">
    <w:p w:rsidR="00E31765" w:rsidP="00732FEA" w:rsidRDefault="00E31765" w14:paraId="6D76B205" w14:textId="77777777">
      <w:pPr>
        <w:spacing w:after="0" w:line="240" w:lineRule="auto"/>
      </w:pPr>
      <w:r>
        <w:continuationSeparator/>
      </w:r>
    </w:p>
  </w:footnote>
  <w:footnote w:type="continuationNotice" w:id="1">
    <w:p w:rsidR="00E31765" w:rsidRDefault="00E31765" w14:paraId="5B6190FA" w14:textId="77777777">
      <w:pPr>
        <w:spacing w:after="0" w:line="240" w:lineRule="auto"/>
      </w:pPr>
    </w:p>
  </w:footnote>
  <w:footnote w:id="2">
    <w:p w:rsidRPr="00BB24FC" w:rsidR="0064290D" w:rsidP="00BB24FC" w:rsidRDefault="0064290D" w14:paraId="766B2B6B" w14:textId="77777777">
      <w:pPr>
        <w:spacing w:after="0" w:line="240" w:lineRule="auto"/>
        <w:rPr>
          <w:rFonts w:cstheme="minorHAnsi"/>
          <w:sz w:val="20"/>
          <w:szCs w:val="20"/>
        </w:rPr>
      </w:pPr>
      <w:r w:rsidRPr="00BB24FC">
        <w:rPr>
          <w:rFonts w:cstheme="minorHAnsi"/>
          <w:sz w:val="20"/>
          <w:szCs w:val="20"/>
        </w:rPr>
        <w:footnoteRef/>
      </w:r>
      <w:r w:rsidRPr="00BB24FC">
        <w:rPr>
          <w:rFonts w:cstheme="minorHAnsi"/>
          <w:sz w:val="20"/>
          <w:szCs w:val="20"/>
        </w:rPr>
        <w:t xml:space="preserve"> IES: Institución de Educación Superior</w:t>
      </w:r>
    </w:p>
  </w:footnote>
  <w:footnote w:id="3">
    <w:p w:rsidRPr="00BB24FC" w:rsidR="00732FEA" w:rsidP="00BB24FC" w:rsidRDefault="00732FEA" w14:paraId="6EE1B496" w14:textId="3ADD4FA4">
      <w:pPr>
        <w:spacing w:after="0" w:line="240" w:lineRule="auto"/>
        <w:rPr>
          <w:rFonts w:cstheme="minorHAnsi"/>
          <w:sz w:val="20"/>
          <w:szCs w:val="20"/>
        </w:rPr>
      </w:pPr>
      <w:r w:rsidRPr="00BB24FC">
        <w:rPr>
          <w:rFonts w:cstheme="minorHAnsi"/>
          <w:sz w:val="20"/>
          <w:szCs w:val="20"/>
        </w:rPr>
        <w:footnoteRef/>
      </w:r>
      <w:r w:rsidRPr="00BB24FC">
        <w:rPr>
          <w:rFonts w:cstheme="minorHAnsi"/>
          <w:sz w:val="20"/>
          <w:szCs w:val="20"/>
        </w:rPr>
        <w:t xml:space="preserve"> ITTU: Instituciones Técnicas Profesionales, Instituciones Universitarias o Escuelas </w:t>
      </w:r>
      <w:r w:rsidRPr="00BB24FC" w:rsidR="0097282F">
        <w:rPr>
          <w:rFonts w:cstheme="minorHAnsi"/>
          <w:sz w:val="20"/>
          <w:szCs w:val="20"/>
        </w:rPr>
        <w:t xml:space="preserve">Tecnológicas; </w:t>
      </w:r>
      <w:r w:rsidRPr="00BB24FC" w:rsidR="0097282F">
        <w:rPr>
          <w:rFonts w:cstheme="minorHAnsi"/>
          <w:sz w:val="20"/>
          <w:szCs w:val="20"/>
          <w:lang w:val="es-ES"/>
        </w:rPr>
        <w:t>U</w:t>
      </w:r>
      <w:r w:rsidRPr="00BB24FC">
        <w:rPr>
          <w:rFonts w:cstheme="minorHAnsi"/>
          <w:sz w:val="20"/>
          <w:szCs w:val="20"/>
          <w:lang w:val="es-ES"/>
        </w:rPr>
        <w:t>: Universidades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2cfcb05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6570ec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3634D3"/>
    <w:multiLevelType w:val="multilevel"/>
    <w:tmpl w:val="7FFA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5120F6"/>
    <w:multiLevelType w:val="multilevel"/>
    <w:tmpl w:val="8FC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D514D0"/>
    <w:multiLevelType w:val="hybridMultilevel"/>
    <w:tmpl w:val="F9EC93C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42F79"/>
    <w:multiLevelType w:val="multilevel"/>
    <w:tmpl w:val="D1E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C593249"/>
    <w:multiLevelType w:val="multilevel"/>
    <w:tmpl w:val="BBB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3390700"/>
    <w:multiLevelType w:val="multilevel"/>
    <w:tmpl w:val="5B3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CF674E"/>
    <w:multiLevelType w:val="hybridMultilevel"/>
    <w:tmpl w:val="E47C184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9022C7"/>
    <w:multiLevelType w:val="hybridMultilevel"/>
    <w:tmpl w:val="C61E241A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66E0C"/>
    <w:multiLevelType w:val="multilevel"/>
    <w:tmpl w:val="2D52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93175A7"/>
    <w:multiLevelType w:val="multilevel"/>
    <w:tmpl w:val="C51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CE2572"/>
    <w:multiLevelType w:val="multilevel"/>
    <w:tmpl w:val="989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7D53267"/>
    <w:multiLevelType w:val="multilevel"/>
    <w:tmpl w:val="A7F2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341F8F"/>
    <w:multiLevelType w:val="hybridMultilevel"/>
    <w:tmpl w:val="D8D29852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C14111A"/>
    <w:multiLevelType w:val="multilevel"/>
    <w:tmpl w:val="6FB2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F25F4"/>
    <w:multiLevelType w:val="multilevel"/>
    <w:tmpl w:val="7F62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143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DE0556"/>
    <w:multiLevelType w:val="multilevel"/>
    <w:tmpl w:val="BC4A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2202E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5FE5976"/>
    <w:multiLevelType w:val="multilevel"/>
    <w:tmpl w:val="90A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097B01"/>
    <w:multiLevelType w:val="multilevel"/>
    <w:tmpl w:val="5112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352003"/>
    <w:multiLevelType w:val="multilevel"/>
    <w:tmpl w:val="74CE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A215D68"/>
    <w:multiLevelType w:val="multilevel"/>
    <w:tmpl w:val="302C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10A016F"/>
    <w:multiLevelType w:val="hybridMultilevel"/>
    <w:tmpl w:val="599AC32A"/>
    <w:lvl w:ilvl="0" w:tplc="04090001">
      <w:start w:val="1"/>
      <w:numFmt w:val="bullet"/>
      <w:lvlText w:val=""/>
      <w:lvlJc w:val="left"/>
      <w:pPr>
        <w:ind w:left="20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hint="default" w:ascii="Wingdings" w:hAnsi="Wingdings"/>
      </w:rPr>
    </w:lvl>
  </w:abstractNum>
  <w:abstractNum w:abstractNumId="23" w15:restartNumberingAfterBreak="0">
    <w:nsid w:val="637C5F8C"/>
    <w:multiLevelType w:val="multilevel"/>
    <w:tmpl w:val="C7522E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42F2E31"/>
    <w:multiLevelType w:val="multilevel"/>
    <w:tmpl w:val="C14E4FA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9C904E4"/>
    <w:multiLevelType w:val="multilevel"/>
    <w:tmpl w:val="A60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CA5569"/>
    <w:multiLevelType w:val="hybridMultilevel"/>
    <w:tmpl w:val="B66CD63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085860"/>
    <w:multiLevelType w:val="hybridMultilevel"/>
    <w:tmpl w:val="43020F7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5407A85"/>
    <w:multiLevelType w:val="multilevel"/>
    <w:tmpl w:val="422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6C8399C"/>
    <w:multiLevelType w:val="multilevel"/>
    <w:tmpl w:val="88B2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6FB5237"/>
    <w:multiLevelType w:val="multilevel"/>
    <w:tmpl w:val="8542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73F010B"/>
    <w:multiLevelType w:val="multilevel"/>
    <w:tmpl w:val="746C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83774A"/>
    <w:multiLevelType w:val="multilevel"/>
    <w:tmpl w:val="38BC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BBD552B"/>
    <w:multiLevelType w:val="multilevel"/>
    <w:tmpl w:val="5AA4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6">
    <w:abstractNumId w:val="35"/>
  </w:num>
  <w:num w:numId="35">
    <w:abstractNumId w:val="34"/>
  </w:num>
  <w:num w:numId="1" w16cid:durableId="1837498710">
    <w:abstractNumId w:val="23"/>
  </w:num>
  <w:num w:numId="2" w16cid:durableId="2047675928">
    <w:abstractNumId w:val="22"/>
  </w:num>
  <w:num w:numId="3" w16cid:durableId="928849785">
    <w:abstractNumId w:val="24"/>
  </w:num>
  <w:num w:numId="4" w16cid:durableId="713847815">
    <w:abstractNumId w:val="15"/>
  </w:num>
  <w:num w:numId="5" w16cid:durableId="2079355841">
    <w:abstractNumId w:val="27"/>
  </w:num>
  <w:num w:numId="6" w16cid:durableId="1026641909">
    <w:abstractNumId w:val="28"/>
  </w:num>
  <w:num w:numId="7" w16cid:durableId="1705211392">
    <w:abstractNumId w:val="11"/>
  </w:num>
  <w:num w:numId="8" w16cid:durableId="735667789">
    <w:abstractNumId w:val="7"/>
  </w:num>
  <w:num w:numId="9" w16cid:durableId="1806896026">
    <w:abstractNumId w:val="12"/>
  </w:num>
  <w:num w:numId="10" w16cid:durableId="591933282">
    <w:abstractNumId w:val="26"/>
  </w:num>
  <w:num w:numId="11" w16cid:durableId="1591160931">
    <w:abstractNumId w:val="9"/>
  </w:num>
  <w:num w:numId="12" w16cid:durableId="224681775">
    <w:abstractNumId w:val="31"/>
  </w:num>
  <w:num w:numId="13" w16cid:durableId="1036737270">
    <w:abstractNumId w:val="20"/>
  </w:num>
  <w:num w:numId="14" w16cid:durableId="603420032">
    <w:abstractNumId w:val="19"/>
  </w:num>
  <w:num w:numId="15" w16cid:durableId="1824151909">
    <w:abstractNumId w:val="3"/>
  </w:num>
  <w:num w:numId="16" w16cid:durableId="237709264">
    <w:abstractNumId w:val="16"/>
  </w:num>
  <w:num w:numId="17" w16cid:durableId="1309168388">
    <w:abstractNumId w:val="1"/>
  </w:num>
  <w:num w:numId="18" w16cid:durableId="2133789316">
    <w:abstractNumId w:val="33"/>
  </w:num>
  <w:num w:numId="19" w16cid:durableId="1962148031">
    <w:abstractNumId w:val="0"/>
  </w:num>
  <w:num w:numId="20" w16cid:durableId="1411806187">
    <w:abstractNumId w:val="13"/>
  </w:num>
  <w:num w:numId="21" w16cid:durableId="1942058890">
    <w:abstractNumId w:val="17"/>
  </w:num>
  <w:num w:numId="22" w16cid:durableId="1744907179">
    <w:abstractNumId w:val="14"/>
  </w:num>
  <w:num w:numId="23" w16cid:durableId="1939094566">
    <w:abstractNumId w:val="30"/>
  </w:num>
  <w:num w:numId="24" w16cid:durableId="1030188083">
    <w:abstractNumId w:val="25"/>
  </w:num>
  <w:num w:numId="25" w16cid:durableId="442652010">
    <w:abstractNumId w:val="10"/>
  </w:num>
  <w:num w:numId="26" w16cid:durableId="1442919154">
    <w:abstractNumId w:val="32"/>
  </w:num>
  <w:num w:numId="27" w16cid:durableId="2039119857">
    <w:abstractNumId w:val="5"/>
  </w:num>
  <w:num w:numId="28" w16cid:durableId="1497572810">
    <w:abstractNumId w:val="4"/>
  </w:num>
  <w:num w:numId="29" w16cid:durableId="530921380">
    <w:abstractNumId w:val="29"/>
  </w:num>
  <w:num w:numId="30" w16cid:durableId="1308319684">
    <w:abstractNumId w:val="21"/>
  </w:num>
  <w:num w:numId="31" w16cid:durableId="2098475119">
    <w:abstractNumId w:val="8"/>
  </w:num>
  <w:num w:numId="32" w16cid:durableId="1306086233">
    <w:abstractNumId w:val="18"/>
  </w:num>
  <w:num w:numId="33" w16cid:durableId="832139825">
    <w:abstractNumId w:val="6"/>
  </w:num>
  <w:num w:numId="34" w16cid:durableId="191543427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BD"/>
    <w:rsid w:val="000034FE"/>
    <w:rsid w:val="00004CB1"/>
    <w:rsid w:val="00046388"/>
    <w:rsid w:val="00067725"/>
    <w:rsid w:val="000714DD"/>
    <w:rsid w:val="00080F81"/>
    <w:rsid w:val="000813F7"/>
    <w:rsid w:val="00090961"/>
    <w:rsid w:val="00096973"/>
    <w:rsid w:val="000B50EF"/>
    <w:rsid w:val="000C0CA4"/>
    <w:rsid w:val="000D2EE3"/>
    <w:rsid w:val="000E563D"/>
    <w:rsid w:val="000F435E"/>
    <w:rsid w:val="001027A8"/>
    <w:rsid w:val="00121E08"/>
    <w:rsid w:val="001307B6"/>
    <w:rsid w:val="00137B8D"/>
    <w:rsid w:val="00150B1C"/>
    <w:rsid w:val="00153198"/>
    <w:rsid w:val="00165885"/>
    <w:rsid w:val="00166748"/>
    <w:rsid w:val="00167C21"/>
    <w:rsid w:val="00174078"/>
    <w:rsid w:val="00176BE7"/>
    <w:rsid w:val="00181AA4"/>
    <w:rsid w:val="00186B56"/>
    <w:rsid w:val="00186F20"/>
    <w:rsid w:val="001A179A"/>
    <w:rsid w:val="001B3008"/>
    <w:rsid w:val="001C3482"/>
    <w:rsid w:val="001C3DFF"/>
    <w:rsid w:val="001C78A3"/>
    <w:rsid w:val="001D3104"/>
    <w:rsid w:val="001E60C3"/>
    <w:rsid w:val="001F2546"/>
    <w:rsid w:val="001F29AA"/>
    <w:rsid w:val="001F2EBA"/>
    <w:rsid w:val="00200778"/>
    <w:rsid w:val="00201417"/>
    <w:rsid w:val="00213C6A"/>
    <w:rsid w:val="00217766"/>
    <w:rsid w:val="00221595"/>
    <w:rsid w:val="002217C1"/>
    <w:rsid w:val="00222064"/>
    <w:rsid w:val="00226757"/>
    <w:rsid w:val="00227CF5"/>
    <w:rsid w:val="00232354"/>
    <w:rsid w:val="002456C7"/>
    <w:rsid w:val="002524F1"/>
    <w:rsid w:val="0025440E"/>
    <w:rsid w:val="0028445C"/>
    <w:rsid w:val="00287506"/>
    <w:rsid w:val="00292A87"/>
    <w:rsid w:val="002932D1"/>
    <w:rsid w:val="00293A0A"/>
    <w:rsid w:val="002A54AB"/>
    <w:rsid w:val="002A57E4"/>
    <w:rsid w:val="002A61A2"/>
    <w:rsid w:val="002B646C"/>
    <w:rsid w:val="002C0B90"/>
    <w:rsid w:val="002D00AB"/>
    <w:rsid w:val="002E241B"/>
    <w:rsid w:val="002F7103"/>
    <w:rsid w:val="003029FD"/>
    <w:rsid w:val="003054AF"/>
    <w:rsid w:val="003073E7"/>
    <w:rsid w:val="003129A2"/>
    <w:rsid w:val="00326904"/>
    <w:rsid w:val="00330FFF"/>
    <w:rsid w:val="00332329"/>
    <w:rsid w:val="00376957"/>
    <w:rsid w:val="0038217C"/>
    <w:rsid w:val="00387A17"/>
    <w:rsid w:val="0039096D"/>
    <w:rsid w:val="003A30A7"/>
    <w:rsid w:val="003B407E"/>
    <w:rsid w:val="003D453B"/>
    <w:rsid w:val="003E0ED7"/>
    <w:rsid w:val="003F1B16"/>
    <w:rsid w:val="003F24C0"/>
    <w:rsid w:val="004054A2"/>
    <w:rsid w:val="00406B43"/>
    <w:rsid w:val="00407B8C"/>
    <w:rsid w:val="00407EB5"/>
    <w:rsid w:val="00415F1A"/>
    <w:rsid w:val="00421254"/>
    <w:rsid w:val="00426300"/>
    <w:rsid w:val="00426AE7"/>
    <w:rsid w:val="00440AE4"/>
    <w:rsid w:val="0045386D"/>
    <w:rsid w:val="00457C5A"/>
    <w:rsid w:val="0046563C"/>
    <w:rsid w:val="00482852"/>
    <w:rsid w:val="00497800"/>
    <w:rsid w:val="004A2706"/>
    <w:rsid w:val="004A67A0"/>
    <w:rsid w:val="004C6355"/>
    <w:rsid w:val="004E3079"/>
    <w:rsid w:val="004F1151"/>
    <w:rsid w:val="004F26EA"/>
    <w:rsid w:val="004F2D95"/>
    <w:rsid w:val="00511A02"/>
    <w:rsid w:val="00516E3C"/>
    <w:rsid w:val="00524CBF"/>
    <w:rsid w:val="0052737B"/>
    <w:rsid w:val="00530CA7"/>
    <w:rsid w:val="00532797"/>
    <w:rsid w:val="00533429"/>
    <w:rsid w:val="00537161"/>
    <w:rsid w:val="0053720B"/>
    <w:rsid w:val="00545888"/>
    <w:rsid w:val="00555370"/>
    <w:rsid w:val="00555FD3"/>
    <w:rsid w:val="005706D7"/>
    <w:rsid w:val="00573E09"/>
    <w:rsid w:val="005A1F8B"/>
    <w:rsid w:val="005A2EF2"/>
    <w:rsid w:val="005B07DE"/>
    <w:rsid w:val="005C03A1"/>
    <w:rsid w:val="005C0FFC"/>
    <w:rsid w:val="005C4142"/>
    <w:rsid w:val="005C46BF"/>
    <w:rsid w:val="005D1773"/>
    <w:rsid w:val="005E0BDB"/>
    <w:rsid w:val="005F0455"/>
    <w:rsid w:val="005F1DA4"/>
    <w:rsid w:val="00601910"/>
    <w:rsid w:val="006049A0"/>
    <w:rsid w:val="006056DF"/>
    <w:rsid w:val="00606D48"/>
    <w:rsid w:val="006126EC"/>
    <w:rsid w:val="00615FF2"/>
    <w:rsid w:val="00623080"/>
    <w:rsid w:val="006269FF"/>
    <w:rsid w:val="00641683"/>
    <w:rsid w:val="0064290D"/>
    <w:rsid w:val="006466BB"/>
    <w:rsid w:val="00655E7D"/>
    <w:rsid w:val="00657ECA"/>
    <w:rsid w:val="006605ED"/>
    <w:rsid w:val="00666755"/>
    <w:rsid w:val="0067058B"/>
    <w:rsid w:val="0067293E"/>
    <w:rsid w:val="0067295C"/>
    <w:rsid w:val="00673DC4"/>
    <w:rsid w:val="00677F39"/>
    <w:rsid w:val="00684672"/>
    <w:rsid w:val="0068513A"/>
    <w:rsid w:val="00691FA1"/>
    <w:rsid w:val="006943CC"/>
    <w:rsid w:val="00697C89"/>
    <w:rsid w:val="006A5691"/>
    <w:rsid w:val="006B31A8"/>
    <w:rsid w:val="006C1403"/>
    <w:rsid w:val="006D3D0F"/>
    <w:rsid w:val="006E115F"/>
    <w:rsid w:val="006E4035"/>
    <w:rsid w:val="006E7BA4"/>
    <w:rsid w:val="006F1A34"/>
    <w:rsid w:val="006F7880"/>
    <w:rsid w:val="006F7EAC"/>
    <w:rsid w:val="0070243F"/>
    <w:rsid w:val="00705A65"/>
    <w:rsid w:val="00710584"/>
    <w:rsid w:val="00715395"/>
    <w:rsid w:val="0072493E"/>
    <w:rsid w:val="007312DF"/>
    <w:rsid w:val="00732FEA"/>
    <w:rsid w:val="00734D3B"/>
    <w:rsid w:val="0075751D"/>
    <w:rsid w:val="00765125"/>
    <w:rsid w:val="00786A60"/>
    <w:rsid w:val="00794DF7"/>
    <w:rsid w:val="007A70F0"/>
    <w:rsid w:val="007B0818"/>
    <w:rsid w:val="007B2FB3"/>
    <w:rsid w:val="007B5A9E"/>
    <w:rsid w:val="007B68D0"/>
    <w:rsid w:val="007D14F1"/>
    <w:rsid w:val="007E3302"/>
    <w:rsid w:val="007E4F88"/>
    <w:rsid w:val="007E55B6"/>
    <w:rsid w:val="007F4622"/>
    <w:rsid w:val="00802675"/>
    <w:rsid w:val="008034E8"/>
    <w:rsid w:val="00803A31"/>
    <w:rsid w:val="00813C5B"/>
    <w:rsid w:val="00816D36"/>
    <w:rsid w:val="00824C30"/>
    <w:rsid w:val="00826089"/>
    <w:rsid w:val="00831A18"/>
    <w:rsid w:val="00837584"/>
    <w:rsid w:val="00844C8F"/>
    <w:rsid w:val="00847584"/>
    <w:rsid w:val="00854FC3"/>
    <w:rsid w:val="00855D56"/>
    <w:rsid w:val="00864104"/>
    <w:rsid w:val="00895CB5"/>
    <w:rsid w:val="008A2FEE"/>
    <w:rsid w:val="008A6D3C"/>
    <w:rsid w:val="008B0D6E"/>
    <w:rsid w:val="008D2834"/>
    <w:rsid w:val="008D6C3B"/>
    <w:rsid w:val="008E664A"/>
    <w:rsid w:val="008E73BD"/>
    <w:rsid w:val="0090177F"/>
    <w:rsid w:val="0090464D"/>
    <w:rsid w:val="0091136B"/>
    <w:rsid w:val="009140B3"/>
    <w:rsid w:val="0093274F"/>
    <w:rsid w:val="00934041"/>
    <w:rsid w:val="00956C8A"/>
    <w:rsid w:val="00956E23"/>
    <w:rsid w:val="00963E48"/>
    <w:rsid w:val="00972602"/>
    <w:rsid w:val="0097282F"/>
    <w:rsid w:val="00991BEC"/>
    <w:rsid w:val="009C28E4"/>
    <w:rsid w:val="009C3964"/>
    <w:rsid w:val="009D029C"/>
    <w:rsid w:val="009F2A8E"/>
    <w:rsid w:val="00A03580"/>
    <w:rsid w:val="00A035A0"/>
    <w:rsid w:val="00A05EE2"/>
    <w:rsid w:val="00A0786F"/>
    <w:rsid w:val="00A16A09"/>
    <w:rsid w:val="00A17B23"/>
    <w:rsid w:val="00A23EA7"/>
    <w:rsid w:val="00A23F90"/>
    <w:rsid w:val="00A35415"/>
    <w:rsid w:val="00A57C69"/>
    <w:rsid w:val="00A66845"/>
    <w:rsid w:val="00A75E00"/>
    <w:rsid w:val="00A82414"/>
    <w:rsid w:val="00A90672"/>
    <w:rsid w:val="00A947BE"/>
    <w:rsid w:val="00A960B8"/>
    <w:rsid w:val="00A97E36"/>
    <w:rsid w:val="00AB29F4"/>
    <w:rsid w:val="00AC4BEA"/>
    <w:rsid w:val="00AD57F3"/>
    <w:rsid w:val="00AE6DE8"/>
    <w:rsid w:val="00AF0E80"/>
    <w:rsid w:val="00AF36B7"/>
    <w:rsid w:val="00AF74E9"/>
    <w:rsid w:val="00B02C15"/>
    <w:rsid w:val="00B06759"/>
    <w:rsid w:val="00B10F0A"/>
    <w:rsid w:val="00B12D4A"/>
    <w:rsid w:val="00B22072"/>
    <w:rsid w:val="00B22BAD"/>
    <w:rsid w:val="00B32A0D"/>
    <w:rsid w:val="00B37F53"/>
    <w:rsid w:val="00B41577"/>
    <w:rsid w:val="00B535F7"/>
    <w:rsid w:val="00B53AC7"/>
    <w:rsid w:val="00B7562F"/>
    <w:rsid w:val="00B77A9A"/>
    <w:rsid w:val="00B96E4E"/>
    <w:rsid w:val="00BB1761"/>
    <w:rsid w:val="00BB24FC"/>
    <w:rsid w:val="00BB6129"/>
    <w:rsid w:val="00BD1730"/>
    <w:rsid w:val="00BD5B43"/>
    <w:rsid w:val="00BD73BA"/>
    <w:rsid w:val="00BE013A"/>
    <w:rsid w:val="00BF06DC"/>
    <w:rsid w:val="00BF2056"/>
    <w:rsid w:val="00BF56EA"/>
    <w:rsid w:val="00C01FB8"/>
    <w:rsid w:val="00C03812"/>
    <w:rsid w:val="00C05B23"/>
    <w:rsid w:val="00C13352"/>
    <w:rsid w:val="00C36155"/>
    <w:rsid w:val="00C4395E"/>
    <w:rsid w:val="00C448D0"/>
    <w:rsid w:val="00C546E8"/>
    <w:rsid w:val="00C600D3"/>
    <w:rsid w:val="00C62FBB"/>
    <w:rsid w:val="00C642FE"/>
    <w:rsid w:val="00C65882"/>
    <w:rsid w:val="00C65943"/>
    <w:rsid w:val="00C72B13"/>
    <w:rsid w:val="00C845A1"/>
    <w:rsid w:val="00C856B7"/>
    <w:rsid w:val="00C87D87"/>
    <w:rsid w:val="00C903CF"/>
    <w:rsid w:val="00C92A69"/>
    <w:rsid w:val="00CA1468"/>
    <w:rsid w:val="00CA16F2"/>
    <w:rsid w:val="00CC35C5"/>
    <w:rsid w:val="00CC6E52"/>
    <w:rsid w:val="00CE53A3"/>
    <w:rsid w:val="00CF01F6"/>
    <w:rsid w:val="00CF305A"/>
    <w:rsid w:val="00CF4D0D"/>
    <w:rsid w:val="00CF64B9"/>
    <w:rsid w:val="00CF6F77"/>
    <w:rsid w:val="00D33DB3"/>
    <w:rsid w:val="00D572F9"/>
    <w:rsid w:val="00D72251"/>
    <w:rsid w:val="00D72B52"/>
    <w:rsid w:val="00D80D80"/>
    <w:rsid w:val="00D820BE"/>
    <w:rsid w:val="00D91059"/>
    <w:rsid w:val="00DB4ACC"/>
    <w:rsid w:val="00DC0BFB"/>
    <w:rsid w:val="00DC5206"/>
    <w:rsid w:val="00DD1D28"/>
    <w:rsid w:val="00DE1920"/>
    <w:rsid w:val="00DF2D7E"/>
    <w:rsid w:val="00E041D9"/>
    <w:rsid w:val="00E06423"/>
    <w:rsid w:val="00E13C60"/>
    <w:rsid w:val="00E31765"/>
    <w:rsid w:val="00E45235"/>
    <w:rsid w:val="00E51043"/>
    <w:rsid w:val="00E51797"/>
    <w:rsid w:val="00E560D7"/>
    <w:rsid w:val="00E721FA"/>
    <w:rsid w:val="00E80D85"/>
    <w:rsid w:val="00E837DF"/>
    <w:rsid w:val="00E8409F"/>
    <w:rsid w:val="00E87072"/>
    <w:rsid w:val="00EA06AF"/>
    <w:rsid w:val="00EA0BDD"/>
    <w:rsid w:val="00EA0F8C"/>
    <w:rsid w:val="00EA2B7E"/>
    <w:rsid w:val="00EA4E15"/>
    <w:rsid w:val="00EB25B0"/>
    <w:rsid w:val="00ED4C31"/>
    <w:rsid w:val="00EE2174"/>
    <w:rsid w:val="00EE40E3"/>
    <w:rsid w:val="00EE4EA0"/>
    <w:rsid w:val="00EE5C30"/>
    <w:rsid w:val="00EE6EED"/>
    <w:rsid w:val="00EF68E8"/>
    <w:rsid w:val="00EF7FC9"/>
    <w:rsid w:val="00F0238E"/>
    <w:rsid w:val="00F13762"/>
    <w:rsid w:val="00F17BFD"/>
    <w:rsid w:val="00F25D08"/>
    <w:rsid w:val="00F27A4B"/>
    <w:rsid w:val="00F35B02"/>
    <w:rsid w:val="00F86DDE"/>
    <w:rsid w:val="00F878AE"/>
    <w:rsid w:val="00F90CF9"/>
    <w:rsid w:val="00F92B73"/>
    <w:rsid w:val="00F940CC"/>
    <w:rsid w:val="00F969C0"/>
    <w:rsid w:val="00FA44FF"/>
    <w:rsid w:val="00FC174C"/>
    <w:rsid w:val="00FD075C"/>
    <w:rsid w:val="00FD3A71"/>
    <w:rsid w:val="00FE69C6"/>
    <w:rsid w:val="00FE6FE6"/>
    <w:rsid w:val="00FF3A8B"/>
    <w:rsid w:val="00FF6201"/>
    <w:rsid w:val="0E3378DA"/>
    <w:rsid w:val="11614555"/>
    <w:rsid w:val="19699AA4"/>
    <w:rsid w:val="1C3B9097"/>
    <w:rsid w:val="1D842813"/>
    <w:rsid w:val="26D818A7"/>
    <w:rsid w:val="2B9B5750"/>
    <w:rsid w:val="2F2DE57D"/>
    <w:rsid w:val="310F095B"/>
    <w:rsid w:val="33B150D6"/>
    <w:rsid w:val="353C129A"/>
    <w:rsid w:val="365F036D"/>
    <w:rsid w:val="4ADDC086"/>
    <w:rsid w:val="4BB32782"/>
    <w:rsid w:val="4BF85304"/>
    <w:rsid w:val="5401FF58"/>
    <w:rsid w:val="5802D395"/>
    <w:rsid w:val="5B3912D7"/>
    <w:rsid w:val="608687CD"/>
    <w:rsid w:val="64681B78"/>
    <w:rsid w:val="64791AF5"/>
    <w:rsid w:val="66865398"/>
    <w:rsid w:val="68D1341D"/>
    <w:rsid w:val="6E1CF104"/>
    <w:rsid w:val="74822091"/>
    <w:rsid w:val="7DB691D0"/>
    <w:rsid w:val="7EB3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B8DDD"/>
  <w15:chartTrackingRefBased/>
  <w15:docId w15:val="{45EA9995-80F6-4E46-9227-F6A8170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06D7"/>
  </w:style>
  <w:style w:type="paragraph" w:styleId="Ttulo1">
    <w:name w:val="heading 1"/>
    <w:basedOn w:val="Normal"/>
    <w:next w:val="Normal"/>
    <w:link w:val="Ttulo1Car"/>
    <w:uiPriority w:val="9"/>
    <w:qFormat/>
    <w:rsid w:val="005D1773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77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77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77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77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77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77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77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77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contentpasted1" w:customStyle="1">
    <w:name w:val="contentpasted1"/>
    <w:basedOn w:val="Fuentedeprrafopredeter"/>
    <w:rsid w:val="008E73BD"/>
  </w:style>
  <w:style w:type="character" w:styleId="Hipervnculo">
    <w:name w:val="Hyperlink"/>
    <w:basedOn w:val="Fuentedeprrafopredeter"/>
    <w:uiPriority w:val="99"/>
    <w:unhideWhenUsed/>
    <w:rsid w:val="008E73B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0C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5691"/>
    <w:rPr>
      <w:color w:val="954F72" w:themeColor="followedHyperlink"/>
      <w:u w:val="single"/>
    </w:rPr>
  </w:style>
  <w:style w:type="character" w:styleId="Refdenotaalpie">
    <w:name w:val="footnote reference"/>
    <w:uiPriority w:val="99"/>
    <w:semiHidden/>
    <w:rsid w:val="00732FE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732FEA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732FEA"/>
    <w:rPr>
      <w:rFonts w:ascii="Times New Roman" w:hAnsi="Times New Roman" w:eastAsia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7225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72251"/>
  </w:style>
  <w:style w:type="paragraph" w:styleId="Piedepgina">
    <w:name w:val="footer"/>
    <w:basedOn w:val="Normal"/>
    <w:link w:val="PiedepginaCar"/>
    <w:uiPriority w:val="99"/>
    <w:unhideWhenUsed/>
    <w:rsid w:val="00D7225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72251"/>
  </w:style>
  <w:style w:type="paragraph" w:styleId="Prrafodelista">
    <w:name w:val="List Paragraph"/>
    <w:basedOn w:val="Normal"/>
    <w:uiPriority w:val="34"/>
    <w:qFormat/>
    <w:rsid w:val="00803A31"/>
    <w:pPr>
      <w:ind w:left="720"/>
      <w:contextualSpacing/>
    </w:pPr>
  </w:style>
  <w:style w:type="paragraph" w:styleId="Revisin">
    <w:name w:val="Revision"/>
    <w:hidden/>
    <w:uiPriority w:val="99"/>
    <w:semiHidden/>
    <w:rsid w:val="00855D5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A5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54A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2A54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4A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A54AB"/>
    <w:rPr>
      <w:b/>
      <w:bCs/>
      <w:sz w:val="20"/>
      <w:szCs w:val="20"/>
    </w:rPr>
  </w:style>
  <w:style w:type="character" w:styleId="Ttulo1Car" w:customStyle="1">
    <w:name w:val="Título 1 Car"/>
    <w:basedOn w:val="Fuentedeprrafopredeter"/>
    <w:link w:val="Ttulo1"/>
    <w:uiPriority w:val="9"/>
    <w:rsid w:val="005D177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D177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5D17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D1773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5D1773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5D1773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5D1773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5D1773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5D177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5D17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831A18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31A18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29b3d-0a18-498d-a6ce-e6cbe2982448" xsi:nil="true"/>
    <lcf76f155ced4ddcb4097134ff3c332f xmlns="635b0fd0-ca15-477c-ba6f-bbb98d6591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9A9641F7B49741B21635CACE7DC16B" ma:contentTypeVersion="13" ma:contentTypeDescription="Crear nuevo documento." ma:contentTypeScope="" ma:versionID="74ba5e6756bff5572390f4b45da9210f">
  <xsd:schema xmlns:xsd="http://www.w3.org/2001/XMLSchema" xmlns:xs="http://www.w3.org/2001/XMLSchema" xmlns:p="http://schemas.microsoft.com/office/2006/metadata/properties" xmlns:ns2="635b0fd0-ca15-477c-ba6f-bbb98d65918e" xmlns:ns3="3d829b3d-0a18-498d-a6ce-e6cbe2982448" targetNamespace="http://schemas.microsoft.com/office/2006/metadata/properties" ma:root="true" ma:fieldsID="32af54761f35164ca436060bfbf35e21" ns2:_="" ns3:_="">
    <xsd:import namespace="635b0fd0-ca15-477c-ba6f-bbb98d65918e"/>
    <xsd:import namespace="3d829b3d-0a18-498d-a6ce-e6cbe2982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b0fd0-ca15-477c-ba6f-bbb98d65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29b3d-0a18-498d-a6ce-e6cbe29824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5e2e99-4437-4cba-a5ec-abffd78451b0}" ma:internalName="TaxCatchAll" ma:showField="CatchAllData" ma:web="3d829b3d-0a18-498d-a6ce-e6cbe2982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40C82-62E5-45AC-A2F2-01AF4E84A930}">
  <ds:schemaRefs>
    <ds:schemaRef ds:uri="http://schemas.microsoft.com/office/2006/metadata/properties"/>
    <ds:schemaRef ds:uri="http://schemas.microsoft.com/office/infopath/2007/PartnerControls"/>
    <ds:schemaRef ds:uri="3d829b3d-0a18-498d-a6ce-e6cbe2982448"/>
    <ds:schemaRef ds:uri="635b0fd0-ca15-477c-ba6f-bbb98d65918e"/>
  </ds:schemaRefs>
</ds:datastoreItem>
</file>

<file path=customXml/itemProps2.xml><?xml version="1.0" encoding="utf-8"?>
<ds:datastoreItem xmlns:ds="http://schemas.openxmlformats.org/officeDocument/2006/customXml" ds:itemID="{8A9C65DE-3415-45E6-AFC4-1F26096E4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A16F78-E5CA-46F9-84B8-8CB09830B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85475-70D9-4E2C-B29F-C5017B880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b0fd0-ca15-477c-ba6f-bbb98d65918e"/>
    <ds:schemaRef ds:uri="3d829b3d-0a18-498d-a6ce-e6cbe2982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Fonzie Adams</dc:creator>
  <keywords/>
  <dc:description/>
  <lastModifiedBy>Jorge Eduardo Corrales Amaya</lastModifiedBy>
  <revision>7</revision>
  <dcterms:created xsi:type="dcterms:W3CDTF">2025-12-09T05:38:00.0000000Z</dcterms:created>
  <dcterms:modified xsi:type="dcterms:W3CDTF">2025-12-12T22:09:26.3766136Z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e0556-1f76-452e-9e94-03158f226e4e_Enabled">
    <vt:lpwstr>true</vt:lpwstr>
  </property>
  <property fmtid="{D5CDD505-2E9C-101B-9397-08002B2CF9AE}" pid="3" name="MSIP_Label_cdde0556-1f76-452e-9e94-03158f226e4e_SetDate">
    <vt:lpwstr>2024-06-28T18:43:05Z</vt:lpwstr>
  </property>
  <property fmtid="{D5CDD505-2E9C-101B-9397-08002B2CF9AE}" pid="4" name="MSIP_Label_cdde0556-1f76-452e-9e94-03158f226e4e_Method">
    <vt:lpwstr>Standard</vt:lpwstr>
  </property>
  <property fmtid="{D5CDD505-2E9C-101B-9397-08002B2CF9AE}" pid="5" name="MSIP_Label_cdde0556-1f76-452e-9e94-03158f226e4e_Name">
    <vt:lpwstr>Private</vt:lpwstr>
  </property>
  <property fmtid="{D5CDD505-2E9C-101B-9397-08002B2CF9AE}" pid="6" name="MSIP_Label_cdde0556-1f76-452e-9e94-03158f226e4e_SiteId">
    <vt:lpwstr>7015a19d-0dbb-4c31-8709-253cf07f631f</vt:lpwstr>
  </property>
  <property fmtid="{D5CDD505-2E9C-101B-9397-08002B2CF9AE}" pid="7" name="MSIP_Label_cdde0556-1f76-452e-9e94-03158f226e4e_ActionId">
    <vt:lpwstr>95e62a16-6538-418e-a680-74bb588832c6</vt:lpwstr>
  </property>
  <property fmtid="{D5CDD505-2E9C-101B-9397-08002B2CF9AE}" pid="8" name="MSIP_Label_cdde0556-1f76-452e-9e94-03158f226e4e_ContentBits">
    <vt:lpwstr>0</vt:lpwstr>
  </property>
  <property fmtid="{D5CDD505-2E9C-101B-9397-08002B2CF9AE}" pid="9" name="GrammarlyDocumentId">
    <vt:lpwstr>5497a762fffcc45dabb72477e2b19e954ca3ef094229f2d1ea75242a3cb0542a</vt:lpwstr>
  </property>
  <property fmtid="{D5CDD505-2E9C-101B-9397-08002B2CF9AE}" pid="10" name="ContentTypeId">
    <vt:lpwstr>0x010100259A9641F7B49741B21635CACE7DC16B</vt:lpwstr>
  </property>
  <property fmtid="{D5CDD505-2E9C-101B-9397-08002B2CF9AE}" pid="11" name="MediaServiceImageTags">
    <vt:lpwstr/>
  </property>
</Properties>
</file>