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B38DF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99B38E0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57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99B38E1" w14:textId="77777777" w:rsidR="005379EB" w:rsidRDefault="005555D7" w:rsidP="00726482">
      <w:pPr>
        <w:pStyle w:val="Ttulo"/>
        <w:ind w:firstLine="508"/>
        <w:jc w:val="center"/>
      </w:pPr>
      <w:r>
        <w:t>ANEXO 4. FORMATO PARA LA PRESENTACIÓN DE LA PROPUESTA TÉCNICA</w:t>
      </w:r>
    </w:p>
    <w:p w14:paraId="099B38E2" w14:textId="77777777" w:rsidR="005379EB" w:rsidRDefault="005555D7">
      <w:pPr>
        <w:pStyle w:val="Ttulo1"/>
        <w:numPr>
          <w:ilvl w:val="0"/>
          <w:numId w:val="3"/>
        </w:numPr>
        <w:tabs>
          <w:tab w:val="left" w:pos="359"/>
        </w:tabs>
        <w:spacing w:before="290"/>
        <w:ind w:left="359" w:hanging="359"/>
      </w:pPr>
      <w:r>
        <w:t>ASPECTOS GENERALES PARA EL DILIGENCIAMIENTO</w:t>
      </w:r>
    </w:p>
    <w:p w14:paraId="099B38E3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</w:p>
    <w:p w14:paraId="099B38E4" w14:textId="77777777" w:rsidR="005379EB" w:rsidRDefault="005555D7" w:rsidP="46CA400E">
      <w:pPr>
        <w:ind w:right="350"/>
        <w:jc w:val="both"/>
        <w:rPr>
          <w:sz w:val="24"/>
          <w:szCs w:val="24"/>
          <w:lang w:val="es-ES"/>
        </w:rPr>
      </w:pPr>
      <w:r w:rsidRPr="46CA400E">
        <w:rPr>
          <w:sz w:val="24"/>
          <w:szCs w:val="24"/>
          <w:lang w:val="es-ES"/>
        </w:rPr>
        <w:t>Toda la información necesaria para la comprensión completa del proyecto debe ser registrada en este formato. Para el diligenciamiento de las diferentes secciones, tenga en cuenta las siguientes recomendaciones generales:</w:t>
      </w:r>
    </w:p>
    <w:p w14:paraId="099B38E5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9B38E6" w14:textId="77777777" w:rsidR="005379EB" w:rsidRDefault="00555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05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Diligencie </w:t>
      </w:r>
      <w:r>
        <w:rPr>
          <w:color w:val="000000"/>
          <w:sz w:val="24"/>
          <w:szCs w:val="24"/>
          <w:u w:val="single"/>
        </w:rPr>
        <w:t>todas</w:t>
      </w:r>
      <w:r>
        <w:rPr>
          <w:color w:val="000000"/>
          <w:sz w:val="24"/>
          <w:szCs w:val="24"/>
        </w:rPr>
        <w:t xml:space="preserve"> las secciones.</w:t>
      </w:r>
    </w:p>
    <w:p w14:paraId="099B38E7" w14:textId="77777777" w:rsidR="005379EB" w:rsidRDefault="00555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05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Evite utilizar abreviaturas.</w:t>
      </w:r>
    </w:p>
    <w:p w14:paraId="099B38E8" w14:textId="77777777" w:rsidR="005379EB" w:rsidRDefault="00555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"/>
        <w:ind w:right="3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Los espacios para cada apartado son referenciales, puede extenderlos hasta donde lo considere necesario siempre y cuando el documento no supere el número máximo de páginas.</w:t>
      </w:r>
    </w:p>
    <w:p w14:paraId="099B38E9" w14:textId="77777777" w:rsidR="005379EB" w:rsidRDefault="00555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03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Tipo y tamaño de letra: Calibri 12</w:t>
      </w:r>
    </w:p>
    <w:p w14:paraId="099B38EA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099B38EB" w14:textId="77777777" w:rsidR="005379EB" w:rsidRDefault="005555D7">
      <w:pPr>
        <w:pStyle w:val="Ttulo1"/>
        <w:numPr>
          <w:ilvl w:val="0"/>
          <w:numId w:val="3"/>
        </w:numPr>
        <w:tabs>
          <w:tab w:val="left" w:pos="359"/>
        </w:tabs>
        <w:ind w:left="359" w:hanging="359"/>
      </w:pPr>
      <w:r>
        <w:t>INFORMACIÓN DE LA IES PROPONENTE</w:t>
      </w:r>
    </w:p>
    <w:p w14:paraId="099B38EC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b/>
          <w:color w:val="000000"/>
          <w:sz w:val="20"/>
          <w:szCs w:val="20"/>
        </w:rPr>
      </w:pPr>
    </w:p>
    <w:tbl>
      <w:tblPr>
        <w:tblStyle w:val="a"/>
        <w:tblW w:w="10074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3"/>
        <w:gridCol w:w="4261"/>
      </w:tblGrid>
      <w:tr w:rsidR="005379EB" w14:paraId="099B38EF" w14:textId="77777777">
        <w:trPr>
          <w:trHeight w:val="294"/>
        </w:trPr>
        <w:tc>
          <w:tcPr>
            <w:tcW w:w="5813" w:type="dxa"/>
            <w:shd w:val="clear" w:color="auto" w:fill="D9D9D9"/>
          </w:tcPr>
          <w:p w14:paraId="099B38E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Código IES</w:t>
            </w:r>
            <w:r>
              <w:rPr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261" w:type="dxa"/>
          </w:tcPr>
          <w:p w14:paraId="099B38E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8F2" w14:textId="77777777">
        <w:trPr>
          <w:trHeight w:val="293"/>
        </w:trPr>
        <w:tc>
          <w:tcPr>
            <w:tcW w:w="5813" w:type="dxa"/>
            <w:shd w:val="clear" w:color="auto" w:fill="D9D9D9"/>
          </w:tcPr>
          <w:p w14:paraId="099B38F0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NIT IES</w:t>
            </w:r>
          </w:p>
        </w:tc>
        <w:tc>
          <w:tcPr>
            <w:tcW w:w="4261" w:type="dxa"/>
          </w:tcPr>
          <w:p w14:paraId="099B38F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8F5" w14:textId="77777777">
        <w:trPr>
          <w:trHeight w:val="293"/>
        </w:trPr>
        <w:tc>
          <w:tcPr>
            <w:tcW w:w="5813" w:type="dxa"/>
            <w:shd w:val="clear" w:color="auto" w:fill="D9D9D9"/>
          </w:tcPr>
          <w:p w14:paraId="099B38F3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IES</w:t>
            </w:r>
          </w:p>
        </w:tc>
        <w:tc>
          <w:tcPr>
            <w:tcW w:w="4261" w:type="dxa"/>
          </w:tcPr>
          <w:p w14:paraId="099B38F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8F8" w14:textId="77777777">
        <w:trPr>
          <w:trHeight w:val="290"/>
        </w:trPr>
        <w:tc>
          <w:tcPr>
            <w:tcW w:w="5813" w:type="dxa"/>
            <w:shd w:val="clear" w:color="auto" w:fill="D9D9D9"/>
          </w:tcPr>
          <w:p w14:paraId="099B38F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Carácter Académico (ITTU o U)</w:t>
            </w:r>
            <w:r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261" w:type="dxa"/>
          </w:tcPr>
          <w:p w14:paraId="099B38F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79EB" w14:paraId="099B38FB" w14:textId="77777777">
        <w:trPr>
          <w:trHeight w:val="294"/>
        </w:trPr>
        <w:tc>
          <w:tcPr>
            <w:tcW w:w="5813" w:type="dxa"/>
            <w:shd w:val="clear" w:color="auto" w:fill="D9D9D9"/>
          </w:tcPr>
          <w:p w14:paraId="099B38F9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representante Legal</w:t>
            </w:r>
          </w:p>
        </w:tc>
        <w:tc>
          <w:tcPr>
            <w:tcW w:w="4261" w:type="dxa"/>
          </w:tcPr>
          <w:p w14:paraId="099B38F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8FE" w14:textId="77777777">
        <w:trPr>
          <w:trHeight w:val="294"/>
        </w:trPr>
        <w:tc>
          <w:tcPr>
            <w:tcW w:w="5813" w:type="dxa"/>
            <w:shd w:val="clear" w:color="auto" w:fill="D9D9D9"/>
          </w:tcPr>
          <w:p w14:paraId="099B38FC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No. Documento de Identidad Representante Legal</w:t>
            </w:r>
          </w:p>
        </w:tc>
        <w:tc>
          <w:tcPr>
            <w:tcW w:w="4261" w:type="dxa"/>
          </w:tcPr>
          <w:p w14:paraId="099B38F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01" w14:textId="77777777">
        <w:trPr>
          <w:trHeight w:val="293"/>
        </w:trPr>
        <w:tc>
          <w:tcPr>
            <w:tcW w:w="5813" w:type="dxa"/>
            <w:shd w:val="clear" w:color="auto" w:fill="D9D9D9"/>
          </w:tcPr>
          <w:p w14:paraId="099B38FF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</w:t>
            </w:r>
          </w:p>
        </w:tc>
        <w:tc>
          <w:tcPr>
            <w:tcW w:w="4261" w:type="dxa"/>
          </w:tcPr>
          <w:p w14:paraId="099B390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04" w14:textId="77777777">
        <w:trPr>
          <w:trHeight w:val="290"/>
        </w:trPr>
        <w:tc>
          <w:tcPr>
            <w:tcW w:w="5813" w:type="dxa"/>
            <w:shd w:val="clear" w:color="auto" w:fill="D9D9D9"/>
          </w:tcPr>
          <w:p w14:paraId="099B3902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Ciudad</w:t>
            </w:r>
          </w:p>
        </w:tc>
        <w:tc>
          <w:tcPr>
            <w:tcW w:w="4261" w:type="dxa"/>
          </w:tcPr>
          <w:p w14:paraId="099B390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79EB" w14:paraId="099B3907" w14:textId="77777777">
        <w:trPr>
          <w:trHeight w:val="294"/>
        </w:trPr>
        <w:tc>
          <w:tcPr>
            <w:tcW w:w="5813" w:type="dxa"/>
            <w:shd w:val="clear" w:color="auto" w:fill="D9D9D9"/>
          </w:tcPr>
          <w:p w14:paraId="099B390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Municipio</w:t>
            </w:r>
          </w:p>
        </w:tc>
        <w:tc>
          <w:tcPr>
            <w:tcW w:w="4261" w:type="dxa"/>
          </w:tcPr>
          <w:p w14:paraId="099B390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0A" w14:textId="77777777">
        <w:trPr>
          <w:trHeight w:val="293"/>
        </w:trPr>
        <w:tc>
          <w:tcPr>
            <w:tcW w:w="5813" w:type="dxa"/>
            <w:shd w:val="clear" w:color="auto" w:fill="D9D9D9"/>
          </w:tcPr>
          <w:p w14:paraId="099B3908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2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Nombre persona de contacto</w:t>
            </w:r>
          </w:p>
        </w:tc>
        <w:tc>
          <w:tcPr>
            <w:tcW w:w="4261" w:type="dxa"/>
          </w:tcPr>
          <w:p w14:paraId="099B390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0D" w14:textId="77777777">
        <w:trPr>
          <w:trHeight w:val="293"/>
        </w:trPr>
        <w:tc>
          <w:tcPr>
            <w:tcW w:w="5813" w:type="dxa"/>
            <w:shd w:val="clear" w:color="auto" w:fill="D9D9D9"/>
          </w:tcPr>
          <w:p w14:paraId="099B390B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Correo electrónico</w:t>
            </w:r>
          </w:p>
        </w:tc>
        <w:tc>
          <w:tcPr>
            <w:tcW w:w="4261" w:type="dxa"/>
          </w:tcPr>
          <w:p w14:paraId="099B390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10" w14:textId="77777777">
        <w:trPr>
          <w:trHeight w:val="290"/>
        </w:trPr>
        <w:tc>
          <w:tcPr>
            <w:tcW w:w="5813" w:type="dxa"/>
            <w:shd w:val="clear" w:color="auto" w:fill="D9D9D9"/>
          </w:tcPr>
          <w:p w14:paraId="099B390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Teléfonos</w:t>
            </w:r>
          </w:p>
        </w:tc>
        <w:tc>
          <w:tcPr>
            <w:tcW w:w="4261" w:type="dxa"/>
          </w:tcPr>
          <w:p w14:paraId="099B390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99B3911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4"/>
          <w:szCs w:val="24"/>
        </w:rPr>
      </w:pPr>
    </w:p>
    <w:p w14:paraId="099B3912" w14:textId="4A4EC72A" w:rsidR="005379E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</w:tabs>
        <w:ind w:left="359" w:hanging="359"/>
        <w:rPr>
          <w:b/>
          <w:color w:val="000000"/>
          <w:sz w:val="24"/>
          <w:szCs w:val="24"/>
        </w:rPr>
      </w:pPr>
      <w:sdt>
        <w:sdtPr>
          <w:tag w:val="goog_rdk_1"/>
          <w:id w:val="-1320799651"/>
        </w:sdtPr>
        <w:sdtContent>
          <w:r w:rsidR="005555D7">
            <w:rPr>
              <w:b/>
              <w:color w:val="000000"/>
              <w:sz w:val="24"/>
              <w:szCs w:val="24"/>
            </w:rPr>
            <w:t xml:space="preserve">DEPARTAMENTO DE LA </w:t>
          </w:r>
        </w:sdtContent>
      </w:sdt>
      <w:r w:rsidR="005555D7">
        <w:rPr>
          <w:b/>
          <w:color w:val="000000"/>
          <w:sz w:val="24"/>
          <w:szCs w:val="24"/>
        </w:rPr>
        <w:t>MACRORREGIÓN</w:t>
      </w:r>
      <w:sdt>
        <w:sdtPr>
          <w:tag w:val="goog_rdk_2"/>
          <w:id w:val="1606913629"/>
        </w:sdtPr>
        <w:sdtContent>
          <w:r w:rsidR="005555D7">
            <w:rPr>
              <w:b/>
              <w:color w:val="000000"/>
              <w:sz w:val="24"/>
              <w:szCs w:val="24"/>
            </w:rPr>
            <w:t xml:space="preserve"> PACÍFIC</w:t>
          </w:r>
          <w:r w:rsidR="00E35939">
            <w:rPr>
              <w:b/>
              <w:color w:val="000000"/>
              <w:sz w:val="24"/>
              <w:szCs w:val="24"/>
            </w:rPr>
            <w:t>A</w:t>
          </w:r>
        </w:sdtContent>
      </w:sdt>
    </w:p>
    <w:p w14:paraId="099B3913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</w:p>
    <w:p w14:paraId="099B3914" w14:textId="5E7455F5" w:rsidR="005379EB" w:rsidRDefault="005555D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Marque con una </w:t>
      </w:r>
      <w:r>
        <w:rPr>
          <w:b/>
          <w:sz w:val="24"/>
          <w:szCs w:val="24"/>
        </w:rPr>
        <w:t xml:space="preserve">X </w:t>
      </w:r>
      <w:sdt>
        <w:sdtPr>
          <w:tag w:val="goog_rdk_3"/>
          <w:id w:val="1616372611"/>
        </w:sdtPr>
        <w:sdtContent>
          <w:r>
            <w:rPr>
              <w:b/>
              <w:sz w:val="24"/>
              <w:szCs w:val="24"/>
            </w:rPr>
            <w:t xml:space="preserve">el departamento de </w:t>
          </w:r>
        </w:sdtContent>
      </w:sdt>
      <w:r>
        <w:rPr>
          <w:sz w:val="24"/>
          <w:szCs w:val="24"/>
        </w:rPr>
        <w:t xml:space="preserve">la </w:t>
      </w:r>
      <w:r w:rsidR="00E35939">
        <w:rPr>
          <w:sz w:val="24"/>
          <w:szCs w:val="24"/>
        </w:rPr>
        <w:t xml:space="preserve">Macrorregión </w:t>
      </w:r>
      <w:sdt>
        <w:sdtPr>
          <w:tag w:val="goog_rdk_4"/>
          <w:id w:val="712433990"/>
        </w:sdtPr>
        <w:sdtContent>
          <w:r>
            <w:rPr>
              <w:sz w:val="24"/>
              <w:szCs w:val="24"/>
            </w:rPr>
            <w:t>Pacífic</w:t>
          </w:r>
          <w:r w:rsidR="00E35939">
            <w:rPr>
              <w:sz w:val="24"/>
              <w:szCs w:val="24"/>
            </w:rPr>
            <w:t>a</w:t>
          </w:r>
          <w:r>
            <w:rPr>
              <w:sz w:val="24"/>
              <w:szCs w:val="24"/>
            </w:rPr>
            <w:t xml:space="preserve"> </w:t>
          </w:r>
        </w:sdtContent>
      </w:sdt>
      <w:r>
        <w:rPr>
          <w:sz w:val="24"/>
          <w:szCs w:val="24"/>
        </w:rPr>
        <w:t>a la cual corresponde la propuesta.</w:t>
      </w:r>
    </w:p>
    <w:p w14:paraId="099B3915" w14:textId="77777777" w:rsidR="005379EB" w:rsidRDefault="005379EB">
      <w:pPr>
        <w:jc w:val="both"/>
        <w:rPr>
          <w:sz w:val="24"/>
          <w:szCs w:val="24"/>
        </w:rPr>
      </w:pPr>
    </w:p>
    <w:tbl>
      <w:tblPr>
        <w:tblStyle w:val="a0"/>
        <w:tblW w:w="884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"/>
        <w:gridCol w:w="5115"/>
        <w:gridCol w:w="3704"/>
        <w:gridCol w:w="15"/>
      </w:tblGrid>
      <w:tr w:rsidR="005379EB" w14:paraId="099B391A" w14:textId="77777777" w:rsidTr="00726482">
        <w:trPr>
          <w:gridAfter w:val="1"/>
          <w:wAfter w:w="15" w:type="dxa"/>
          <w:trHeight w:val="338"/>
        </w:trPr>
        <w:tc>
          <w:tcPr>
            <w:tcW w:w="5130" w:type="dxa"/>
            <w:gridSpan w:val="2"/>
          </w:tcPr>
          <w:p w14:paraId="099B3918" w14:textId="14FE0481" w:rsidR="005379EB" w:rsidRPr="007351DA" w:rsidRDefault="007351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63"/>
              <w:rPr>
                <w:b/>
                <w:bCs/>
                <w:color w:val="000000"/>
                <w:sz w:val="24"/>
                <w:szCs w:val="24"/>
              </w:rPr>
            </w:pPr>
            <w:r w:rsidRPr="00726482">
              <w:rPr>
                <w:b/>
                <w:bCs/>
              </w:rPr>
              <w:t>Departamento</w:t>
            </w:r>
            <w:r w:rsidR="00E33803">
              <w:rPr>
                <w:b/>
                <w:bCs/>
              </w:rPr>
              <w:t>s disponibles</w:t>
            </w:r>
          </w:p>
        </w:tc>
        <w:tc>
          <w:tcPr>
            <w:tcW w:w="3704" w:type="dxa"/>
          </w:tcPr>
          <w:p w14:paraId="099B3919" w14:textId="41DFB676" w:rsidR="005379EB" w:rsidRDefault="00E3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71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Departamento </w:t>
            </w:r>
            <w:r w:rsidR="005555D7">
              <w:rPr>
                <w:b/>
                <w:color w:val="000000"/>
                <w:sz w:val="24"/>
                <w:szCs w:val="24"/>
              </w:rPr>
              <w:t>seleccionad</w:t>
            </w: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</w:tr>
      <w:tr w:rsidR="005379EB" w14:paraId="099B391D" w14:textId="77777777" w:rsidTr="00726482">
        <w:trPr>
          <w:gridBefore w:val="1"/>
          <w:wBefore w:w="15" w:type="dxa"/>
          <w:trHeight w:val="342"/>
        </w:trPr>
        <w:tc>
          <w:tcPr>
            <w:tcW w:w="5115" w:type="dxa"/>
            <w:shd w:val="clear" w:color="auto" w:fill="D9D9D9"/>
          </w:tcPr>
          <w:p w14:paraId="099B391B" w14:textId="3A6311FB" w:rsidR="005379EB" w:rsidRPr="00726482" w:rsidRDefault="00E33803" w:rsidP="00726482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rPr>
                <w:color w:val="000000"/>
                <w:sz w:val="24"/>
                <w:szCs w:val="24"/>
              </w:rPr>
            </w:pPr>
            <w:r w:rsidRPr="00726482">
              <w:rPr>
                <w:color w:val="000000"/>
                <w:sz w:val="24"/>
                <w:szCs w:val="24"/>
              </w:rPr>
              <w:t>Cauca</w:t>
            </w:r>
          </w:p>
        </w:tc>
        <w:tc>
          <w:tcPr>
            <w:tcW w:w="3719" w:type="dxa"/>
            <w:gridSpan w:val="2"/>
          </w:tcPr>
          <w:p w14:paraId="099B391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20" w14:textId="77777777" w:rsidTr="00726482">
        <w:trPr>
          <w:gridBefore w:val="1"/>
          <w:wBefore w:w="15" w:type="dxa"/>
          <w:trHeight w:val="337"/>
        </w:trPr>
        <w:tc>
          <w:tcPr>
            <w:tcW w:w="5115" w:type="dxa"/>
            <w:shd w:val="clear" w:color="auto" w:fill="D9D9D9"/>
          </w:tcPr>
          <w:p w14:paraId="099B391E" w14:textId="2EE78BEE" w:rsidR="005379EB" w:rsidRPr="00726482" w:rsidRDefault="00E33803" w:rsidP="00726482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color w:val="000000"/>
                <w:sz w:val="24"/>
                <w:szCs w:val="24"/>
              </w:rPr>
            </w:pPr>
            <w:r w:rsidRPr="00726482">
              <w:rPr>
                <w:color w:val="000000"/>
                <w:sz w:val="24"/>
                <w:szCs w:val="24"/>
              </w:rPr>
              <w:t>Chocó</w:t>
            </w:r>
          </w:p>
        </w:tc>
        <w:tc>
          <w:tcPr>
            <w:tcW w:w="3719" w:type="dxa"/>
            <w:gridSpan w:val="2"/>
          </w:tcPr>
          <w:p w14:paraId="099B391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379EB" w14:paraId="099B3923" w14:textId="77777777" w:rsidTr="00726482">
        <w:trPr>
          <w:gridBefore w:val="1"/>
          <w:wBefore w:w="15" w:type="dxa"/>
          <w:trHeight w:val="338"/>
        </w:trPr>
        <w:tc>
          <w:tcPr>
            <w:tcW w:w="5115" w:type="dxa"/>
            <w:shd w:val="clear" w:color="auto" w:fill="D9D9D9"/>
          </w:tcPr>
          <w:p w14:paraId="099B3921" w14:textId="220C5BAD" w:rsidR="005379EB" w:rsidRPr="00726482" w:rsidRDefault="00E33803" w:rsidP="00726482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1" w:lineRule="auto"/>
              <w:rPr>
                <w:color w:val="000000"/>
                <w:sz w:val="24"/>
                <w:szCs w:val="24"/>
              </w:rPr>
            </w:pPr>
            <w:r w:rsidRPr="00726482">
              <w:rPr>
                <w:color w:val="000000"/>
                <w:sz w:val="24"/>
                <w:szCs w:val="24"/>
              </w:rPr>
              <w:lastRenderedPageBreak/>
              <w:t>Nariño</w:t>
            </w:r>
          </w:p>
        </w:tc>
        <w:tc>
          <w:tcPr>
            <w:tcW w:w="3719" w:type="dxa"/>
            <w:gridSpan w:val="2"/>
          </w:tcPr>
          <w:p w14:paraId="099B392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33803" w14:paraId="0D90FA89" w14:textId="77777777" w:rsidTr="00726482">
        <w:trPr>
          <w:gridBefore w:val="1"/>
          <w:wBefore w:w="15" w:type="dxa"/>
          <w:trHeight w:val="338"/>
        </w:trPr>
        <w:tc>
          <w:tcPr>
            <w:tcW w:w="5115" w:type="dxa"/>
            <w:shd w:val="clear" w:color="auto" w:fill="D9D9D9"/>
          </w:tcPr>
          <w:p w14:paraId="1A9914C4" w14:textId="329678EE" w:rsidR="00E33803" w:rsidRPr="00726482" w:rsidRDefault="00E33803" w:rsidP="00726482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91" w:lineRule="auto"/>
              <w:rPr>
                <w:color w:val="000000"/>
                <w:sz w:val="24"/>
                <w:szCs w:val="24"/>
              </w:rPr>
            </w:pPr>
            <w:r w:rsidRPr="00726482">
              <w:rPr>
                <w:color w:val="000000"/>
                <w:sz w:val="24"/>
                <w:szCs w:val="24"/>
              </w:rPr>
              <w:t>Valle del Cauca</w:t>
            </w:r>
          </w:p>
        </w:tc>
        <w:tc>
          <w:tcPr>
            <w:tcW w:w="3719" w:type="dxa"/>
            <w:gridSpan w:val="2"/>
          </w:tcPr>
          <w:p w14:paraId="7DBE6E0E" w14:textId="77777777" w:rsidR="00E33803" w:rsidRDefault="00E33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99B3924" w14:textId="77777777" w:rsidR="005379EB" w:rsidRDefault="005555D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99B3C3E" wp14:editId="099B3C3F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10160" cy="12700"/>
                <wp:effectExtent l="0" t="0" r="0" b="0"/>
                <wp:wrapTopAndBottom distT="0" distB="0"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4920"/>
                          <a:ext cx="182943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160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10159"/>
                              </a:lnTo>
                              <a:lnTo>
                                <a:pt x="1829435" y="1015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  <w:drawing>
              <wp:anchor distT="0" distB="0" distL="0" distR="0" simplePos="0" relativeHeight="0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10160" cy="12700"/>
                <wp:effectExtent l="0" t="0" r="0" b="0"/>
                <wp:wrapTopAndBottom distT="0" distB="0"/>
                <wp:docPr id="1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9B3925" w14:textId="77777777" w:rsidR="005379EB" w:rsidRDefault="00555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"/>
        </w:tabs>
        <w:spacing w:before="101"/>
        <w:ind w:left="143" w:hanging="14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IES: Institución de Educación Superior</w:t>
      </w:r>
    </w:p>
    <w:p w14:paraId="099B3927" w14:textId="2F01D1AC" w:rsidR="005379EB" w:rsidRPr="000B054E" w:rsidRDefault="005555D7" w:rsidP="0072648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"/>
        </w:tabs>
        <w:spacing w:before="1" w:line="276" w:lineRule="auto"/>
        <w:ind w:left="143" w:hanging="143"/>
        <w:jc w:val="both"/>
        <w:rPr>
          <w:color w:val="000000"/>
          <w:sz w:val="20"/>
          <w:szCs w:val="20"/>
        </w:rPr>
      </w:pPr>
      <w:r w:rsidRPr="000B054E">
        <w:rPr>
          <w:color w:val="000000"/>
          <w:sz w:val="20"/>
          <w:szCs w:val="20"/>
        </w:rPr>
        <w:t>ITTU: Instituciones Técnicas Profesionales, Instituciones Universitarias o Escuelas Tecnológicas; U: Universidades</w:t>
      </w:r>
    </w:p>
    <w:p w14:paraId="099B392E" w14:textId="77777777" w:rsidR="005379EB" w:rsidRPr="004218C1" w:rsidRDefault="005379E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099B392F" w14:textId="77777777" w:rsidR="005379EB" w:rsidRPr="004218C1" w:rsidRDefault="005555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59"/>
        </w:tabs>
        <w:ind w:left="359" w:hanging="359"/>
        <w:rPr>
          <w:color w:val="000000"/>
          <w:sz w:val="24"/>
          <w:szCs w:val="24"/>
        </w:rPr>
      </w:pPr>
      <w:r w:rsidRPr="004218C1">
        <w:rPr>
          <w:b/>
          <w:color w:val="000000"/>
          <w:sz w:val="24"/>
          <w:szCs w:val="24"/>
        </w:rPr>
        <w:t xml:space="preserve">PROPUESTA DE TRABAJO METODOLÓGICO </w:t>
      </w:r>
      <w:r w:rsidRPr="004218C1">
        <w:rPr>
          <w:color w:val="000000"/>
          <w:sz w:val="24"/>
          <w:szCs w:val="24"/>
        </w:rPr>
        <w:t>(máximo 12 páginas)</w:t>
      </w:r>
    </w:p>
    <w:p w14:paraId="099B3930" w14:textId="582E6C4F" w:rsidR="005379EB" w:rsidRPr="00945280" w:rsidRDefault="005555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267"/>
        <w:ind w:left="425" w:hanging="425"/>
        <w:rPr>
          <w:b/>
          <w:color w:val="000000"/>
        </w:rPr>
      </w:pPr>
      <w:r w:rsidRPr="00945280">
        <w:rPr>
          <w:b/>
          <w:color w:val="000000"/>
        </w:rPr>
        <w:t>Diagnóstico inicial con la</w:t>
      </w:r>
      <w:r w:rsidR="00945280">
        <w:rPr>
          <w:b/>
          <w:color w:val="000000"/>
        </w:rPr>
        <w:t>(</w:t>
      </w:r>
      <w:r w:rsidRPr="00945280">
        <w:rPr>
          <w:b/>
          <w:color w:val="000000"/>
        </w:rPr>
        <w:t>s</w:t>
      </w:r>
      <w:r w:rsidR="00945280">
        <w:rPr>
          <w:b/>
          <w:color w:val="000000"/>
        </w:rPr>
        <w:t>)</w:t>
      </w:r>
      <w:r w:rsidRPr="00945280">
        <w:rPr>
          <w:b/>
          <w:color w:val="000000"/>
        </w:rPr>
        <w:t xml:space="preserve"> IEM</w:t>
      </w:r>
    </w:p>
    <w:p w14:paraId="099B3932" w14:textId="73D5780A" w:rsidR="005379EB" w:rsidRPr="00726482" w:rsidRDefault="005555D7" w:rsidP="0072648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72648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099B3C40" wp14:editId="099B3C4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5619750" cy="3465195"/>
                <wp:effectExtent l="0" t="0" r="0" b="0"/>
                <wp:wrapTopAndBottom distT="0" distB="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0888" y="2052165"/>
                          <a:ext cx="5610225" cy="34556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9B3C62" w14:textId="77777777" w:rsidR="005379EB" w:rsidRPr="00945280" w:rsidRDefault="005379EB">
                            <w:pPr>
                              <w:spacing w:before="1"/>
                              <w:textDirection w:val="btLr"/>
                            </w:pPr>
                          </w:p>
                          <w:p w14:paraId="099B3C63" w14:textId="2F79FC2F" w:rsidR="005379EB" w:rsidRPr="00945280" w:rsidRDefault="005555D7">
                            <w:pPr>
                              <w:spacing w:before="1"/>
                              <w:ind w:left="103" w:right="106"/>
                              <w:jc w:val="both"/>
                              <w:textDirection w:val="btLr"/>
                            </w:pPr>
                            <w:r w:rsidRPr="00726482">
                              <w:rPr>
                                <w:color w:val="000000"/>
                              </w:rPr>
                              <w:t>Describir la estrategia que empleará para realizar el diagnóstico en la</w:t>
                            </w:r>
                            <w:r w:rsidR="00945280">
                              <w:rPr>
                                <w:color w:val="000000"/>
                              </w:rPr>
                              <w:t>(</w:t>
                            </w:r>
                            <w:r w:rsidRPr="00726482">
                              <w:rPr>
                                <w:color w:val="000000"/>
                              </w:rPr>
                              <w:t>s</w:t>
                            </w:r>
                            <w:r w:rsidR="00945280">
                              <w:rPr>
                                <w:color w:val="000000"/>
                              </w:rPr>
                              <w:t>)</w:t>
                            </w:r>
                            <w:r w:rsidRPr="00726482">
                              <w:rPr>
                                <w:color w:val="000000"/>
                              </w:rPr>
                              <w:t xml:space="preserve"> IEM donde se implementará el PTIES. Este diagnóstico tiene como objetivo caracterizar las condiciones y necesidades de la institución, sus estudiantes y su cuerpo docente, y servirá como base para ajustar la implementación del programa a las realidades del contexto. La propuesta deberá incluir:</w:t>
                            </w:r>
                          </w:p>
                          <w:p w14:paraId="099B3C64" w14:textId="77777777" w:rsidR="005379EB" w:rsidRPr="00945280" w:rsidRDefault="005379EB">
                            <w:pPr>
                              <w:spacing w:before="2"/>
                              <w:textDirection w:val="btLr"/>
                            </w:pPr>
                          </w:p>
                          <w:p w14:paraId="099B3C65" w14:textId="77777777" w:rsidR="005379EB" w:rsidRPr="00945280" w:rsidRDefault="005555D7" w:rsidP="007264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line="279" w:lineRule="auto"/>
                              <w:jc w:val="both"/>
                              <w:textDirection w:val="btLr"/>
                            </w:pPr>
                            <w:r w:rsidRPr="00726482">
                              <w:rPr>
                                <w:color w:val="000000"/>
                              </w:rPr>
                              <w:t>Aplicación de instrumentos proporcionados por el MEN para los diagnósticos.</w:t>
                            </w:r>
                          </w:p>
                          <w:p w14:paraId="099B3C66" w14:textId="26ED759C" w:rsidR="005379EB" w:rsidRPr="00945280" w:rsidRDefault="005555D7" w:rsidP="007264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right="103"/>
                              <w:jc w:val="both"/>
                              <w:textDirection w:val="btLr"/>
                            </w:pPr>
                            <w:r w:rsidRPr="00726482">
                              <w:rPr>
                                <w:color w:val="000000"/>
                              </w:rPr>
                              <w:t>Metodología complementaria: en caso de considerar necesario, para profundizar el diagnóstico</w:t>
                            </w:r>
                            <w:r w:rsidR="00AD40E8">
                              <w:rPr>
                                <w:color w:val="000000"/>
                              </w:rPr>
                              <w:t>,</w:t>
                            </w:r>
                            <w:r w:rsidRPr="00726482">
                              <w:rPr>
                                <w:color w:val="000000"/>
                              </w:rPr>
                              <w:t xml:space="preserve"> la IES podrá complementar estas pruebas con otros instrumentos o estrategias (</w:t>
                            </w:r>
                            <w:proofErr w:type="spellStart"/>
                            <w:r w:rsidRPr="00726482">
                              <w:rPr>
                                <w:color w:val="000000"/>
                              </w:rPr>
                              <w:t>e.g</w:t>
                            </w:r>
                            <w:proofErr w:type="spellEnd"/>
                            <w:r w:rsidRPr="00726482">
                              <w:rPr>
                                <w:color w:val="000000"/>
                              </w:rPr>
                              <w:t>., entrevistas, grupos focales, análisis documental).</w:t>
                            </w:r>
                          </w:p>
                          <w:p w14:paraId="099B3C67" w14:textId="77777777" w:rsidR="005379EB" w:rsidRPr="00945280" w:rsidRDefault="005555D7" w:rsidP="007264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right="100"/>
                              <w:jc w:val="both"/>
                              <w:textDirection w:val="btLr"/>
                            </w:pPr>
                            <w:proofErr w:type="gramStart"/>
                            <w:r w:rsidRPr="00726482">
                              <w:rPr>
                                <w:color w:val="000000"/>
                              </w:rPr>
                              <w:t>Aspectos a analizar</w:t>
                            </w:r>
                            <w:proofErr w:type="gramEnd"/>
                            <w:r w:rsidRPr="00726482">
                              <w:rPr>
                                <w:color w:val="000000"/>
                              </w:rPr>
                              <w:t>: se espera que el diagnóstico permita recoger información sobre trayectorias educativas, condiciones socioeconómicas, brechas de aprendizaje, necesidades de formación docente, infraestructura, entre otros factores relevantes para la implementación del PTIES.</w:t>
                            </w:r>
                          </w:p>
                          <w:p w14:paraId="099B3C68" w14:textId="77777777" w:rsidR="005379EB" w:rsidRPr="00945280" w:rsidRDefault="005555D7" w:rsidP="007264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before="1"/>
                              <w:ind w:right="103"/>
                              <w:jc w:val="both"/>
                              <w:textDirection w:val="btLr"/>
                            </w:pPr>
                            <w:r w:rsidRPr="00726482">
                              <w:rPr>
                                <w:color w:val="000000"/>
                              </w:rPr>
                              <w:t>Uso de los resultados: la IES deberá explicar cómo utilizará los hallazgos del diagnóstico para planificar, ajustar y focalizar las acciones del programa en cada IEM, asegurando una implementación pertinente y efectiva.</w:t>
                            </w:r>
                          </w:p>
                          <w:p w14:paraId="099B3C69" w14:textId="77777777" w:rsidR="005379EB" w:rsidRPr="00945280" w:rsidRDefault="005555D7" w:rsidP="007264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right="105"/>
                              <w:jc w:val="both"/>
                              <w:textDirection w:val="btLr"/>
                            </w:pPr>
                            <w:r w:rsidRPr="00726482">
                              <w:rPr>
                                <w:color w:val="000000"/>
                              </w:rPr>
                              <w:t>Cronograma y responsables: indicar el tiempo estimado para realizar el diagnóstico y quiénes serán los responsables de su ejecución y análisis.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99B3C40" id="Rectangle 22" o:spid="_x0000_s1026" style="position:absolute;margin-left:0;margin-top:13pt;width:442.5pt;height:272.8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099B3C62" w14:textId="77777777" w:rsidR="005379EB" w:rsidRPr="00945280" w:rsidRDefault="005379EB">
                      <w:pPr>
                        <w:spacing w:before="1"/>
                        <w:textDirection w:val="btLr"/>
                      </w:pPr>
                    </w:p>
                    <w:p w14:paraId="099B3C63" w14:textId="2F79FC2F" w:rsidR="005379EB" w:rsidRPr="00945280" w:rsidRDefault="005555D7">
                      <w:pPr>
                        <w:spacing w:before="1"/>
                        <w:ind w:left="103" w:right="106"/>
                        <w:jc w:val="both"/>
                        <w:textDirection w:val="btLr"/>
                      </w:pPr>
                      <w:r w:rsidRPr="00726482">
                        <w:rPr>
                          <w:color w:val="000000"/>
                        </w:rPr>
                        <w:t>Describir la estrategia que empleará para realizar el diagnóstico en la</w:t>
                      </w:r>
                      <w:r w:rsidR="00945280">
                        <w:rPr>
                          <w:color w:val="000000"/>
                        </w:rPr>
                        <w:t>(</w:t>
                      </w:r>
                      <w:r w:rsidRPr="00726482">
                        <w:rPr>
                          <w:color w:val="000000"/>
                        </w:rPr>
                        <w:t>s</w:t>
                      </w:r>
                      <w:r w:rsidR="00945280">
                        <w:rPr>
                          <w:color w:val="000000"/>
                        </w:rPr>
                        <w:t>)</w:t>
                      </w:r>
                      <w:r w:rsidRPr="00726482">
                        <w:rPr>
                          <w:color w:val="000000"/>
                        </w:rPr>
                        <w:t xml:space="preserve"> IEM donde se implementará el PTIES. Este diagnóstico tiene como objetivo caracterizar las condiciones y necesidades de la institución, sus estudiantes y su cuerpo docente, y servirá como base para ajustar la implementación del programa a las realidades del contexto. La propuesta deberá incluir:</w:t>
                      </w:r>
                    </w:p>
                    <w:p w14:paraId="099B3C64" w14:textId="77777777" w:rsidR="005379EB" w:rsidRPr="00945280" w:rsidRDefault="005379EB">
                      <w:pPr>
                        <w:spacing w:before="2"/>
                        <w:textDirection w:val="btLr"/>
                      </w:pPr>
                    </w:p>
                    <w:p w14:paraId="099B3C65" w14:textId="77777777" w:rsidR="005379EB" w:rsidRPr="00945280" w:rsidRDefault="005555D7" w:rsidP="0072648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line="279" w:lineRule="auto"/>
                        <w:jc w:val="both"/>
                        <w:textDirection w:val="btLr"/>
                      </w:pPr>
                      <w:r w:rsidRPr="00726482">
                        <w:rPr>
                          <w:color w:val="000000"/>
                        </w:rPr>
                        <w:t>Aplicación de instrumentos proporcionados por el MEN para los diagnósticos.</w:t>
                      </w:r>
                    </w:p>
                    <w:p w14:paraId="099B3C66" w14:textId="26ED759C" w:rsidR="005379EB" w:rsidRPr="00945280" w:rsidRDefault="005555D7" w:rsidP="0072648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right="103"/>
                        <w:jc w:val="both"/>
                        <w:textDirection w:val="btLr"/>
                      </w:pPr>
                      <w:r w:rsidRPr="00726482">
                        <w:rPr>
                          <w:color w:val="000000"/>
                        </w:rPr>
                        <w:t>Metodología complementaria: en caso de considerar necesario, para profundizar el diagnóstico</w:t>
                      </w:r>
                      <w:r w:rsidR="00AD40E8">
                        <w:rPr>
                          <w:color w:val="000000"/>
                        </w:rPr>
                        <w:t>,</w:t>
                      </w:r>
                      <w:r w:rsidRPr="00726482">
                        <w:rPr>
                          <w:color w:val="000000"/>
                        </w:rPr>
                        <w:t xml:space="preserve"> la IES podrá complementar estas pruebas con otros instrumentos o estrategias (</w:t>
                      </w:r>
                      <w:proofErr w:type="spellStart"/>
                      <w:r w:rsidRPr="00726482">
                        <w:rPr>
                          <w:color w:val="000000"/>
                        </w:rPr>
                        <w:t>e.g</w:t>
                      </w:r>
                      <w:proofErr w:type="spellEnd"/>
                      <w:r w:rsidRPr="00726482">
                        <w:rPr>
                          <w:color w:val="000000"/>
                        </w:rPr>
                        <w:t>., entrevistas, grupos focales, análisis documental).</w:t>
                      </w:r>
                    </w:p>
                    <w:p w14:paraId="099B3C67" w14:textId="77777777" w:rsidR="005379EB" w:rsidRPr="00945280" w:rsidRDefault="005555D7" w:rsidP="0072648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right="100"/>
                        <w:jc w:val="both"/>
                        <w:textDirection w:val="btLr"/>
                      </w:pPr>
                      <w:proofErr w:type="gramStart"/>
                      <w:r w:rsidRPr="00726482">
                        <w:rPr>
                          <w:color w:val="000000"/>
                        </w:rPr>
                        <w:t>Aspectos a analizar</w:t>
                      </w:r>
                      <w:proofErr w:type="gramEnd"/>
                      <w:r w:rsidRPr="00726482">
                        <w:rPr>
                          <w:color w:val="000000"/>
                        </w:rPr>
                        <w:t>: se espera que el diagnóstico permita recoger información sobre trayectorias educativas, condiciones socioeconómicas, brechas de aprendizaje, necesidades de formación docente, infraestructura, entre otros factores relevantes para la implementación del PTIES.</w:t>
                      </w:r>
                    </w:p>
                    <w:p w14:paraId="099B3C68" w14:textId="77777777" w:rsidR="005379EB" w:rsidRPr="00945280" w:rsidRDefault="005555D7" w:rsidP="0072648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before="1"/>
                        <w:ind w:right="103"/>
                        <w:jc w:val="both"/>
                        <w:textDirection w:val="btLr"/>
                      </w:pPr>
                      <w:r w:rsidRPr="00726482">
                        <w:rPr>
                          <w:color w:val="000000"/>
                        </w:rPr>
                        <w:t>Uso de los resultados: la IES deberá explicar cómo utilizará los hallazgos del diagnóstico para planificar, ajustar y focalizar las acciones del programa en cada IEM, asegurando una implementación pertinente y efectiva.</w:t>
                      </w:r>
                    </w:p>
                    <w:p w14:paraId="099B3C69" w14:textId="77777777" w:rsidR="005379EB" w:rsidRPr="00945280" w:rsidRDefault="005555D7" w:rsidP="00726482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right="105"/>
                        <w:jc w:val="both"/>
                        <w:textDirection w:val="btLr"/>
                      </w:pPr>
                      <w:r w:rsidRPr="00726482">
                        <w:rPr>
                          <w:color w:val="000000"/>
                        </w:rPr>
                        <w:t>Cronograma y responsables: indicar el tiempo estimado para realizar el diagnóstico y quiénes serán los responsables de su ejecución y análisis.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99B3933" w14:textId="77777777" w:rsidR="005379EB" w:rsidRDefault="005555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1"/>
        <w:ind w:left="425" w:hanging="425"/>
        <w:rPr>
          <w:b/>
          <w:color w:val="000000"/>
          <w:sz w:val="24"/>
          <w:szCs w:val="24"/>
        </w:rPr>
      </w:pPr>
      <w:r w:rsidRPr="00726482">
        <w:rPr>
          <w:b/>
          <w:color w:val="000000"/>
          <w:sz w:val="24"/>
          <w:szCs w:val="24"/>
        </w:rPr>
        <w:t>Desarrollo de los tres ejes del PTIES</w:t>
      </w:r>
    </w:p>
    <w:p w14:paraId="424E72E0" w14:textId="77777777" w:rsidR="00AD40E8" w:rsidRDefault="00AD40E8" w:rsidP="00AD40E8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spacing w:before="1"/>
        <w:rPr>
          <w:b/>
          <w:color w:val="00000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05"/>
      </w:tblGrid>
      <w:tr w:rsidR="00A85574" w14:paraId="2A70332B" w14:textId="77777777" w:rsidTr="00726482">
        <w:tc>
          <w:tcPr>
            <w:tcW w:w="8905" w:type="dxa"/>
          </w:tcPr>
          <w:p w14:paraId="1F112D78" w14:textId="77777777" w:rsidR="005555D7" w:rsidRDefault="005555D7" w:rsidP="00A85574">
            <w:p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</w:p>
          <w:p w14:paraId="1A231DA0" w14:textId="76366016" w:rsidR="00A85574" w:rsidRDefault="00A85574" w:rsidP="00726482">
            <w:p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Describir de manera preliminar la propuesta de cómo la IES implementará los tres ejes del PTIES:</w:t>
            </w:r>
          </w:p>
          <w:p w14:paraId="0445A911" w14:textId="77777777" w:rsidR="00A85574" w:rsidRPr="00726482" w:rsidRDefault="00A85574" w:rsidP="00726482">
            <w:p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</w:p>
          <w:p w14:paraId="503437F3" w14:textId="527469DD" w:rsidR="00A85574" w:rsidRPr="00726482" w:rsidRDefault="00A85574" w:rsidP="00726482">
            <w:pPr>
              <w:pStyle w:val="Prrafodelista"/>
              <w:numPr>
                <w:ilvl w:val="0"/>
                <w:numId w:val="7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Articulación armoniosa</w:t>
            </w:r>
          </w:p>
          <w:p w14:paraId="7E534149" w14:textId="77777777" w:rsidR="00A85574" w:rsidRPr="00726482" w:rsidRDefault="00A85574" w:rsidP="00726482">
            <w:pPr>
              <w:tabs>
                <w:tab w:val="left" w:pos="425"/>
              </w:tabs>
              <w:spacing w:before="1"/>
              <w:ind w:left="360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Describir cómo, a partir del diagnóstico, planea:</w:t>
            </w:r>
          </w:p>
          <w:p w14:paraId="5AFC8FD2" w14:textId="6FBBE3BE" w:rsidR="00A85574" w:rsidRPr="00726482" w:rsidRDefault="00A85574" w:rsidP="00726482">
            <w:pPr>
              <w:pStyle w:val="Prrafodelista"/>
              <w:numPr>
                <w:ilvl w:val="0"/>
                <w:numId w:val="8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Fortalecer las competencias básicas y socioemocionales de los estudiantes.</w:t>
            </w:r>
          </w:p>
          <w:p w14:paraId="26264056" w14:textId="432D1048" w:rsidR="00A85574" w:rsidRPr="00726482" w:rsidRDefault="00A85574" w:rsidP="00726482">
            <w:pPr>
              <w:pStyle w:val="Prrafodelista"/>
              <w:numPr>
                <w:ilvl w:val="0"/>
                <w:numId w:val="8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Contribuir al proceso de orientación socio-ocupacional, articulando con los PEI de la</w:t>
            </w:r>
            <w:r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>
              <w:rPr>
                <w:bCs/>
                <w:color w:val="000000"/>
              </w:rPr>
              <w:t xml:space="preserve">) </w:t>
            </w:r>
            <w:r w:rsidRPr="00726482">
              <w:rPr>
                <w:bCs/>
                <w:color w:val="000000"/>
              </w:rPr>
              <w:t>IEM.</w:t>
            </w:r>
          </w:p>
          <w:p w14:paraId="247EDCF0" w14:textId="7A133F38" w:rsidR="00A85574" w:rsidRPr="00726482" w:rsidRDefault="00A85574" w:rsidP="00726482">
            <w:pPr>
              <w:pStyle w:val="Prrafodelista"/>
              <w:numPr>
                <w:ilvl w:val="0"/>
                <w:numId w:val="8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Fortalecer la relación familia – escuela – comunidad.</w:t>
            </w:r>
          </w:p>
          <w:p w14:paraId="31EEB7C8" w14:textId="16F39BBD" w:rsidR="00A85574" w:rsidRPr="00726482" w:rsidRDefault="00A85574" w:rsidP="00726482">
            <w:pPr>
              <w:pStyle w:val="Prrafodelista"/>
              <w:numPr>
                <w:ilvl w:val="0"/>
                <w:numId w:val="8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Realizar ajustes curriculares concertados con la</w:t>
            </w:r>
            <w:r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>
              <w:rPr>
                <w:bCs/>
                <w:color w:val="000000"/>
              </w:rPr>
              <w:t>)</w:t>
            </w:r>
            <w:r w:rsidRPr="00726482">
              <w:rPr>
                <w:bCs/>
                <w:color w:val="000000"/>
              </w:rPr>
              <w:t xml:space="preserve"> IEM para facilitar trayectorias continuas</w:t>
            </w:r>
          </w:p>
          <w:p w14:paraId="2E0D5045" w14:textId="77777777" w:rsidR="00A85574" w:rsidRDefault="00A85574" w:rsidP="00A85574">
            <w:pPr>
              <w:pStyle w:val="Prrafodelista"/>
              <w:numPr>
                <w:ilvl w:val="0"/>
                <w:numId w:val="8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hacia la educación superior.</w:t>
            </w:r>
          </w:p>
          <w:p w14:paraId="6FC86AAB" w14:textId="77777777" w:rsidR="00A85574" w:rsidRPr="00726482" w:rsidRDefault="00A85574" w:rsidP="00726482">
            <w:pPr>
              <w:pStyle w:val="Prrafodelista"/>
              <w:tabs>
                <w:tab w:val="left" w:pos="425"/>
              </w:tabs>
              <w:spacing w:before="1"/>
              <w:ind w:left="720" w:firstLine="0"/>
              <w:jc w:val="both"/>
              <w:rPr>
                <w:bCs/>
                <w:color w:val="000000"/>
              </w:rPr>
            </w:pPr>
          </w:p>
          <w:p w14:paraId="4FCD2E06" w14:textId="4445005B" w:rsidR="00A85574" w:rsidRPr="00726482" w:rsidRDefault="00A85574" w:rsidP="00726482">
            <w:pPr>
              <w:pStyle w:val="Prrafodelista"/>
              <w:numPr>
                <w:ilvl w:val="0"/>
                <w:numId w:val="7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Tránsito anticipado a la educación superior</w:t>
            </w:r>
          </w:p>
          <w:p w14:paraId="0D6B768C" w14:textId="77777777" w:rsidR="00A85574" w:rsidRPr="00726482" w:rsidRDefault="00A85574" w:rsidP="00726482">
            <w:pPr>
              <w:tabs>
                <w:tab w:val="left" w:pos="425"/>
              </w:tabs>
              <w:spacing w:before="1"/>
              <w:ind w:left="360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lastRenderedPageBreak/>
              <w:t>Explicar cómo la IES proyecta:</w:t>
            </w:r>
          </w:p>
          <w:p w14:paraId="6EAF8E95" w14:textId="2ECC6E8C" w:rsidR="00A85574" w:rsidRPr="00726482" w:rsidRDefault="00A85574" w:rsidP="00726482">
            <w:pPr>
              <w:pStyle w:val="Prrafodelista"/>
              <w:numPr>
                <w:ilvl w:val="0"/>
                <w:numId w:val="9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Organizar cursos o módulos de formación temprana (preferiblemente homologables en</w:t>
            </w:r>
          </w:p>
          <w:p w14:paraId="5FFDCD08" w14:textId="77777777" w:rsidR="00A85574" w:rsidRPr="00726482" w:rsidRDefault="00A85574" w:rsidP="00726482">
            <w:pPr>
              <w:pStyle w:val="Prrafodelista"/>
              <w:numPr>
                <w:ilvl w:val="0"/>
                <w:numId w:val="9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créditos) según los intereses y perfiles de los estudiantes.</w:t>
            </w:r>
          </w:p>
          <w:p w14:paraId="08971272" w14:textId="77777777" w:rsidR="00A85574" w:rsidRDefault="00A85574" w:rsidP="00A85574">
            <w:pPr>
              <w:pStyle w:val="Prrafodelista"/>
              <w:numPr>
                <w:ilvl w:val="0"/>
                <w:numId w:val="9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Diseñar experiencias formativas que permitan una inmersión gradual en la vida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universitaria.</w:t>
            </w:r>
          </w:p>
          <w:p w14:paraId="0616C9EC" w14:textId="340B8520" w:rsidR="000D6320" w:rsidRPr="000D6320" w:rsidRDefault="000D6320" w:rsidP="000D6320">
            <w:pPr>
              <w:pStyle w:val="Prrafodelista"/>
              <w:numPr>
                <w:ilvl w:val="0"/>
                <w:numId w:val="9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0D6320">
              <w:rPr>
                <w:bCs/>
                <w:color w:val="000000"/>
              </w:rPr>
              <w:t>Fomentar la progresión académica a través de la articulación entre competencias</w:t>
            </w:r>
            <w:r>
              <w:rPr>
                <w:bCs/>
                <w:color w:val="000000"/>
              </w:rPr>
              <w:t xml:space="preserve"> </w:t>
            </w:r>
            <w:r w:rsidRPr="000D6320">
              <w:rPr>
                <w:bCs/>
                <w:color w:val="000000"/>
              </w:rPr>
              <w:t>adquiridas en media y la oferta formativa de la IES.</w:t>
            </w:r>
          </w:p>
          <w:p w14:paraId="22BBBF79" w14:textId="77777777" w:rsidR="000D6320" w:rsidRDefault="000D6320" w:rsidP="00726482">
            <w:pPr>
              <w:pStyle w:val="Prrafodelista"/>
              <w:tabs>
                <w:tab w:val="left" w:pos="425"/>
              </w:tabs>
              <w:spacing w:before="1"/>
              <w:ind w:left="360" w:firstLine="0"/>
              <w:jc w:val="both"/>
              <w:rPr>
                <w:bCs/>
                <w:color w:val="000000"/>
              </w:rPr>
            </w:pPr>
          </w:p>
          <w:p w14:paraId="334D0534" w14:textId="739E80AF" w:rsidR="000D6320" w:rsidRPr="00726482" w:rsidRDefault="000D6320" w:rsidP="00726482">
            <w:pPr>
              <w:pStyle w:val="Prrafodelista"/>
              <w:numPr>
                <w:ilvl w:val="0"/>
                <w:numId w:val="7"/>
              </w:num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Actividades transversales</w:t>
            </w:r>
          </w:p>
          <w:p w14:paraId="5E9AF617" w14:textId="6C6B8755" w:rsidR="000D6320" w:rsidRPr="00726482" w:rsidRDefault="000D6320" w:rsidP="00726482">
            <w:pPr>
              <w:pStyle w:val="Prrafodelista"/>
              <w:tabs>
                <w:tab w:val="left" w:pos="425"/>
              </w:tabs>
              <w:spacing w:before="1"/>
              <w:ind w:left="360" w:firstLine="0"/>
              <w:jc w:val="both"/>
              <w:rPr>
                <w:bCs/>
                <w:color w:val="000000"/>
              </w:rPr>
            </w:pPr>
            <w:r w:rsidRPr="000D6320">
              <w:rPr>
                <w:bCs/>
                <w:color w:val="000000"/>
              </w:rPr>
              <w:t>Describir las actividades complementarias que la IES prevé realizar en temas de bienestar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estudiantil y formalización de acuerdos institucionales.</w:t>
            </w:r>
          </w:p>
          <w:p w14:paraId="1D75A56C" w14:textId="77777777" w:rsidR="00A4530B" w:rsidRDefault="00A4530B" w:rsidP="00A4530B">
            <w:p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</w:p>
          <w:p w14:paraId="5A368205" w14:textId="77777777" w:rsidR="000D6320" w:rsidRDefault="000D6320" w:rsidP="00A4530B">
            <w:p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Nota: Esta propuesta debe entenderse como una aproximación inicial, sujeta a ajustes posteriores</w:t>
            </w:r>
            <w:r w:rsidR="00A4530B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con base en los resultados del diagnóstico conjunto entre la IES y la</w:t>
            </w:r>
            <w:r w:rsidR="00A4530B"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 w:rsidR="00A4530B">
              <w:rPr>
                <w:bCs/>
                <w:color w:val="000000"/>
              </w:rPr>
              <w:t>)</w:t>
            </w:r>
            <w:r w:rsidRPr="00726482">
              <w:rPr>
                <w:bCs/>
                <w:color w:val="000000"/>
              </w:rPr>
              <w:t xml:space="preserve"> IEM.</w:t>
            </w:r>
          </w:p>
          <w:p w14:paraId="2D90E364" w14:textId="3D79D006" w:rsidR="00A4530B" w:rsidRPr="00726482" w:rsidRDefault="00A4530B" w:rsidP="00726482">
            <w:pPr>
              <w:tabs>
                <w:tab w:val="left" w:pos="425"/>
              </w:tabs>
              <w:spacing w:before="1"/>
              <w:jc w:val="both"/>
              <w:rPr>
                <w:bCs/>
                <w:color w:val="000000"/>
              </w:rPr>
            </w:pPr>
          </w:p>
        </w:tc>
      </w:tr>
    </w:tbl>
    <w:p w14:paraId="3FA875F0" w14:textId="77777777" w:rsidR="001C1965" w:rsidRDefault="001C1965" w:rsidP="00726482">
      <w:pPr>
        <w:pStyle w:val="Prrafodelista"/>
        <w:ind w:left="969" w:firstLine="0"/>
      </w:pPr>
    </w:p>
    <w:p w14:paraId="099B3936" w14:textId="491EDA45" w:rsidR="005379EB" w:rsidRPr="00726482" w:rsidRDefault="005555D7" w:rsidP="00726482">
      <w:pPr>
        <w:pStyle w:val="Prrafodelista"/>
        <w:numPr>
          <w:ilvl w:val="1"/>
          <w:numId w:val="3"/>
        </w:numPr>
        <w:ind w:left="450" w:hanging="450"/>
        <w:rPr>
          <w:b/>
          <w:bCs/>
        </w:rPr>
      </w:pPr>
      <w:r w:rsidRPr="00726482">
        <w:rPr>
          <w:b/>
          <w:bCs/>
        </w:rPr>
        <w:t>Plan de formación de los docentes de la IEM</w:t>
      </w:r>
    </w:p>
    <w:p w14:paraId="099B3937" w14:textId="26879C61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05"/>
      </w:tblGrid>
      <w:tr w:rsidR="001C1965" w14:paraId="0EA9EA8E" w14:textId="77777777" w:rsidTr="00726482">
        <w:trPr>
          <w:trHeight w:val="5192"/>
        </w:trPr>
        <w:tc>
          <w:tcPr>
            <w:tcW w:w="8905" w:type="dxa"/>
          </w:tcPr>
          <w:p w14:paraId="7E83111F" w14:textId="77777777" w:rsidR="005555D7" w:rsidRDefault="005555D7" w:rsidP="00726482">
            <w:pPr>
              <w:contextualSpacing/>
              <w:jc w:val="both"/>
              <w:rPr>
                <w:bCs/>
                <w:color w:val="000000"/>
              </w:rPr>
            </w:pPr>
          </w:p>
          <w:p w14:paraId="48C3320D" w14:textId="479D744A" w:rsidR="00731E60" w:rsidRDefault="00731E60" w:rsidP="00726482">
            <w:pPr>
              <w:contextualSpacing/>
              <w:jc w:val="both"/>
              <w:rPr>
                <w:bCs/>
                <w:color w:val="000000"/>
              </w:rPr>
            </w:pPr>
            <w:r w:rsidRPr="00731E60">
              <w:rPr>
                <w:bCs/>
                <w:color w:val="000000"/>
              </w:rPr>
              <w:t>Describir cómo la IES planea articularse con los directivos docentes y docentes de la</w:t>
            </w:r>
            <w:r>
              <w:rPr>
                <w:bCs/>
                <w:color w:val="000000"/>
              </w:rPr>
              <w:t>(</w:t>
            </w:r>
            <w:r w:rsidRPr="00731E60">
              <w:rPr>
                <w:bCs/>
                <w:color w:val="000000"/>
              </w:rPr>
              <w:t>s</w:t>
            </w:r>
            <w:r>
              <w:rPr>
                <w:bCs/>
                <w:color w:val="000000"/>
              </w:rPr>
              <w:t>)</w:t>
            </w:r>
            <w:r w:rsidRPr="00731E60">
              <w:rPr>
                <w:bCs/>
                <w:color w:val="000000"/>
              </w:rPr>
              <w:t xml:space="preserve"> IEM para el</w:t>
            </w:r>
            <w:r>
              <w:rPr>
                <w:bCs/>
                <w:color w:val="000000"/>
              </w:rPr>
              <w:t xml:space="preserve"> </w:t>
            </w:r>
            <w:r w:rsidRPr="00731E60">
              <w:rPr>
                <w:bCs/>
                <w:color w:val="000000"/>
              </w:rPr>
              <w:t>desarrollo e implementación del PTIES. En esta sección, se espera que la propuesta incluya:</w:t>
            </w:r>
          </w:p>
          <w:p w14:paraId="031C2E5F" w14:textId="77777777" w:rsidR="005555D7" w:rsidRPr="00731E60" w:rsidRDefault="005555D7" w:rsidP="00726482">
            <w:pPr>
              <w:contextualSpacing/>
              <w:jc w:val="both"/>
              <w:rPr>
                <w:bCs/>
                <w:color w:val="000000"/>
              </w:rPr>
            </w:pPr>
          </w:p>
          <w:p w14:paraId="05E3A721" w14:textId="2CE2746F" w:rsidR="00731E60" w:rsidRPr="00726482" w:rsidRDefault="00731E60" w:rsidP="00726482">
            <w:pPr>
              <w:pStyle w:val="Prrafodelista"/>
              <w:numPr>
                <w:ilvl w:val="0"/>
                <w:numId w:val="10"/>
              </w:numPr>
              <w:contextualSpacing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Enfoque de colaboración: ¿Cómo se fomentará una relación de trabajo conjunta entre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docentes de la</w:t>
            </w:r>
            <w:r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>
              <w:rPr>
                <w:bCs/>
                <w:color w:val="000000"/>
              </w:rPr>
              <w:t>)</w:t>
            </w:r>
            <w:r w:rsidRPr="00726482">
              <w:rPr>
                <w:bCs/>
                <w:color w:val="000000"/>
              </w:rPr>
              <w:t xml:space="preserve"> IEM y de la IES? ¿Qué mecanismos se prevén para construir confianza,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corresponsabilidad y trabajo en equipo?</w:t>
            </w:r>
          </w:p>
          <w:p w14:paraId="38EB8FD6" w14:textId="63334B1E" w:rsidR="00731E60" w:rsidRPr="00726482" w:rsidRDefault="00731E60" w:rsidP="00726482">
            <w:pPr>
              <w:pStyle w:val="Prrafodelista"/>
              <w:numPr>
                <w:ilvl w:val="0"/>
                <w:numId w:val="10"/>
              </w:numPr>
              <w:contextualSpacing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Formación pedagógica: ¿Qué tipo de actividades de fortalecimiento pedagógico se propone</w:t>
            </w:r>
            <w:r w:rsidRPr="00731E60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realizar con los docentes de los grados 10° y 11°? ¿Qué contenidos o competencias se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priorizarán (por ejemplo, didácticas para fortalecer aprendizajes básicos y socioemocionales,</w:t>
            </w:r>
            <w:r w:rsidR="00CE1F20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orientación socio-ocupacional, uso de materiales)? ¿Qué metodologías se usarán (talleres,</w:t>
            </w:r>
            <w:r w:rsidR="00CE1F20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clases demostrativas, formación en aula)?</w:t>
            </w:r>
          </w:p>
          <w:p w14:paraId="1E16B171" w14:textId="034C545A" w:rsidR="00731E60" w:rsidRPr="00726482" w:rsidRDefault="00731E60" w:rsidP="00726482">
            <w:pPr>
              <w:pStyle w:val="Prrafodelista"/>
              <w:numPr>
                <w:ilvl w:val="0"/>
                <w:numId w:val="10"/>
              </w:numPr>
              <w:contextualSpacing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Trabajo en el aula: ¿Cómo se organizará el trabajo en duplas entre docentes de la IES y la</w:t>
            </w:r>
            <w:r w:rsidR="00CE1F20"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 w:rsidR="00CE1F20">
              <w:rPr>
                <w:bCs/>
                <w:color w:val="000000"/>
              </w:rPr>
              <w:t xml:space="preserve">) </w:t>
            </w:r>
            <w:r w:rsidRPr="00726482">
              <w:rPr>
                <w:bCs/>
                <w:color w:val="000000"/>
              </w:rPr>
              <w:t>IEM? ¿En qué momentos se prevé la participación conjunta en el aula? ¿Qué se espera lograr</w:t>
            </w:r>
            <w:r w:rsidR="00CE1F20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con esta estrategia?</w:t>
            </w:r>
          </w:p>
          <w:p w14:paraId="4F31A8E1" w14:textId="3667AC17" w:rsidR="00731E60" w:rsidRPr="00726482" w:rsidRDefault="00731E60" w:rsidP="00726482">
            <w:pPr>
              <w:pStyle w:val="Prrafodelista"/>
              <w:numPr>
                <w:ilvl w:val="0"/>
                <w:numId w:val="10"/>
              </w:numPr>
              <w:contextualSpacing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Ajustes curriculares y metodológicos: ¿Cómo se involucrará a los docentes en la revisión y</w:t>
            </w:r>
            <w:r w:rsidR="00CE1F20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ajuste de los planes de estudio y en la incorporación de estrategias pedagógicas del PTIES?</w:t>
            </w:r>
          </w:p>
          <w:p w14:paraId="50F629AE" w14:textId="071096CD" w:rsidR="005555D7" w:rsidRPr="00726482" w:rsidRDefault="00731E60" w:rsidP="00726482">
            <w:pPr>
              <w:pStyle w:val="Prrafodelista"/>
              <w:numPr>
                <w:ilvl w:val="0"/>
                <w:numId w:val="10"/>
              </w:numPr>
              <w:contextualSpacing/>
              <w:jc w:val="both"/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Seguimiento y sostenibilidad: ¿Qué estrategias se utilizarán para dar continuidad al</w:t>
            </w:r>
            <w:r w:rsidR="00786C5F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fortalecimiento docente más allá de las acciones puntuales de formación?</w:t>
            </w:r>
          </w:p>
        </w:tc>
      </w:tr>
    </w:tbl>
    <w:p w14:paraId="596CCBE8" w14:textId="77777777" w:rsidR="001C1965" w:rsidRDefault="001C1965" w:rsidP="0072648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2"/>
          <w:szCs w:val="12"/>
        </w:rPr>
      </w:pPr>
    </w:p>
    <w:p w14:paraId="099B3939" w14:textId="77777777" w:rsidR="005379EB" w:rsidRDefault="005555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ind w:left="425" w:hanging="425"/>
        <w:rPr>
          <w:b/>
          <w:color w:val="000000"/>
        </w:rPr>
      </w:pPr>
      <w:r>
        <w:rPr>
          <w:b/>
          <w:color w:val="000000"/>
        </w:rPr>
        <w:t>Estrategia de evaluación y recolección de evidencias.</w:t>
      </w:r>
    </w:p>
    <w:p w14:paraId="0DA48048" w14:textId="77777777" w:rsidR="00786C5F" w:rsidRDefault="00786C5F" w:rsidP="00786C5F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rPr>
          <w:b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05"/>
      </w:tblGrid>
      <w:tr w:rsidR="00786C5F" w:rsidRPr="00786C5F" w14:paraId="06BB4AF9" w14:textId="77777777" w:rsidTr="00726482">
        <w:tc>
          <w:tcPr>
            <w:tcW w:w="8905" w:type="dxa"/>
          </w:tcPr>
          <w:p w14:paraId="3A6C84FE" w14:textId="77777777" w:rsidR="005555D7" w:rsidRDefault="005555D7" w:rsidP="00071A84">
            <w:pPr>
              <w:tabs>
                <w:tab w:val="left" w:pos="425"/>
              </w:tabs>
              <w:rPr>
                <w:bCs/>
                <w:color w:val="000000"/>
              </w:rPr>
            </w:pPr>
          </w:p>
          <w:p w14:paraId="1D79AAE1" w14:textId="5DF5D155" w:rsidR="00071A84" w:rsidRDefault="00071A84" w:rsidP="00071A84">
            <w:pPr>
              <w:tabs>
                <w:tab w:val="left" w:pos="425"/>
              </w:tabs>
              <w:rPr>
                <w:bCs/>
                <w:color w:val="000000"/>
              </w:rPr>
            </w:pPr>
            <w:r w:rsidRPr="00071A84">
              <w:rPr>
                <w:bCs/>
                <w:color w:val="000000"/>
              </w:rPr>
              <w:t>Describir cómo la IES entiende y planea implementar la estrategia de evaluación y monitoreo del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PTIES, en coherencia con las orientaciones del MEN. Debe incluir los siguientes aspectos:</w:t>
            </w:r>
          </w:p>
          <w:p w14:paraId="5DEAFAF6" w14:textId="77777777" w:rsidR="005555D7" w:rsidRPr="00726482" w:rsidRDefault="005555D7" w:rsidP="00071A84">
            <w:pPr>
              <w:tabs>
                <w:tab w:val="left" w:pos="425"/>
              </w:tabs>
              <w:rPr>
                <w:bCs/>
                <w:color w:val="000000"/>
              </w:rPr>
            </w:pPr>
          </w:p>
          <w:p w14:paraId="61534343" w14:textId="77777777" w:rsidR="003A729A" w:rsidRDefault="00071A84" w:rsidP="003A729A">
            <w:pPr>
              <w:pStyle w:val="Prrafodelista"/>
              <w:numPr>
                <w:ilvl w:val="0"/>
                <w:numId w:val="12"/>
              </w:numPr>
              <w:tabs>
                <w:tab w:val="left" w:pos="425"/>
              </w:tabs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Comprensión del enfoque de evaluación del PTIES. ¿Qué entiende por seguimiento a los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aprendizajes, la permanencia y la motivación de los estudiantes? ¿Por qué considera que este</w:t>
            </w:r>
            <w:r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seguimiento es importante para el logro de los objetivos del programa?</w:t>
            </w:r>
          </w:p>
          <w:p w14:paraId="16C5EFDA" w14:textId="77777777" w:rsidR="00786C5F" w:rsidRDefault="00071A84" w:rsidP="003A729A">
            <w:pPr>
              <w:pStyle w:val="Prrafodelista"/>
              <w:numPr>
                <w:ilvl w:val="0"/>
                <w:numId w:val="12"/>
              </w:numPr>
              <w:tabs>
                <w:tab w:val="left" w:pos="425"/>
              </w:tabs>
              <w:rPr>
                <w:bCs/>
                <w:color w:val="000000"/>
              </w:rPr>
            </w:pPr>
            <w:r w:rsidRPr="00726482">
              <w:rPr>
                <w:bCs/>
                <w:color w:val="000000"/>
              </w:rPr>
              <w:t>Uso de instrumentos provistos por el MEN. ¿Cómo planea aplicar, sistematizar y analizar los</w:t>
            </w:r>
            <w:r w:rsidR="003A729A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lastRenderedPageBreak/>
              <w:t>resultados de los instrumentos entregados por el MEN, que evalúan competencias básicas</w:t>
            </w:r>
            <w:r w:rsidR="003A729A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(lenguaje y matemáticas), habilidades socioemocionales, orientación socio-ocupacional y</w:t>
            </w:r>
            <w:r w:rsidR="003A729A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percepción del entorno educativo?</w:t>
            </w:r>
          </w:p>
          <w:p w14:paraId="296C119D" w14:textId="53568EEB" w:rsidR="003A729A" w:rsidRPr="009A67E1" w:rsidRDefault="003A729A" w:rsidP="00726482">
            <w:pPr>
              <w:pStyle w:val="Prrafodelista"/>
              <w:numPr>
                <w:ilvl w:val="0"/>
                <w:numId w:val="12"/>
              </w:numPr>
              <w:tabs>
                <w:tab w:val="left" w:pos="425"/>
              </w:tabs>
              <w:jc w:val="both"/>
              <w:rPr>
                <w:bCs/>
                <w:color w:val="000000"/>
              </w:rPr>
            </w:pPr>
            <w:r w:rsidRPr="009A67E1">
              <w:rPr>
                <w:bCs/>
                <w:color w:val="000000"/>
              </w:rPr>
              <w:t>Estrategias complementarias. ¿La IES contempla complementar el monitoreo con otros mecanismos propios (por ejemplo, rúbricas de seguimiento, portafolios, encuestas a</w:t>
            </w:r>
            <w:r w:rsidR="009A67E1" w:rsidRPr="009A67E1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docentes o familias)? Si es así, ¿cómo se articularán con los instrumentos provistos por el</w:t>
            </w:r>
            <w:r w:rsidR="009A67E1">
              <w:rPr>
                <w:bCs/>
                <w:color w:val="000000"/>
              </w:rPr>
              <w:t xml:space="preserve"> </w:t>
            </w:r>
            <w:r w:rsidRPr="009A67E1">
              <w:rPr>
                <w:bCs/>
                <w:color w:val="000000"/>
              </w:rPr>
              <w:t>MEN?</w:t>
            </w:r>
          </w:p>
          <w:p w14:paraId="5282850C" w14:textId="2C07E241" w:rsidR="003A729A" w:rsidRPr="00726482" w:rsidRDefault="003A729A" w:rsidP="00726482">
            <w:pPr>
              <w:pStyle w:val="Prrafodelista"/>
              <w:numPr>
                <w:ilvl w:val="0"/>
                <w:numId w:val="12"/>
              </w:numPr>
              <w:tabs>
                <w:tab w:val="left" w:pos="425"/>
              </w:tabs>
              <w:jc w:val="both"/>
              <w:rPr>
                <w:bCs/>
                <w:color w:val="000000"/>
              </w:rPr>
            </w:pPr>
            <w:r w:rsidRPr="003A729A">
              <w:rPr>
                <w:bCs/>
                <w:color w:val="000000"/>
              </w:rPr>
              <w:t>Responsables y organización interna. ¿Qué equipo técnico o perfiles profesionales dentro de</w:t>
            </w:r>
            <w:r w:rsidR="009A67E1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la IES estarán encargados de liderar las acciones de seguimiento y evaluación del PTIES?</w:t>
            </w:r>
            <w:r w:rsidR="009A67E1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¿Cómo se organizarán y qué mecanismos de articulación prevén con los equipos de la</w:t>
            </w:r>
            <w:r w:rsidR="009A67E1"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 w:rsidR="009A67E1">
              <w:rPr>
                <w:bCs/>
                <w:color w:val="000000"/>
              </w:rPr>
              <w:t>)</w:t>
            </w:r>
            <w:r w:rsidRPr="00726482">
              <w:rPr>
                <w:bCs/>
                <w:color w:val="000000"/>
              </w:rPr>
              <w:t xml:space="preserve"> IEM?</w:t>
            </w:r>
          </w:p>
          <w:p w14:paraId="1160EC37" w14:textId="77777777" w:rsidR="003A729A" w:rsidRDefault="003A729A" w:rsidP="00725BB8">
            <w:pPr>
              <w:pStyle w:val="Prrafodelista"/>
              <w:numPr>
                <w:ilvl w:val="0"/>
                <w:numId w:val="12"/>
              </w:numPr>
              <w:tabs>
                <w:tab w:val="left" w:pos="425"/>
              </w:tabs>
              <w:jc w:val="both"/>
              <w:rPr>
                <w:bCs/>
                <w:color w:val="000000"/>
              </w:rPr>
            </w:pPr>
            <w:r w:rsidRPr="003A729A">
              <w:rPr>
                <w:bCs/>
                <w:color w:val="000000"/>
              </w:rPr>
              <w:t>Uso de los resultados. ¿Cómo se utilizarán los hallazgos del monitoreo para ajustar la</w:t>
            </w:r>
            <w:r w:rsidR="009A67E1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implementación del programa, orientar acciones de mejora, apoyar a los estudiantes y</w:t>
            </w:r>
            <w:r w:rsidR="00725BB8">
              <w:rPr>
                <w:bCs/>
                <w:color w:val="000000"/>
              </w:rPr>
              <w:t xml:space="preserve"> </w:t>
            </w:r>
            <w:r w:rsidRPr="00726482">
              <w:rPr>
                <w:bCs/>
                <w:color w:val="000000"/>
              </w:rPr>
              <w:t>retroalimentar a la</w:t>
            </w:r>
            <w:r w:rsidR="00725BB8">
              <w:rPr>
                <w:bCs/>
                <w:color w:val="000000"/>
              </w:rPr>
              <w:t>(</w:t>
            </w:r>
            <w:r w:rsidRPr="00726482">
              <w:rPr>
                <w:bCs/>
                <w:color w:val="000000"/>
              </w:rPr>
              <w:t>s</w:t>
            </w:r>
            <w:r w:rsidR="00725BB8">
              <w:rPr>
                <w:bCs/>
                <w:color w:val="000000"/>
              </w:rPr>
              <w:t>)</w:t>
            </w:r>
            <w:r w:rsidRPr="00726482">
              <w:rPr>
                <w:bCs/>
                <w:color w:val="000000"/>
              </w:rPr>
              <w:t xml:space="preserve"> IEM?</w:t>
            </w:r>
          </w:p>
          <w:p w14:paraId="34143829" w14:textId="79237666" w:rsidR="005555D7" w:rsidRPr="00726482" w:rsidRDefault="005555D7" w:rsidP="00726482">
            <w:pPr>
              <w:tabs>
                <w:tab w:val="left" w:pos="425"/>
              </w:tabs>
              <w:jc w:val="both"/>
              <w:rPr>
                <w:bCs/>
                <w:color w:val="000000"/>
              </w:rPr>
            </w:pPr>
          </w:p>
        </w:tc>
      </w:tr>
    </w:tbl>
    <w:p w14:paraId="1AB20796" w14:textId="77777777" w:rsidR="00786C5F" w:rsidRDefault="00786C5F" w:rsidP="0072648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</w:tabs>
        <w:rPr>
          <w:b/>
          <w:color w:val="000000"/>
        </w:rPr>
      </w:pPr>
    </w:p>
    <w:p w14:paraId="099B393C" w14:textId="446925D2" w:rsidR="005379EB" w:rsidRDefault="005379EB">
      <w:pPr>
        <w:pBdr>
          <w:top w:val="nil"/>
          <w:left w:val="nil"/>
          <w:bottom w:val="nil"/>
          <w:right w:val="nil"/>
          <w:between w:val="nil"/>
        </w:pBdr>
        <w:ind w:left="-4"/>
        <w:rPr>
          <w:color w:val="000000"/>
          <w:sz w:val="20"/>
          <w:szCs w:val="20"/>
        </w:rPr>
        <w:sectPr w:rsidR="005379EB">
          <w:headerReference w:type="default" r:id="rId16"/>
          <w:footerReference w:type="default" r:id="rId17"/>
          <w:pgSz w:w="12240" w:h="15840"/>
          <w:pgMar w:top="1420" w:right="720" w:bottom="1280" w:left="1080" w:header="286" w:footer="1081" w:gutter="0"/>
          <w:cols w:space="720"/>
        </w:sectPr>
      </w:pPr>
    </w:p>
    <w:p w14:paraId="099B393D" w14:textId="77777777" w:rsidR="005379EB" w:rsidRDefault="005555D7">
      <w:pPr>
        <w:pStyle w:val="Ttulo1"/>
        <w:numPr>
          <w:ilvl w:val="0"/>
          <w:numId w:val="3"/>
        </w:numPr>
        <w:tabs>
          <w:tab w:val="left" w:pos="691"/>
        </w:tabs>
        <w:spacing w:before="241"/>
        <w:ind w:left="691" w:hanging="359"/>
      </w:pPr>
      <w:r>
        <w:lastRenderedPageBreak/>
        <w:t>CRONOGRAMA DEL EJECUCIÓN</w:t>
      </w:r>
    </w:p>
    <w:p w14:paraId="099B393E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b/>
          <w:color w:val="000000"/>
          <w:sz w:val="20"/>
          <w:szCs w:val="20"/>
        </w:rPr>
      </w:pPr>
    </w:p>
    <w:tbl>
      <w:tblPr>
        <w:tblStyle w:val="a2"/>
        <w:tblW w:w="12937" w:type="dxa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55"/>
        <w:gridCol w:w="2633"/>
        <w:gridCol w:w="2584"/>
        <w:gridCol w:w="320"/>
        <w:gridCol w:w="317"/>
        <w:gridCol w:w="320"/>
        <w:gridCol w:w="316"/>
        <w:gridCol w:w="320"/>
        <w:gridCol w:w="320"/>
        <w:gridCol w:w="316"/>
        <w:gridCol w:w="320"/>
        <w:gridCol w:w="316"/>
        <w:gridCol w:w="320"/>
        <w:gridCol w:w="316"/>
        <w:gridCol w:w="320"/>
        <w:gridCol w:w="316"/>
        <w:gridCol w:w="320"/>
        <w:gridCol w:w="320"/>
        <w:gridCol w:w="316"/>
        <w:gridCol w:w="320"/>
        <w:gridCol w:w="316"/>
        <w:gridCol w:w="320"/>
        <w:gridCol w:w="316"/>
      </w:tblGrid>
      <w:tr w:rsidR="005379EB" w14:paraId="099B3949" w14:textId="77777777">
        <w:trPr>
          <w:trHeight w:val="240"/>
        </w:trPr>
        <w:tc>
          <w:tcPr>
            <w:tcW w:w="1356" w:type="dxa"/>
            <w:vMerge w:val="restart"/>
            <w:shd w:val="clear" w:color="auto" w:fill="A6A6A6"/>
          </w:tcPr>
          <w:p w14:paraId="099B393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94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rPr>
                <w:b/>
                <w:color w:val="000000"/>
                <w:sz w:val="20"/>
                <w:szCs w:val="20"/>
              </w:rPr>
            </w:pPr>
          </w:p>
          <w:p w14:paraId="099B3941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Eje</w:t>
            </w:r>
          </w:p>
        </w:tc>
        <w:tc>
          <w:tcPr>
            <w:tcW w:w="2633" w:type="dxa"/>
            <w:vMerge w:val="restart"/>
            <w:shd w:val="clear" w:color="auto" w:fill="A6A6A6"/>
          </w:tcPr>
          <w:p w14:paraId="099B394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94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rPr>
                <w:b/>
                <w:color w:val="000000"/>
                <w:sz w:val="20"/>
                <w:szCs w:val="20"/>
              </w:rPr>
            </w:pPr>
          </w:p>
          <w:p w14:paraId="099B3944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Estrategia</w:t>
            </w:r>
          </w:p>
        </w:tc>
        <w:tc>
          <w:tcPr>
            <w:tcW w:w="2584" w:type="dxa"/>
            <w:vMerge w:val="restart"/>
            <w:shd w:val="clear" w:color="auto" w:fill="A6A6A6"/>
          </w:tcPr>
          <w:p w14:paraId="099B394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94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rPr>
                <w:b/>
                <w:color w:val="000000"/>
                <w:sz w:val="20"/>
                <w:szCs w:val="20"/>
              </w:rPr>
            </w:pPr>
          </w:p>
          <w:p w14:paraId="099B3947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6365" w:type="dxa"/>
            <w:gridSpan w:val="20"/>
            <w:shd w:val="clear" w:color="auto" w:fill="A6A6A6"/>
          </w:tcPr>
          <w:p w14:paraId="099B3948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9" w:right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Plazo de ejecución</w:t>
            </w:r>
          </w:p>
        </w:tc>
      </w:tr>
      <w:tr w:rsidR="005379EB" w14:paraId="099B394E" w14:textId="77777777">
        <w:trPr>
          <w:trHeight w:val="246"/>
        </w:trPr>
        <w:tc>
          <w:tcPr>
            <w:tcW w:w="1356" w:type="dxa"/>
            <w:vMerge/>
            <w:shd w:val="clear" w:color="auto" w:fill="A6A6A6"/>
          </w:tcPr>
          <w:p w14:paraId="099B394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33" w:type="dxa"/>
            <w:vMerge/>
            <w:shd w:val="clear" w:color="auto" w:fill="A6A6A6"/>
          </w:tcPr>
          <w:p w14:paraId="099B394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84" w:type="dxa"/>
            <w:vMerge/>
            <w:shd w:val="clear" w:color="auto" w:fill="A6A6A6"/>
          </w:tcPr>
          <w:p w14:paraId="099B394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365" w:type="dxa"/>
            <w:gridSpan w:val="20"/>
            <w:shd w:val="clear" w:color="auto" w:fill="A6A6A6"/>
          </w:tcPr>
          <w:p w14:paraId="099B394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Mes</w:t>
            </w:r>
          </w:p>
        </w:tc>
      </w:tr>
      <w:tr w:rsidR="005379EB" w14:paraId="099B3957" w14:textId="77777777">
        <w:trPr>
          <w:trHeight w:val="241"/>
        </w:trPr>
        <w:tc>
          <w:tcPr>
            <w:tcW w:w="1356" w:type="dxa"/>
            <w:vMerge/>
            <w:shd w:val="clear" w:color="auto" w:fill="A6A6A6"/>
          </w:tcPr>
          <w:p w14:paraId="099B394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33" w:type="dxa"/>
            <w:vMerge/>
            <w:shd w:val="clear" w:color="auto" w:fill="A6A6A6"/>
          </w:tcPr>
          <w:p w14:paraId="099B395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84" w:type="dxa"/>
            <w:vMerge/>
            <w:shd w:val="clear" w:color="auto" w:fill="A6A6A6"/>
          </w:tcPr>
          <w:p w14:paraId="099B395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4"/>
            <w:shd w:val="clear" w:color="auto" w:fill="A6A6A6"/>
          </w:tcPr>
          <w:p w14:paraId="099B3952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4"/>
            <w:shd w:val="clear" w:color="auto" w:fill="A6A6A6"/>
          </w:tcPr>
          <w:p w14:paraId="099B3953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2" w:type="dxa"/>
            <w:gridSpan w:val="4"/>
            <w:shd w:val="clear" w:color="auto" w:fill="A6A6A6"/>
          </w:tcPr>
          <w:p w14:paraId="099B3954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2" w:type="dxa"/>
            <w:gridSpan w:val="4"/>
            <w:shd w:val="clear" w:color="auto" w:fill="A6A6A6"/>
          </w:tcPr>
          <w:p w14:paraId="099B395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7" w:right="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2" w:type="dxa"/>
            <w:gridSpan w:val="4"/>
            <w:shd w:val="clear" w:color="auto" w:fill="A6A6A6"/>
          </w:tcPr>
          <w:p w14:paraId="099B395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</w:t>
            </w:r>
          </w:p>
        </w:tc>
      </w:tr>
      <w:tr w:rsidR="005379EB" w14:paraId="099B3960" w14:textId="77777777">
        <w:trPr>
          <w:trHeight w:val="245"/>
        </w:trPr>
        <w:tc>
          <w:tcPr>
            <w:tcW w:w="1356" w:type="dxa"/>
            <w:vMerge/>
            <w:shd w:val="clear" w:color="auto" w:fill="A6A6A6"/>
          </w:tcPr>
          <w:p w14:paraId="099B395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33" w:type="dxa"/>
            <w:vMerge/>
            <w:shd w:val="clear" w:color="auto" w:fill="A6A6A6"/>
          </w:tcPr>
          <w:p w14:paraId="099B395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84" w:type="dxa"/>
            <w:vMerge/>
            <w:shd w:val="clear" w:color="auto" w:fill="A6A6A6"/>
          </w:tcPr>
          <w:p w14:paraId="099B395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4"/>
            <w:shd w:val="clear" w:color="auto" w:fill="D9D9D9"/>
          </w:tcPr>
          <w:p w14:paraId="099B395B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30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Semana</w:t>
            </w:r>
          </w:p>
        </w:tc>
        <w:tc>
          <w:tcPr>
            <w:tcW w:w="1276" w:type="dxa"/>
            <w:gridSpan w:val="4"/>
            <w:shd w:val="clear" w:color="auto" w:fill="D9D9D9"/>
          </w:tcPr>
          <w:p w14:paraId="099B395C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3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Semana</w:t>
            </w:r>
          </w:p>
        </w:tc>
        <w:tc>
          <w:tcPr>
            <w:tcW w:w="1272" w:type="dxa"/>
            <w:gridSpan w:val="4"/>
            <w:shd w:val="clear" w:color="auto" w:fill="D9D9D9"/>
          </w:tcPr>
          <w:p w14:paraId="099B395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30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Semana</w:t>
            </w:r>
          </w:p>
        </w:tc>
        <w:tc>
          <w:tcPr>
            <w:tcW w:w="1272" w:type="dxa"/>
            <w:gridSpan w:val="4"/>
            <w:shd w:val="clear" w:color="auto" w:fill="D9D9D9"/>
          </w:tcPr>
          <w:p w14:paraId="099B395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2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Semana</w:t>
            </w:r>
          </w:p>
        </w:tc>
        <w:tc>
          <w:tcPr>
            <w:tcW w:w="1272" w:type="dxa"/>
            <w:gridSpan w:val="4"/>
            <w:shd w:val="clear" w:color="auto" w:fill="D9D9D9"/>
          </w:tcPr>
          <w:p w14:paraId="099B395F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3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Semana</w:t>
            </w:r>
          </w:p>
        </w:tc>
      </w:tr>
      <w:tr w:rsidR="005379EB" w14:paraId="099B3978" w14:textId="77777777">
        <w:trPr>
          <w:trHeight w:val="242"/>
        </w:trPr>
        <w:tc>
          <w:tcPr>
            <w:tcW w:w="1356" w:type="dxa"/>
            <w:vMerge/>
            <w:shd w:val="clear" w:color="auto" w:fill="A6A6A6"/>
          </w:tcPr>
          <w:p w14:paraId="099B396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633" w:type="dxa"/>
            <w:vMerge/>
            <w:shd w:val="clear" w:color="auto" w:fill="A6A6A6"/>
          </w:tcPr>
          <w:p w14:paraId="099B396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84" w:type="dxa"/>
            <w:vMerge/>
            <w:shd w:val="clear" w:color="auto" w:fill="A6A6A6"/>
          </w:tcPr>
          <w:p w14:paraId="099B396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shd w:val="clear" w:color="auto" w:fill="D9D9D9"/>
          </w:tcPr>
          <w:p w14:paraId="099B3964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17" w:type="dxa"/>
            <w:shd w:val="clear" w:color="auto" w:fill="D9D9D9"/>
          </w:tcPr>
          <w:p w14:paraId="099B396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20" w:type="dxa"/>
            <w:shd w:val="clear" w:color="auto" w:fill="D9D9D9"/>
          </w:tcPr>
          <w:p w14:paraId="099B396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" w:type="dxa"/>
            <w:shd w:val="clear" w:color="auto" w:fill="D9D9D9"/>
          </w:tcPr>
          <w:p w14:paraId="099B3967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20" w:type="dxa"/>
            <w:shd w:val="clear" w:color="auto" w:fill="D9D9D9"/>
          </w:tcPr>
          <w:p w14:paraId="099B3968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20" w:type="dxa"/>
            <w:shd w:val="clear" w:color="auto" w:fill="D9D9D9"/>
          </w:tcPr>
          <w:p w14:paraId="099B3969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shd w:val="clear" w:color="auto" w:fill="D9D9D9"/>
          </w:tcPr>
          <w:p w14:paraId="099B396A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20" w:type="dxa"/>
            <w:shd w:val="clear" w:color="auto" w:fill="D9D9D9"/>
          </w:tcPr>
          <w:p w14:paraId="099B396B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shd w:val="clear" w:color="auto" w:fill="D9D9D9"/>
          </w:tcPr>
          <w:p w14:paraId="099B396C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20" w:type="dxa"/>
            <w:shd w:val="clear" w:color="auto" w:fill="D9D9D9"/>
          </w:tcPr>
          <w:p w14:paraId="099B396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" w:type="dxa"/>
            <w:shd w:val="clear" w:color="auto" w:fill="D9D9D9"/>
          </w:tcPr>
          <w:p w14:paraId="099B396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20" w:type="dxa"/>
            <w:shd w:val="clear" w:color="auto" w:fill="D9D9D9"/>
          </w:tcPr>
          <w:p w14:paraId="099B396F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shd w:val="clear" w:color="auto" w:fill="D9D9D9"/>
          </w:tcPr>
          <w:p w14:paraId="099B3970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20" w:type="dxa"/>
            <w:shd w:val="clear" w:color="auto" w:fill="D9D9D9"/>
          </w:tcPr>
          <w:p w14:paraId="099B3971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20" w:type="dxa"/>
            <w:shd w:val="clear" w:color="auto" w:fill="D9D9D9"/>
          </w:tcPr>
          <w:p w14:paraId="099B3972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" w:type="dxa"/>
            <w:shd w:val="clear" w:color="auto" w:fill="D9D9D9"/>
          </w:tcPr>
          <w:p w14:paraId="099B3973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320" w:type="dxa"/>
            <w:shd w:val="clear" w:color="auto" w:fill="D9D9D9"/>
          </w:tcPr>
          <w:p w14:paraId="099B3974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" w:type="dxa"/>
            <w:shd w:val="clear" w:color="auto" w:fill="D9D9D9"/>
          </w:tcPr>
          <w:p w14:paraId="099B397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320" w:type="dxa"/>
            <w:shd w:val="clear" w:color="auto" w:fill="D9D9D9"/>
          </w:tcPr>
          <w:p w14:paraId="099B397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" w:type="dxa"/>
            <w:shd w:val="clear" w:color="auto" w:fill="D9D9D9"/>
          </w:tcPr>
          <w:p w14:paraId="099B3977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</w:tr>
      <w:tr w:rsidR="005379EB" w14:paraId="099B3993" w14:textId="77777777">
        <w:trPr>
          <w:trHeight w:val="246"/>
        </w:trPr>
        <w:tc>
          <w:tcPr>
            <w:tcW w:w="1356" w:type="dxa"/>
            <w:vMerge w:val="restart"/>
          </w:tcPr>
          <w:p w14:paraId="099B397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97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97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b/>
                <w:color w:val="000000"/>
                <w:sz w:val="20"/>
                <w:szCs w:val="20"/>
              </w:rPr>
            </w:pPr>
          </w:p>
          <w:p w14:paraId="099B397C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Articulación armoniosa</w:t>
            </w:r>
          </w:p>
        </w:tc>
        <w:tc>
          <w:tcPr>
            <w:tcW w:w="2633" w:type="dxa"/>
            <w:vMerge w:val="restart"/>
          </w:tcPr>
          <w:p w14:paraId="099B397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Fortalecimiento de aprendizajes y competencias</w:t>
            </w:r>
          </w:p>
        </w:tc>
        <w:tc>
          <w:tcPr>
            <w:tcW w:w="2584" w:type="dxa"/>
          </w:tcPr>
          <w:p w14:paraId="099B397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97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98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8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8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8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8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8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8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8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9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9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9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9AB" w14:textId="77777777">
        <w:trPr>
          <w:trHeight w:val="242"/>
        </w:trPr>
        <w:tc>
          <w:tcPr>
            <w:tcW w:w="1356" w:type="dxa"/>
            <w:vMerge/>
          </w:tcPr>
          <w:p w14:paraId="099B399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99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99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2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99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99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9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9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9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9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9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9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9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A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A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A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A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A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A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A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A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A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A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A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9C3" w14:textId="77777777">
        <w:trPr>
          <w:trHeight w:val="245"/>
        </w:trPr>
        <w:tc>
          <w:tcPr>
            <w:tcW w:w="1356" w:type="dxa"/>
            <w:vMerge/>
          </w:tcPr>
          <w:p w14:paraId="099B39A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9A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9A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9A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9B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B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B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B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B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B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B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B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C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C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C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9DB" w14:textId="77777777">
        <w:trPr>
          <w:trHeight w:val="245"/>
        </w:trPr>
        <w:tc>
          <w:tcPr>
            <w:tcW w:w="1356" w:type="dxa"/>
            <w:vMerge/>
          </w:tcPr>
          <w:p w14:paraId="099B39C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 w:val="restart"/>
          </w:tcPr>
          <w:p w14:paraId="099B39C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103" w:right="10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Orientación socio- ocupacional</w:t>
            </w:r>
          </w:p>
        </w:tc>
        <w:tc>
          <w:tcPr>
            <w:tcW w:w="2584" w:type="dxa"/>
          </w:tcPr>
          <w:p w14:paraId="099B39C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2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9C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9C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C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C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C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C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C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C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C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D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D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D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D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D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D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D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D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D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D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D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9F3" w14:textId="77777777">
        <w:trPr>
          <w:trHeight w:val="241"/>
        </w:trPr>
        <w:tc>
          <w:tcPr>
            <w:tcW w:w="1356" w:type="dxa"/>
            <w:vMerge/>
          </w:tcPr>
          <w:p w14:paraId="099B39D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9D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9D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9D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9E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E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E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E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E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E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E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E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F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F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F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0B" w14:textId="77777777">
        <w:trPr>
          <w:trHeight w:val="246"/>
        </w:trPr>
        <w:tc>
          <w:tcPr>
            <w:tcW w:w="1356" w:type="dxa"/>
            <w:vMerge/>
          </w:tcPr>
          <w:p w14:paraId="099B39F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9F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9F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2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9F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9F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F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F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F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F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F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9F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9F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0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0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0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0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0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0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0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0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0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0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0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23" w14:textId="77777777">
        <w:trPr>
          <w:trHeight w:val="241"/>
        </w:trPr>
        <w:tc>
          <w:tcPr>
            <w:tcW w:w="1356" w:type="dxa"/>
            <w:vMerge/>
          </w:tcPr>
          <w:p w14:paraId="099B3A0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 w:val="restart"/>
          </w:tcPr>
          <w:p w14:paraId="099B3A0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Relación familia – escuela - comunidad</w:t>
            </w:r>
          </w:p>
        </w:tc>
        <w:tc>
          <w:tcPr>
            <w:tcW w:w="2584" w:type="dxa"/>
          </w:tcPr>
          <w:p w14:paraId="099B3A0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A0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1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1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1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1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1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1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1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1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2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2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2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3B" w14:textId="77777777">
        <w:trPr>
          <w:trHeight w:val="246"/>
        </w:trPr>
        <w:tc>
          <w:tcPr>
            <w:tcW w:w="1356" w:type="dxa"/>
            <w:vMerge/>
          </w:tcPr>
          <w:p w14:paraId="099B3A2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A2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A2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2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A2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2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2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2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2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2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2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2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2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3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3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3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3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3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3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3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3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3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3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3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53" w14:textId="77777777">
        <w:trPr>
          <w:trHeight w:val="241"/>
        </w:trPr>
        <w:tc>
          <w:tcPr>
            <w:tcW w:w="1356" w:type="dxa"/>
            <w:vMerge/>
          </w:tcPr>
          <w:p w14:paraId="099B3A3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A3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A3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A3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4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4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4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4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4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4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4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4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5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5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5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6E" w14:textId="77777777">
        <w:trPr>
          <w:trHeight w:val="246"/>
        </w:trPr>
        <w:tc>
          <w:tcPr>
            <w:tcW w:w="1356" w:type="dxa"/>
            <w:vMerge w:val="restart"/>
          </w:tcPr>
          <w:p w14:paraId="099B3A5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A5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b/>
                <w:color w:val="000000"/>
                <w:sz w:val="20"/>
                <w:szCs w:val="20"/>
              </w:rPr>
            </w:pPr>
          </w:p>
          <w:p w14:paraId="099B3A5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firstLine="9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Tránsito anticipado</w:t>
            </w:r>
          </w:p>
        </w:tc>
        <w:tc>
          <w:tcPr>
            <w:tcW w:w="2633" w:type="dxa"/>
            <w:vMerge w:val="restart"/>
          </w:tcPr>
          <w:p w14:paraId="099B3A5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b/>
                <w:color w:val="000000"/>
                <w:sz w:val="20"/>
                <w:szCs w:val="20"/>
              </w:rPr>
            </w:pPr>
          </w:p>
          <w:p w14:paraId="099B3A58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Oferta académica</w:t>
            </w:r>
          </w:p>
        </w:tc>
        <w:tc>
          <w:tcPr>
            <w:tcW w:w="2584" w:type="dxa"/>
          </w:tcPr>
          <w:p w14:paraId="099B3A59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A5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5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5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5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5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5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6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6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86" w14:textId="77777777">
        <w:trPr>
          <w:trHeight w:val="242"/>
        </w:trPr>
        <w:tc>
          <w:tcPr>
            <w:tcW w:w="1356" w:type="dxa"/>
            <w:vMerge/>
          </w:tcPr>
          <w:p w14:paraId="099B3A6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A7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A71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A7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7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7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7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7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7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7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7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8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8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8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8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8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8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9E" w14:textId="77777777">
        <w:trPr>
          <w:trHeight w:val="245"/>
        </w:trPr>
        <w:tc>
          <w:tcPr>
            <w:tcW w:w="1356" w:type="dxa"/>
            <w:vMerge/>
          </w:tcPr>
          <w:p w14:paraId="099B3A8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A8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A89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A8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8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8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8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8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8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9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9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B6" w14:textId="77777777">
        <w:trPr>
          <w:trHeight w:val="242"/>
        </w:trPr>
        <w:tc>
          <w:tcPr>
            <w:tcW w:w="1356" w:type="dxa"/>
            <w:vMerge/>
          </w:tcPr>
          <w:p w14:paraId="099B3A9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 w:val="restart"/>
          </w:tcPr>
          <w:p w14:paraId="099B3AA0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03" w:right="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Inducción a la vida universitaria</w:t>
            </w:r>
          </w:p>
        </w:tc>
        <w:tc>
          <w:tcPr>
            <w:tcW w:w="2584" w:type="dxa"/>
          </w:tcPr>
          <w:p w14:paraId="099B3AA1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AA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A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A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A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A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A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A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A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B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B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B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B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B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B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CE" w14:textId="77777777">
        <w:trPr>
          <w:trHeight w:val="245"/>
        </w:trPr>
        <w:tc>
          <w:tcPr>
            <w:tcW w:w="1356" w:type="dxa"/>
            <w:vMerge/>
          </w:tcPr>
          <w:p w14:paraId="099B3AB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AB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AB9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AB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B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B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B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B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B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C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C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AE6" w14:textId="77777777">
        <w:trPr>
          <w:trHeight w:val="242"/>
        </w:trPr>
        <w:tc>
          <w:tcPr>
            <w:tcW w:w="1356" w:type="dxa"/>
            <w:vMerge/>
          </w:tcPr>
          <w:p w14:paraId="099B3AC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AD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AD1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2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AD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D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D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D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D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D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D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D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E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E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E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E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E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E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02" w14:textId="77777777">
        <w:trPr>
          <w:trHeight w:val="246"/>
        </w:trPr>
        <w:tc>
          <w:tcPr>
            <w:tcW w:w="1356" w:type="dxa"/>
            <w:vMerge w:val="restart"/>
          </w:tcPr>
          <w:p w14:paraId="099B3AE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AE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99B3AE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rPr>
                <w:b/>
                <w:color w:val="000000"/>
                <w:sz w:val="20"/>
                <w:szCs w:val="20"/>
              </w:rPr>
            </w:pPr>
          </w:p>
          <w:p w14:paraId="099B3AEA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3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Componentes transversales</w:t>
            </w:r>
          </w:p>
        </w:tc>
        <w:tc>
          <w:tcPr>
            <w:tcW w:w="2633" w:type="dxa"/>
            <w:vMerge w:val="restart"/>
          </w:tcPr>
          <w:p w14:paraId="099B3AE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b/>
                <w:color w:val="000000"/>
                <w:sz w:val="20"/>
                <w:szCs w:val="20"/>
              </w:rPr>
            </w:pPr>
          </w:p>
          <w:p w14:paraId="099B3AEC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Monitoreo de estudiantes</w:t>
            </w:r>
          </w:p>
        </w:tc>
        <w:tc>
          <w:tcPr>
            <w:tcW w:w="2584" w:type="dxa"/>
          </w:tcPr>
          <w:p w14:paraId="099B3AE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AE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AE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AF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AF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0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0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1A" w14:textId="77777777">
        <w:trPr>
          <w:trHeight w:val="245"/>
        </w:trPr>
        <w:tc>
          <w:tcPr>
            <w:tcW w:w="1356" w:type="dxa"/>
            <w:vMerge/>
          </w:tcPr>
          <w:p w14:paraId="099B3B0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B0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B0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B0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0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0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0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0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0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0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0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0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0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1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1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1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1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1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1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1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1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1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1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32" w14:textId="77777777">
        <w:trPr>
          <w:trHeight w:val="241"/>
        </w:trPr>
        <w:tc>
          <w:tcPr>
            <w:tcW w:w="1356" w:type="dxa"/>
            <w:vMerge/>
          </w:tcPr>
          <w:p w14:paraId="099B3B1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B1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B1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B1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1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2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2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3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3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4B" w14:textId="77777777">
        <w:trPr>
          <w:trHeight w:val="246"/>
        </w:trPr>
        <w:tc>
          <w:tcPr>
            <w:tcW w:w="1356" w:type="dxa"/>
            <w:vMerge/>
          </w:tcPr>
          <w:p w14:paraId="099B3B3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 w:val="restart"/>
          </w:tcPr>
          <w:p w14:paraId="099B3B3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b/>
                <w:color w:val="000000"/>
                <w:sz w:val="20"/>
                <w:szCs w:val="20"/>
              </w:rPr>
            </w:pPr>
          </w:p>
          <w:p w14:paraId="099B3B35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Bienestar estudiantil</w:t>
            </w:r>
          </w:p>
        </w:tc>
        <w:tc>
          <w:tcPr>
            <w:tcW w:w="2584" w:type="dxa"/>
          </w:tcPr>
          <w:p w14:paraId="099B3B3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B3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3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3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3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3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3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3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3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3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4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4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4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4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4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4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4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4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4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4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4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63" w14:textId="77777777">
        <w:trPr>
          <w:trHeight w:val="241"/>
        </w:trPr>
        <w:tc>
          <w:tcPr>
            <w:tcW w:w="1356" w:type="dxa"/>
            <w:vMerge/>
          </w:tcPr>
          <w:p w14:paraId="099B3B4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B4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B4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B4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5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5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5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5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5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5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5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5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6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6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6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7B" w14:textId="77777777">
        <w:trPr>
          <w:trHeight w:val="246"/>
        </w:trPr>
        <w:tc>
          <w:tcPr>
            <w:tcW w:w="1356" w:type="dxa"/>
            <w:vMerge/>
          </w:tcPr>
          <w:p w14:paraId="099B3B6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B6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B6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B6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6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6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6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6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6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6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6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6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7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7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7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7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7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7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7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7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7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7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7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93" w14:textId="77777777">
        <w:trPr>
          <w:trHeight w:val="241"/>
        </w:trPr>
        <w:tc>
          <w:tcPr>
            <w:tcW w:w="1356" w:type="dxa"/>
            <w:vMerge/>
          </w:tcPr>
          <w:p w14:paraId="099B3B7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 w:val="restart"/>
          </w:tcPr>
          <w:p w14:paraId="099B3B7D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10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Formalización de acuerdos institucionales</w:t>
            </w:r>
          </w:p>
        </w:tc>
        <w:tc>
          <w:tcPr>
            <w:tcW w:w="2584" w:type="dxa"/>
          </w:tcPr>
          <w:p w14:paraId="099B3B7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1]</w:t>
            </w:r>
          </w:p>
        </w:tc>
        <w:tc>
          <w:tcPr>
            <w:tcW w:w="320" w:type="dxa"/>
          </w:tcPr>
          <w:p w14:paraId="099B3B7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8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8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8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8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8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8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8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8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9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9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9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AB" w14:textId="77777777">
        <w:trPr>
          <w:trHeight w:val="246"/>
        </w:trPr>
        <w:tc>
          <w:tcPr>
            <w:tcW w:w="1356" w:type="dxa"/>
            <w:vMerge/>
          </w:tcPr>
          <w:p w14:paraId="099B3B9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B9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B96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[Actividad 2]</w:t>
            </w:r>
          </w:p>
        </w:tc>
        <w:tc>
          <w:tcPr>
            <w:tcW w:w="320" w:type="dxa"/>
          </w:tcPr>
          <w:p w14:paraId="099B3B9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9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9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9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9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9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9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9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9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A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A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A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A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A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A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A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A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A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A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A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C3" w14:textId="77777777">
        <w:trPr>
          <w:trHeight w:val="241"/>
        </w:trPr>
        <w:tc>
          <w:tcPr>
            <w:tcW w:w="1356" w:type="dxa"/>
            <w:vMerge/>
          </w:tcPr>
          <w:p w14:paraId="099B3BA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33" w:type="dxa"/>
            <w:vMerge/>
          </w:tcPr>
          <w:p w14:paraId="099B3BA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584" w:type="dxa"/>
          </w:tcPr>
          <w:p w14:paraId="099B3BAE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7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20" w:type="dxa"/>
          </w:tcPr>
          <w:p w14:paraId="099B3BA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</w:tcPr>
          <w:p w14:paraId="099B3BB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B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B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B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B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B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B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B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C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</w:tcPr>
          <w:p w14:paraId="099B3BC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16" w:type="dxa"/>
          </w:tcPr>
          <w:p w14:paraId="099B3BC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099B3BC4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5379EB">
          <w:headerReference w:type="default" r:id="rId18"/>
          <w:footerReference w:type="default" r:id="rId19"/>
          <w:pgSz w:w="15840" w:h="12240" w:orient="landscape"/>
          <w:pgMar w:top="1440" w:right="1080" w:bottom="1200" w:left="1080" w:header="286" w:footer="1002" w:gutter="0"/>
          <w:cols w:space="720"/>
        </w:sectPr>
      </w:pPr>
    </w:p>
    <w:p w14:paraId="099B3BC5" w14:textId="77777777" w:rsidR="005379EB" w:rsidRDefault="005555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"/>
        </w:tabs>
        <w:spacing w:before="241"/>
        <w:ind w:left="691" w:hanging="35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EXPERIENCIA EN ARTICULACIÓN ENTRE LA EDUCACIÓN MEDIA Y LA EDUCACIÓN SUPERIOR</w:t>
      </w:r>
    </w:p>
    <w:p w14:paraId="099B3BC6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24"/>
          <w:szCs w:val="24"/>
        </w:rPr>
      </w:pPr>
    </w:p>
    <w:p w14:paraId="099B3BC7" w14:textId="77777777" w:rsidR="005379EB" w:rsidRDefault="005555D7">
      <w:pPr>
        <w:ind w:left="332"/>
        <w:rPr>
          <w:sz w:val="24"/>
          <w:szCs w:val="24"/>
        </w:rPr>
      </w:pPr>
      <w:r>
        <w:rPr>
          <w:sz w:val="24"/>
          <w:szCs w:val="24"/>
        </w:rPr>
        <w:t>Registre la experiencia de la IES en articulación entre la educación media y la superior utilizando el siguiente formato: (Se deben anexar las evidencias de la información consignada)</w:t>
      </w:r>
    </w:p>
    <w:p w14:paraId="099B3BC8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0"/>
          <w:szCs w:val="20"/>
        </w:rPr>
      </w:pPr>
    </w:p>
    <w:tbl>
      <w:tblPr>
        <w:tblStyle w:val="a3"/>
        <w:tblW w:w="13041" w:type="dxa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8"/>
        <w:gridCol w:w="2609"/>
        <w:gridCol w:w="2609"/>
        <w:gridCol w:w="2605"/>
        <w:gridCol w:w="2610"/>
      </w:tblGrid>
      <w:tr w:rsidR="005379EB" w14:paraId="099B3BD0" w14:textId="77777777" w:rsidTr="46CA400E">
        <w:trPr>
          <w:trHeight w:val="733"/>
        </w:trPr>
        <w:tc>
          <w:tcPr>
            <w:tcW w:w="2608" w:type="dxa"/>
            <w:shd w:val="clear" w:color="auto" w:fill="D9D9D9" w:themeFill="background1" w:themeFillShade="D9"/>
          </w:tcPr>
          <w:p w14:paraId="099B3BC9" w14:textId="77777777" w:rsidR="005379EB" w:rsidRDefault="005555D7" w:rsidP="00725B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line="242" w:lineRule="auto"/>
              <w:ind w:lef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Duración</w:t>
            </w:r>
          </w:p>
          <w:p w14:paraId="099B3BCA" w14:textId="77777777" w:rsidR="005379EB" w:rsidRDefault="005555D7" w:rsidP="00725B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6" w:right="5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(DD/MM/AAAA – DD/MM-AAAA)</w:t>
            </w:r>
          </w:p>
        </w:tc>
        <w:tc>
          <w:tcPr>
            <w:tcW w:w="2609" w:type="dxa"/>
            <w:shd w:val="clear" w:color="auto" w:fill="D9D9D9" w:themeFill="background1" w:themeFillShade="D9"/>
          </w:tcPr>
          <w:p w14:paraId="099B3BCB" w14:textId="77777777" w:rsidR="005379EB" w:rsidRDefault="005555D7" w:rsidP="00726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right="41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Objeto contractual / Nombre del proyecto</w:t>
            </w:r>
          </w:p>
        </w:tc>
        <w:tc>
          <w:tcPr>
            <w:tcW w:w="2609" w:type="dxa"/>
            <w:shd w:val="clear" w:color="auto" w:fill="D9D9D9" w:themeFill="background1" w:themeFillShade="D9"/>
          </w:tcPr>
          <w:p w14:paraId="099B3BCC" w14:textId="77777777" w:rsidR="005379EB" w:rsidRDefault="005555D7" w:rsidP="007264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de contacto del contratante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099B3BCD" w14:textId="77777777" w:rsidR="005379EB" w:rsidRDefault="005555D7" w:rsidP="00725B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/>
              <w:ind w:left="7" w:right="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del contrato</w:t>
            </w:r>
          </w:p>
          <w:p w14:paraId="099B3BCE" w14:textId="77777777" w:rsidR="005379EB" w:rsidRDefault="005555D7" w:rsidP="00725B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(COP $)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099B3BCF" w14:textId="77777777" w:rsidR="005379EB" w:rsidRDefault="005555D7" w:rsidP="46CA40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4" w:right="150"/>
              <w:jc w:val="center"/>
              <w:rPr>
                <w:color w:val="000000"/>
                <w:sz w:val="20"/>
                <w:szCs w:val="20"/>
                <w:lang w:val="es-ES"/>
              </w:rPr>
            </w:pPr>
            <w:r w:rsidRPr="46CA400E">
              <w:rPr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Papel en la asignación </w:t>
            </w:r>
            <w:r w:rsidRPr="46CA400E">
              <w:rPr>
                <w:color w:val="000000" w:themeColor="text1"/>
                <w:sz w:val="20"/>
                <w:szCs w:val="20"/>
                <w:lang w:val="es-ES"/>
              </w:rPr>
              <w:t>(</w:t>
            </w:r>
            <w:proofErr w:type="spellStart"/>
            <w:r w:rsidRPr="46CA400E">
              <w:rPr>
                <w:color w:val="000000" w:themeColor="text1"/>
                <w:sz w:val="20"/>
                <w:szCs w:val="20"/>
                <w:lang w:val="es-ES"/>
              </w:rPr>
              <w:t>p.e</w:t>
            </w:r>
            <w:proofErr w:type="spellEnd"/>
            <w:r w:rsidRPr="46CA400E">
              <w:rPr>
                <w:color w:val="000000" w:themeColor="text1"/>
                <w:sz w:val="20"/>
                <w:szCs w:val="20"/>
                <w:lang w:val="es-ES"/>
              </w:rPr>
              <w:t>.: contratista único / socio principal / otro)</w:t>
            </w:r>
          </w:p>
        </w:tc>
      </w:tr>
      <w:tr w:rsidR="005379EB" w14:paraId="099B3BD6" w14:textId="77777777" w:rsidTr="46CA400E">
        <w:trPr>
          <w:trHeight w:val="241"/>
        </w:trPr>
        <w:tc>
          <w:tcPr>
            <w:tcW w:w="2608" w:type="dxa"/>
          </w:tcPr>
          <w:p w14:paraId="099B3BD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D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D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</w:tcPr>
          <w:p w14:paraId="099B3BD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</w:tcPr>
          <w:p w14:paraId="099B3BD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DC" w14:textId="77777777" w:rsidTr="46CA400E">
        <w:trPr>
          <w:trHeight w:val="246"/>
        </w:trPr>
        <w:tc>
          <w:tcPr>
            <w:tcW w:w="2608" w:type="dxa"/>
          </w:tcPr>
          <w:p w14:paraId="099B3BD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D8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D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</w:tcPr>
          <w:p w14:paraId="099B3BD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</w:tcPr>
          <w:p w14:paraId="099B3BD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E2" w14:textId="77777777" w:rsidTr="46CA400E">
        <w:trPr>
          <w:trHeight w:val="241"/>
        </w:trPr>
        <w:tc>
          <w:tcPr>
            <w:tcW w:w="2608" w:type="dxa"/>
          </w:tcPr>
          <w:p w14:paraId="099B3BD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DE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D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</w:tcPr>
          <w:p w14:paraId="099B3BE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</w:tcPr>
          <w:p w14:paraId="099B3BE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E8" w14:textId="77777777" w:rsidTr="46CA400E">
        <w:trPr>
          <w:trHeight w:val="245"/>
        </w:trPr>
        <w:tc>
          <w:tcPr>
            <w:tcW w:w="2608" w:type="dxa"/>
          </w:tcPr>
          <w:p w14:paraId="099B3BE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E4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E5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</w:tcPr>
          <w:p w14:paraId="099B3BE6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</w:tcPr>
          <w:p w14:paraId="099B3BE7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EE" w14:textId="77777777" w:rsidTr="46CA400E">
        <w:trPr>
          <w:trHeight w:val="242"/>
        </w:trPr>
        <w:tc>
          <w:tcPr>
            <w:tcW w:w="2608" w:type="dxa"/>
          </w:tcPr>
          <w:p w14:paraId="099B3BE9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EA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EB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</w:tcPr>
          <w:p w14:paraId="099B3BEC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</w:tcPr>
          <w:p w14:paraId="099B3BED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5379EB" w14:paraId="099B3BF4" w14:textId="77777777" w:rsidTr="46CA400E">
        <w:trPr>
          <w:trHeight w:val="242"/>
        </w:trPr>
        <w:tc>
          <w:tcPr>
            <w:tcW w:w="2608" w:type="dxa"/>
          </w:tcPr>
          <w:p w14:paraId="099B3BEF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F0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9" w:type="dxa"/>
          </w:tcPr>
          <w:p w14:paraId="099B3BF1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05" w:type="dxa"/>
          </w:tcPr>
          <w:p w14:paraId="099B3BF2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</w:tcPr>
          <w:p w14:paraId="099B3BF3" w14:textId="77777777" w:rsidR="005379EB" w:rsidRDefault="005379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099B3BF5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5379EB">
          <w:pgSz w:w="15840" w:h="12240" w:orient="landscape"/>
          <w:pgMar w:top="1440" w:right="1080" w:bottom="1200" w:left="1080" w:header="286" w:footer="1002" w:gutter="0"/>
          <w:cols w:space="720"/>
        </w:sectPr>
      </w:pPr>
    </w:p>
    <w:p w14:paraId="099B3BF6" w14:textId="77777777" w:rsidR="005379EB" w:rsidRDefault="005555D7">
      <w:pPr>
        <w:pStyle w:val="Ttulo1"/>
        <w:numPr>
          <w:ilvl w:val="0"/>
          <w:numId w:val="3"/>
        </w:numPr>
        <w:tabs>
          <w:tab w:val="left" w:pos="619"/>
        </w:tabs>
        <w:spacing w:before="41"/>
        <w:ind w:left="619" w:hanging="359"/>
      </w:pPr>
      <w:r>
        <w:lastRenderedPageBreak/>
        <w:t>EQUIPO MÍNIMO REQUERIDO</w:t>
      </w:r>
    </w:p>
    <w:sdt>
      <w:sdtPr>
        <w:tag w:val="goog_rdk_14"/>
        <w:id w:val="-219022807"/>
      </w:sdtPr>
      <w:sdtContent>
        <w:p w14:paraId="099B3BF7" w14:textId="77777777" w:rsidR="005379EB" w:rsidRDefault="00000000">
          <w:pPr>
            <w:spacing w:before="291"/>
            <w:ind w:left="260" w:right="253"/>
            <w:jc w:val="both"/>
          </w:pPr>
          <w:sdt>
            <w:sdtPr>
              <w:tag w:val="goog_rdk_13"/>
              <w:id w:val="1872948283"/>
            </w:sdtPr>
            <w:sdtContent>
              <w:r w:rsidR="005555D7">
                <w:t xml:space="preserve">La información síntesis del equipo mínimo deberá consignarse en </w:t>
              </w:r>
              <w:r w:rsidR="005555D7" w:rsidRPr="00726482">
                <w:rPr>
                  <w:b/>
                  <w:bCs/>
                </w:rPr>
                <w:t>el Anexo 6</w:t>
              </w:r>
              <w:r w:rsidR="005555D7">
                <w:t xml:space="preserve"> de la convocatoria. Adicionalmente para cada profesional del equipo mínimo presente una carpeta digital con: </w:t>
              </w:r>
            </w:sdtContent>
          </w:sdt>
        </w:p>
      </w:sdtContent>
    </w:sdt>
    <w:sdt>
      <w:sdtPr>
        <w:tag w:val="goog_rdk_16"/>
        <w:id w:val="-1197448722"/>
      </w:sdtPr>
      <w:sdtContent>
        <w:p w14:paraId="099B3BF8" w14:textId="77777777" w:rsidR="005379EB" w:rsidRDefault="00000000">
          <w:pPr>
            <w:numPr>
              <w:ilvl w:val="0"/>
              <w:numId w:val="4"/>
            </w:numPr>
            <w:spacing w:before="291"/>
            <w:ind w:right="253"/>
            <w:jc w:val="both"/>
            <w:rPr>
              <w:sz w:val="24"/>
              <w:szCs w:val="24"/>
            </w:rPr>
          </w:pPr>
          <w:sdt>
            <w:sdtPr>
              <w:tag w:val="goog_rdk_15"/>
              <w:id w:val="-1394474094"/>
            </w:sdtPr>
            <w:sdtContent>
              <w:r w:rsidR="005555D7">
                <w:t>La hoja de vida</w:t>
              </w:r>
            </w:sdtContent>
          </w:sdt>
        </w:p>
      </w:sdtContent>
    </w:sdt>
    <w:sdt>
      <w:sdtPr>
        <w:tag w:val="goog_rdk_18"/>
        <w:id w:val="-816522752"/>
      </w:sdtPr>
      <w:sdtContent>
        <w:p w14:paraId="099B3BF9" w14:textId="77777777" w:rsidR="005379EB" w:rsidRDefault="00000000">
          <w:pPr>
            <w:numPr>
              <w:ilvl w:val="0"/>
              <w:numId w:val="4"/>
            </w:numPr>
            <w:ind w:right="253"/>
            <w:jc w:val="both"/>
            <w:rPr>
              <w:sz w:val="24"/>
              <w:szCs w:val="24"/>
            </w:rPr>
          </w:pPr>
          <w:sdt>
            <w:sdtPr>
              <w:tag w:val="goog_rdk_17"/>
              <w:id w:val="-224350453"/>
            </w:sdtPr>
            <w:sdtContent>
              <w:r w:rsidR="005555D7">
                <w:t>Evidencia de titulación de pregrado y posgrado</w:t>
              </w:r>
            </w:sdtContent>
          </w:sdt>
        </w:p>
      </w:sdtContent>
    </w:sdt>
    <w:sdt>
      <w:sdtPr>
        <w:tag w:val="goog_rdk_20"/>
        <w:id w:val="271179916"/>
      </w:sdtPr>
      <w:sdtContent>
        <w:p w14:paraId="099B3BFA" w14:textId="77777777" w:rsidR="005379EB" w:rsidRDefault="00000000">
          <w:pPr>
            <w:numPr>
              <w:ilvl w:val="0"/>
              <w:numId w:val="4"/>
            </w:numPr>
            <w:ind w:right="253"/>
            <w:jc w:val="both"/>
            <w:rPr>
              <w:sz w:val="24"/>
              <w:szCs w:val="24"/>
            </w:rPr>
          </w:pPr>
          <w:sdt>
            <w:sdtPr>
              <w:tag w:val="goog_rdk_19"/>
              <w:id w:val="914702717"/>
            </w:sdtPr>
            <w:sdtContent>
              <w:r w:rsidR="005555D7">
                <w:t>Evidencias de experiencia específica requerida para cada Rol, de acuerdo con el numeral 5.2 de la convocatoria.</w:t>
              </w:r>
            </w:sdtContent>
          </w:sdt>
        </w:p>
      </w:sdtContent>
    </w:sdt>
    <w:sdt>
      <w:sdtPr>
        <w:tag w:val="goog_rdk_22"/>
        <w:id w:val="890139876"/>
      </w:sdtPr>
      <w:sdtContent>
        <w:sdt>
          <w:sdtPr>
            <w:tag w:val="goog_rdk_21"/>
            <w:id w:val="-1297338909"/>
          </w:sdtPr>
          <w:sdtContent>
            <w:p w14:paraId="30C53A6E" w14:textId="59F68197" w:rsidR="00FB3902" w:rsidRDefault="00FB3902" w:rsidP="00FB3902">
              <w:pPr>
                <w:ind w:right="253"/>
                <w:jc w:val="both"/>
              </w:pPr>
            </w:p>
            <w:p w14:paraId="7423A448" w14:textId="77777777" w:rsidR="00C45FE5" w:rsidRDefault="00000000" w:rsidP="00C45FE5">
              <w:pPr>
                <w:numPr>
                  <w:ilvl w:val="0"/>
                  <w:numId w:val="3"/>
                </w:numPr>
                <w:pBdr>
                  <w:top w:val="nil"/>
                  <w:left w:val="nil"/>
                  <w:bottom w:val="nil"/>
                  <w:right w:val="nil"/>
                  <w:between w:val="nil"/>
                </w:pBdr>
                <w:tabs>
                  <w:tab w:val="left" w:pos="619"/>
                </w:tabs>
                <w:ind w:left="619" w:hanging="359"/>
              </w:pPr>
            </w:p>
          </w:sdtContent>
        </w:sdt>
      </w:sdtContent>
    </w:sdt>
    <w:p w14:paraId="099B3C2D" w14:textId="7CA2299F" w:rsidR="005379EB" w:rsidRPr="00C45FE5" w:rsidRDefault="005555D7" w:rsidP="00C45F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ind w:left="619" w:hanging="359"/>
        <w:rPr>
          <w:b/>
          <w:color w:val="000000"/>
          <w:sz w:val="24"/>
          <w:szCs w:val="24"/>
        </w:rPr>
      </w:pPr>
      <w:r w:rsidRPr="00C45FE5">
        <w:rPr>
          <w:b/>
          <w:color w:val="000000"/>
          <w:sz w:val="24"/>
          <w:szCs w:val="24"/>
        </w:rPr>
        <w:t>APORTE INSTITUCIONAL AL TRÁNSITO INMEDIATO DE PARTICPANTES PTIES</w:t>
      </w:r>
    </w:p>
    <w:p w14:paraId="099B3C2E" w14:textId="77777777" w:rsidR="005379EB" w:rsidRDefault="005379EB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b/>
          <w:color w:val="000000"/>
          <w:sz w:val="20"/>
          <w:szCs w:val="20"/>
        </w:rPr>
      </w:pPr>
    </w:p>
    <w:tbl>
      <w:tblPr>
        <w:tblStyle w:val="a7"/>
        <w:tblW w:w="3116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276"/>
      </w:tblGrid>
      <w:tr w:rsidR="005379EB" w14:paraId="099B3C32" w14:textId="77777777">
        <w:trPr>
          <w:trHeight w:val="586"/>
        </w:trPr>
        <w:tc>
          <w:tcPr>
            <w:tcW w:w="1840" w:type="dxa"/>
            <w:shd w:val="clear" w:color="auto" w:fill="D9D9D9"/>
          </w:tcPr>
          <w:p w14:paraId="099B3C2F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1" w:lineRule="auto"/>
              <w:ind w:left="382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Porcentaje</w:t>
            </w:r>
          </w:p>
          <w:p w14:paraId="099B3C30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48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ofertado</w:t>
            </w:r>
          </w:p>
        </w:tc>
        <w:tc>
          <w:tcPr>
            <w:tcW w:w="1276" w:type="dxa"/>
          </w:tcPr>
          <w:p w14:paraId="099B3C31" w14:textId="77777777" w:rsidR="005379EB" w:rsidRDefault="00555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6"/>
              <w:ind w:left="4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XX%</w:t>
            </w:r>
          </w:p>
        </w:tc>
      </w:tr>
    </w:tbl>
    <w:p w14:paraId="099B3C33" w14:textId="21C8596C" w:rsidR="005379EB" w:rsidRDefault="005379EB" w:rsidP="0072648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7473E5E" w14:textId="11FE8717" w:rsidR="00D0486C" w:rsidRDefault="00D0486C" w:rsidP="00C45FE5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Nota: </w:t>
      </w:r>
      <w:r w:rsidRPr="00726482">
        <w:rPr>
          <w:bCs/>
          <w:color w:val="000000"/>
          <w:sz w:val="24"/>
          <w:szCs w:val="24"/>
        </w:rPr>
        <w:t>el porcentaje ofertado debe ser mayor al cuarenta por ciento (40%)</w:t>
      </w:r>
      <w:r w:rsidR="00726482">
        <w:rPr>
          <w:bCs/>
          <w:color w:val="000000"/>
          <w:sz w:val="24"/>
          <w:szCs w:val="24"/>
        </w:rPr>
        <w:t xml:space="preserve"> y debe ser evidenciado.</w:t>
      </w:r>
    </w:p>
    <w:p w14:paraId="6488107A" w14:textId="77777777" w:rsidR="00D0486C" w:rsidRDefault="00D0486C" w:rsidP="0072648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99B3C34" w14:textId="77777777" w:rsidR="005379EB" w:rsidRDefault="005555D7" w:rsidP="00C30F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ind w:left="619" w:hanging="35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ANEXOS</w:t>
      </w:r>
    </w:p>
    <w:p w14:paraId="51BCD305" w14:textId="77777777" w:rsidR="005555D7" w:rsidRDefault="005555D7" w:rsidP="00726482">
      <w:pPr>
        <w:pBdr>
          <w:top w:val="nil"/>
          <w:left w:val="nil"/>
          <w:bottom w:val="nil"/>
          <w:right w:val="nil"/>
          <w:between w:val="nil"/>
        </w:pBdr>
        <w:tabs>
          <w:tab w:val="left" w:pos="619"/>
        </w:tabs>
        <w:ind w:left="619"/>
        <w:rPr>
          <w:b/>
          <w:color w:val="000000"/>
          <w:sz w:val="24"/>
          <w:szCs w:val="24"/>
        </w:rPr>
      </w:pPr>
    </w:p>
    <w:p w14:paraId="048CE90F" w14:textId="0DCDD29B" w:rsidR="00C30F86" w:rsidRDefault="005555D7" w:rsidP="00726482">
      <w:pPr>
        <w:pStyle w:val="Ttulo2"/>
        <w:numPr>
          <w:ilvl w:val="1"/>
          <w:numId w:val="3"/>
        </w:numPr>
        <w:tabs>
          <w:tab w:val="left" w:pos="969"/>
        </w:tabs>
        <w:ind w:left="990" w:right="252" w:hanging="720"/>
        <w:jc w:val="both"/>
      </w:pPr>
      <w:r>
        <w:t>Oferta de nivelación de aprendizajes y competencias para los estudiantes de primer semestre</w:t>
      </w:r>
    </w:p>
    <w:p w14:paraId="1BF56C04" w14:textId="77777777" w:rsidR="00C30F86" w:rsidRDefault="00C30F86" w:rsidP="00726482">
      <w:pPr>
        <w:pStyle w:val="Ttulo2"/>
        <w:tabs>
          <w:tab w:val="left" w:pos="969"/>
        </w:tabs>
        <w:ind w:left="260" w:right="252" w:firstLine="0"/>
        <w:jc w:val="both"/>
        <w:rPr>
          <w:b w:val="0"/>
          <w:bCs/>
        </w:rPr>
      </w:pPr>
    </w:p>
    <w:p w14:paraId="099B3C39" w14:textId="046B1AF2" w:rsidR="005379EB" w:rsidRPr="00726482" w:rsidRDefault="005555D7" w:rsidP="00726482">
      <w:pPr>
        <w:pStyle w:val="Ttulo2"/>
        <w:tabs>
          <w:tab w:val="left" w:pos="969"/>
        </w:tabs>
        <w:ind w:left="260" w:right="252" w:firstLine="0"/>
        <w:jc w:val="both"/>
        <w:rPr>
          <w:bCs/>
        </w:rPr>
      </w:pPr>
      <w:r w:rsidRPr="00726482">
        <w:rPr>
          <w:b w:val="0"/>
          <w:bCs/>
        </w:rPr>
        <w:t>Incluir copia del(os) acuerdo(s) de la(s) facultad(es) o de la(s) vicerrectoría(s) aprobando la oferta de nivelación de aprendizajes y competencias para los estudiantes de primer semestre debidamente firmado(s) o documento(s) equivalente(s) conforme los reglamentos propios de la IES.</w:t>
      </w:r>
    </w:p>
    <w:p w14:paraId="099B3C3A" w14:textId="77777777" w:rsidR="005379EB" w:rsidRDefault="005379EB" w:rsidP="00C30F8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9B3C3B" w14:textId="77777777" w:rsidR="005379EB" w:rsidRDefault="005555D7" w:rsidP="00C30F86">
      <w:pPr>
        <w:pStyle w:val="Ttulo2"/>
        <w:numPr>
          <w:ilvl w:val="1"/>
          <w:numId w:val="3"/>
        </w:numPr>
        <w:tabs>
          <w:tab w:val="left" w:pos="968"/>
        </w:tabs>
        <w:ind w:left="968" w:hanging="708"/>
      </w:pPr>
      <w:r>
        <w:t>Copia del reglamento de la IES</w:t>
      </w:r>
    </w:p>
    <w:p w14:paraId="099B3C3C" w14:textId="77777777" w:rsidR="005379EB" w:rsidRDefault="005379EB" w:rsidP="0072648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99B3C3D" w14:textId="77777777" w:rsidR="005379EB" w:rsidRDefault="005555D7" w:rsidP="00C30F86">
      <w:pPr>
        <w:ind w:left="260"/>
        <w:jc w:val="both"/>
        <w:rPr>
          <w:sz w:val="24"/>
          <w:szCs w:val="24"/>
        </w:rPr>
      </w:pPr>
      <w:r>
        <w:rPr>
          <w:sz w:val="24"/>
          <w:szCs w:val="24"/>
        </w:rPr>
        <w:t>Incluir copia del reglamento de la IES.</w:t>
      </w:r>
    </w:p>
    <w:sectPr w:rsidR="005379EB">
      <w:headerReference w:type="default" r:id="rId20"/>
      <w:footerReference w:type="default" r:id="rId21"/>
      <w:pgSz w:w="12240" w:h="15840"/>
      <w:pgMar w:top="1360" w:right="1440" w:bottom="1280" w:left="1440" w:header="286" w:footer="10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A776D" w14:textId="77777777" w:rsidR="002F3AEB" w:rsidRDefault="002F3AEB">
      <w:r>
        <w:separator/>
      </w:r>
    </w:p>
  </w:endnote>
  <w:endnote w:type="continuationSeparator" w:id="0">
    <w:p w14:paraId="1FA63350" w14:textId="77777777" w:rsidR="002F3AEB" w:rsidRDefault="002F3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B15BF8-8ADC-47AA-8D88-67802B1AB194}"/>
    <w:embedBold r:id="rId2" w:fontKey="{87110C66-C0FE-498A-887C-A1342E6D4A01}"/>
    <w:embedItalic r:id="rId3" w:fontKey="{AEEE458C-F9CF-4149-A743-186CA4C98C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C131B348-E6CE-4487-A505-015B0AE3872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9046B7-33FF-4CE0-888E-2BA295F66537}"/>
    <w:embedItalic r:id="rId6" w:fontKey="{FB63BFDE-BFB0-4946-A280-3DF42BC87B1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B45232B-CBF7-488F-BD38-14735F213334}"/>
    <w:embedBold r:id="rId8" w:fontKey="{FEF23FEF-1864-458C-B387-552DEF67A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55A15B-D673-4131-AB45-6B23D776E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3C4D" w14:textId="77777777" w:rsidR="005379EB" w:rsidRDefault="005555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099B3C54" wp14:editId="099B3C55">
              <wp:simplePos x="0" y="0"/>
              <wp:positionH relativeFrom="column">
                <wp:posOffset>-304799</wp:posOffset>
              </wp:positionH>
              <wp:positionV relativeFrom="paragraph">
                <wp:posOffset>9220200</wp:posOffset>
              </wp:positionV>
              <wp:extent cx="3574415" cy="814705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63555" y="3377410"/>
                        <a:ext cx="3564890" cy="805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B3C89" w14:textId="77777777" w:rsidR="005379EB" w:rsidRDefault="005555D7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0"/>
                            </w:rPr>
                            <w:t>Ministerio de Educación Nacional</w:t>
                          </w:r>
                        </w:p>
                        <w:p w14:paraId="099B3C8A" w14:textId="77777777" w:rsidR="005379EB" w:rsidRDefault="005555D7">
                          <w:pPr>
                            <w:spacing w:before="181" w:line="27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20"/>
                            </w:rPr>
                            <w:t>Dirección: Calle 43 No. 57 - 14. CAN. Bogotá, Colombia Conmutador: (601) 22 22800</w:t>
                          </w:r>
                        </w:p>
                        <w:p w14:paraId="099B3C8B" w14:textId="77777777" w:rsidR="005379EB" w:rsidRDefault="005555D7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20"/>
                            </w:rPr>
                            <w:t>Línea gratuita fuera de Bogotá: 018000 - 910122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distT="0" distB="0" distL="0" distR="0" simplePos="0" relativeHeight="0" behindDoc="1" locked="0" layoutInCell="1" hidden="0" allowOverlap="1">
              <wp:simplePos x="0" y="0"/>
              <wp:positionH relativeFrom="column">
                <wp:posOffset>-304799</wp:posOffset>
              </wp:positionH>
              <wp:positionV relativeFrom="paragraph">
                <wp:posOffset>9220200</wp:posOffset>
              </wp:positionV>
              <wp:extent cx="3574415" cy="814705"/>
              <wp:effectExtent l="0" t="0" r="0" b="0"/>
              <wp:wrapNone/>
              <wp:docPr id="2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74415" cy="814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099B3C56" wp14:editId="099B3C57">
              <wp:simplePos x="0" y="0"/>
              <wp:positionH relativeFrom="column">
                <wp:posOffset>6057900</wp:posOffset>
              </wp:positionH>
              <wp:positionV relativeFrom="paragraph">
                <wp:posOffset>9271000</wp:posOffset>
              </wp:positionV>
              <wp:extent cx="169545" cy="174625"/>
              <wp:effectExtent l="0" t="0" r="0" b="0"/>
              <wp:wrapNone/>
              <wp:docPr id="20" name="Rectangl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45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B3C8C" w14:textId="77777777" w:rsidR="005379EB" w:rsidRDefault="005555D7">
                          <w:pPr>
                            <w:spacing w:line="243" w:lineRule="auto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distT="0" distB="0" distL="0" distR="0" simplePos="0" relativeHeight="0" behindDoc="1" locked="0" layoutInCell="1" hidden="0" allowOverlap="1">
              <wp:simplePos x="0" y="0"/>
              <wp:positionH relativeFrom="column">
                <wp:posOffset>6057900</wp:posOffset>
              </wp:positionH>
              <wp:positionV relativeFrom="paragraph">
                <wp:posOffset>9271000</wp:posOffset>
              </wp:positionV>
              <wp:extent cx="169545" cy="174625"/>
              <wp:effectExtent l="0" t="0" r="0" b="0"/>
              <wp:wrapNone/>
              <wp:docPr id="2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9545" cy="174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3C4F" w14:textId="77777777" w:rsidR="005379EB" w:rsidRDefault="005555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099B3C5A" wp14:editId="099B3C5B">
              <wp:simplePos x="0" y="0"/>
              <wp:positionH relativeFrom="column">
                <wp:posOffset>8128000</wp:posOffset>
              </wp:positionH>
              <wp:positionV relativeFrom="paragraph">
                <wp:posOffset>6985000</wp:posOffset>
              </wp:positionV>
              <wp:extent cx="169545" cy="174625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45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B3C8D" w14:textId="77777777" w:rsidR="005379EB" w:rsidRDefault="005555D7">
                          <w:pPr>
                            <w:spacing w:line="243" w:lineRule="auto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distT="0" distB="0" distL="0" distR="0" simplePos="0" relativeHeight="0" behindDoc="1" locked="0" layoutInCell="1" hidden="0" allowOverlap="1">
              <wp:simplePos x="0" y="0"/>
              <wp:positionH relativeFrom="column">
                <wp:posOffset>8128000</wp:posOffset>
              </wp:positionH>
              <wp:positionV relativeFrom="paragraph">
                <wp:posOffset>6985000</wp:posOffset>
              </wp:positionV>
              <wp:extent cx="169545" cy="174625"/>
              <wp:effectExtent l="0" t="0" r="0" b="0"/>
              <wp:wrapNone/>
              <wp:docPr id="1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9545" cy="174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3C51" w14:textId="77777777" w:rsidR="005379EB" w:rsidRDefault="005555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4384" behindDoc="1" locked="0" layoutInCell="1" hidden="0" allowOverlap="1" wp14:anchorId="099B3C5E" wp14:editId="099B3C5F">
              <wp:simplePos x="0" y="0"/>
              <wp:positionH relativeFrom="column">
                <wp:posOffset>-304799</wp:posOffset>
              </wp:positionH>
              <wp:positionV relativeFrom="paragraph">
                <wp:posOffset>9220200</wp:posOffset>
              </wp:positionV>
              <wp:extent cx="3574415" cy="814705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63555" y="3377410"/>
                        <a:ext cx="3564890" cy="805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B3C8E" w14:textId="77777777" w:rsidR="005379EB" w:rsidRDefault="005555D7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0"/>
                            </w:rPr>
                            <w:t>Ministerio de Educación Nacional</w:t>
                          </w:r>
                        </w:p>
                        <w:p w14:paraId="099B3C8F" w14:textId="77777777" w:rsidR="005379EB" w:rsidRDefault="005555D7">
                          <w:pPr>
                            <w:spacing w:before="181" w:line="275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20"/>
                            </w:rPr>
                            <w:t>Dirección: Calle 43 No. 57 - 14. CAN. Bogotá, Colombia Conmutador: (601) 22 22800</w:t>
                          </w:r>
                        </w:p>
                        <w:p w14:paraId="099B3C90" w14:textId="77777777" w:rsidR="005379EB" w:rsidRDefault="005555D7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000000"/>
                              <w:sz w:val="20"/>
                            </w:rPr>
                            <w:t>Línea gratuita fuera de Bogotá: 018000 - 910122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distT="0" distB="0" distL="0" distR="0" simplePos="0" relativeHeight="0" behindDoc="1" locked="0" layoutInCell="1" hidden="0" allowOverlap="1">
              <wp:simplePos x="0" y="0"/>
              <wp:positionH relativeFrom="column">
                <wp:posOffset>-304799</wp:posOffset>
              </wp:positionH>
              <wp:positionV relativeFrom="paragraph">
                <wp:posOffset>9220200</wp:posOffset>
              </wp:positionV>
              <wp:extent cx="3574415" cy="814705"/>
              <wp:effectExtent l="0" t="0" r="0" b="0"/>
              <wp:wrapNone/>
              <wp:docPr id="1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74415" cy="814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hidden="0" allowOverlap="1" wp14:anchorId="099B3C60" wp14:editId="099B3C61">
              <wp:simplePos x="0" y="0"/>
              <wp:positionH relativeFrom="column">
                <wp:posOffset>5664200</wp:posOffset>
              </wp:positionH>
              <wp:positionV relativeFrom="paragraph">
                <wp:posOffset>9271000</wp:posOffset>
              </wp:positionV>
              <wp:extent cx="169545" cy="174625"/>
              <wp:effectExtent l="0" t="0" r="0" b="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450"/>
                        <a:ext cx="1600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B3C91" w14:textId="77777777" w:rsidR="005379EB" w:rsidRDefault="005555D7">
                          <w:pPr>
                            <w:spacing w:line="243" w:lineRule="auto"/>
                            <w:ind w:left="6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<w:drawing>
            <wp:anchor distT="0" distB="0" distL="0" distR="0" simplePos="0" relativeHeight="0" behindDoc="1" locked="0" layoutInCell="1" hidden="0" allowOverlap="1">
              <wp:simplePos x="0" y="0"/>
              <wp:positionH relativeFrom="column">
                <wp:posOffset>5664200</wp:posOffset>
              </wp:positionH>
              <wp:positionV relativeFrom="paragraph">
                <wp:posOffset>9271000</wp:posOffset>
              </wp:positionV>
              <wp:extent cx="169545" cy="174625"/>
              <wp:effectExtent l="0" t="0" r="0" b="0"/>
              <wp:wrapNone/>
              <wp:docPr id="27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9545" cy="1746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3D67DE" w14:textId="77777777" w:rsidR="002F3AEB" w:rsidRDefault="002F3AEB">
      <w:r>
        <w:separator/>
      </w:r>
    </w:p>
  </w:footnote>
  <w:footnote w:type="continuationSeparator" w:id="0">
    <w:p w14:paraId="1B48381B" w14:textId="77777777" w:rsidR="002F3AEB" w:rsidRDefault="002F3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3C4C" w14:textId="77777777" w:rsidR="005379EB" w:rsidRDefault="005555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99B3C52" wp14:editId="099B3C53">
          <wp:simplePos x="0" y="0"/>
          <wp:positionH relativeFrom="page">
            <wp:posOffset>3441700</wp:posOffset>
          </wp:positionH>
          <wp:positionV relativeFrom="page">
            <wp:posOffset>181610</wp:posOffset>
          </wp:positionV>
          <wp:extent cx="896581" cy="604520"/>
          <wp:effectExtent l="0" t="0" r="0" b="0"/>
          <wp:wrapNone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6581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3C4E" w14:textId="77777777" w:rsidR="005379EB" w:rsidRDefault="005555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099B3C58" wp14:editId="099B3C59">
          <wp:simplePos x="0" y="0"/>
          <wp:positionH relativeFrom="page">
            <wp:posOffset>3441700</wp:posOffset>
          </wp:positionH>
          <wp:positionV relativeFrom="page">
            <wp:posOffset>181610</wp:posOffset>
          </wp:positionV>
          <wp:extent cx="896581" cy="60452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6581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3C50" w14:textId="77777777" w:rsidR="005379EB" w:rsidRDefault="005555D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3360" behindDoc="1" locked="0" layoutInCell="1" hidden="0" allowOverlap="1" wp14:anchorId="099B3C5C" wp14:editId="099B3C5D">
          <wp:simplePos x="0" y="0"/>
          <wp:positionH relativeFrom="page">
            <wp:posOffset>3441700</wp:posOffset>
          </wp:positionH>
          <wp:positionV relativeFrom="page">
            <wp:posOffset>181610</wp:posOffset>
          </wp:positionV>
          <wp:extent cx="896581" cy="604520"/>
          <wp:effectExtent l="0" t="0" r="0" b="0"/>
          <wp:wrapNone/>
          <wp:docPr id="192088446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6581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278D2"/>
    <w:multiLevelType w:val="multilevel"/>
    <w:tmpl w:val="B6D4564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69" w:hanging="709"/>
      </w:pPr>
    </w:lvl>
    <w:lvl w:ilvl="2">
      <w:numFmt w:val="bullet"/>
      <w:lvlText w:val="•"/>
      <w:lvlJc w:val="left"/>
      <w:pPr>
        <w:ind w:left="960" w:hanging="709"/>
      </w:pPr>
    </w:lvl>
    <w:lvl w:ilvl="3">
      <w:numFmt w:val="bullet"/>
      <w:lvlText w:val="•"/>
      <w:lvlJc w:val="left"/>
      <w:pPr>
        <w:ind w:left="2010" w:hanging="709"/>
      </w:pPr>
    </w:lvl>
    <w:lvl w:ilvl="4">
      <w:numFmt w:val="bullet"/>
      <w:lvlText w:val="•"/>
      <w:lvlJc w:val="left"/>
      <w:pPr>
        <w:ind w:left="3060" w:hanging="709"/>
      </w:pPr>
    </w:lvl>
    <w:lvl w:ilvl="5">
      <w:numFmt w:val="bullet"/>
      <w:lvlText w:val="•"/>
      <w:lvlJc w:val="left"/>
      <w:pPr>
        <w:ind w:left="4110" w:hanging="709"/>
      </w:pPr>
    </w:lvl>
    <w:lvl w:ilvl="6">
      <w:numFmt w:val="bullet"/>
      <w:lvlText w:val="•"/>
      <w:lvlJc w:val="left"/>
      <w:pPr>
        <w:ind w:left="5160" w:hanging="709"/>
      </w:pPr>
    </w:lvl>
    <w:lvl w:ilvl="7">
      <w:numFmt w:val="bullet"/>
      <w:lvlText w:val="•"/>
      <w:lvlJc w:val="left"/>
      <w:pPr>
        <w:ind w:left="6210" w:hanging="709"/>
      </w:pPr>
    </w:lvl>
    <w:lvl w:ilvl="8">
      <w:numFmt w:val="bullet"/>
      <w:lvlText w:val="•"/>
      <w:lvlJc w:val="left"/>
      <w:pPr>
        <w:ind w:left="7260" w:hanging="709"/>
      </w:pPr>
    </w:lvl>
  </w:abstractNum>
  <w:abstractNum w:abstractNumId="1" w15:restartNumberingAfterBreak="0">
    <w:nsid w:val="136B128E"/>
    <w:multiLevelType w:val="multilevel"/>
    <w:tmpl w:val="F6107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F53E58"/>
    <w:multiLevelType w:val="hybridMultilevel"/>
    <w:tmpl w:val="CA7A6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63738"/>
    <w:multiLevelType w:val="hybridMultilevel"/>
    <w:tmpl w:val="2284A5F8"/>
    <w:lvl w:ilvl="0" w:tplc="04090001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4" w15:restartNumberingAfterBreak="0">
    <w:nsid w:val="22E14093"/>
    <w:multiLevelType w:val="multilevel"/>
    <w:tmpl w:val="FABE0642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68" w:hanging="359"/>
      </w:pPr>
    </w:lvl>
    <w:lvl w:ilvl="2">
      <w:numFmt w:val="bullet"/>
      <w:lvlText w:val="•"/>
      <w:lvlJc w:val="left"/>
      <w:pPr>
        <w:ind w:left="2376" w:hanging="360"/>
      </w:pPr>
    </w:lvl>
    <w:lvl w:ilvl="3">
      <w:numFmt w:val="bullet"/>
      <w:lvlText w:val="•"/>
      <w:lvlJc w:val="left"/>
      <w:pPr>
        <w:ind w:left="3384" w:hanging="360"/>
      </w:pPr>
    </w:lvl>
    <w:lvl w:ilvl="4">
      <w:numFmt w:val="bullet"/>
      <w:lvlText w:val="•"/>
      <w:lvlJc w:val="left"/>
      <w:pPr>
        <w:ind w:left="4392" w:hanging="360"/>
      </w:pPr>
    </w:lvl>
    <w:lvl w:ilvl="5">
      <w:numFmt w:val="bullet"/>
      <w:lvlText w:val="•"/>
      <w:lvlJc w:val="left"/>
      <w:pPr>
        <w:ind w:left="5400" w:hanging="360"/>
      </w:pPr>
    </w:lvl>
    <w:lvl w:ilvl="6">
      <w:numFmt w:val="bullet"/>
      <w:lvlText w:val="•"/>
      <w:lvlJc w:val="left"/>
      <w:pPr>
        <w:ind w:left="6408" w:hanging="360"/>
      </w:pPr>
    </w:lvl>
    <w:lvl w:ilvl="7">
      <w:numFmt w:val="bullet"/>
      <w:lvlText w:val="•"/>
      <w:lvlJc w:val="left"/>
      <w:pPr>
        <w:ind w:left="7416" w:hanging="360"/>
      </w:pPr>
    </w:lvl>
    <w:lvl w:ilvl="8">
      <w:numFmt w:val="bullet"/>
      <w:lvlText w:val="•"/>
      <w:lvlJc w:val="left"/>
      <w:pPr>
        <w:ind w:left="8424" w:hanging="360"/>
      </w:pPr>
    </w:lvl>
  </w:abstractNum>
  <w:abstractNum w:abstractNumId="5" w15:restartNumberingAfterBreak="0">
    <w:nsid w:val="29445470"/>
    <w:multiLevelType w:val="hybridMultilevel"/>
    <w:tmpl w:val="2716EA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891506"/>
    <w:multiLevelType w:val="hybridMultilevel"/>
    <w:tmpl w:val="EA3469B2"/>
    <w:lvl w:ilvl="0" w:tplc="3884696C">
      <w:start w:val="1"/>
      <w:numFmt w:val="upperLetter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41BB5F4F"/>
    <w:multiLevelType w:val="hybridMultilevel"/>
    <w:tmpl w:val="BD3095E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F72CFB"/>
    <w:multiLevelType w:val="hybridMultilevel"/>
    <w:tmpl w:val="856AB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56976"/>
    <w:multiLevelType w:val="hybridMultilevel"/>
    <w:tmpl w:val="2BCA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2E0D1A"/>
    <w:multiLevelType w:val="hybridMultilevel"/>
    <w:tmpl w:val="C1AA3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FF2653"/>
    <w:multiLevelType w:val="multilevel"/>
    <w:tmpl w:val="DA08EBFE"/>
    <w:lvl w:ilvl="0">
      <w:start w:val="1"/>
      <w:numFmt w:val="decimal"/>
      <w:lvlText w:val="%1"/>
      <w:lvlJc w:val="left"/>
      <w:pPr>
        <w:ind w:left="144" w:hanging="144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70" w:hanging="144"/>
      </w:pPr>
    </w:lvl>
    <w:lvl w:ilvl="2">
      <w:numFmt w:val="bullet"/>
      <w:lvlText w:val="•"/>
      <w:lvlJc w:val="left"/>
      <w:pPr>
        <w:ind w:left="2200" w:hanging="144"/>
      </w:pPr>
    </w:lvl>
    <w:lvl w:ilvl="3">
      <w:numFmt w:val="bullet"/>
      <w:lvlText w:val="•"/>
      <w:lvlJc w:val="left"/>
      <w:pPr>
        <w:ind w:left="3230" w:hanging="144"/>
      </w:pPr>
    </w:lvl>
    <w:lvl w:ilvl="4">
      <w:numFmt w:val="bullet"/>
      <w:lvlText w:val="•"/>
      <w:lvlJc w:val="left"/>
      <w:pPr>
        <w:ind w:left="4260" w:hanging="144"/>
      </w:pPr>
    </w:lvl>
    <w:lvl w:ilvl="5">
      <w:numFmt w:val="bullet"/>
      <w:lvlText w:val="•"/>
      <w:lvlJc w:val="left"/>
      <w:pPr>
        <w:ind w:left="5290" w:hanging="144"/>
      </w:pPr>
    </w:lvl>
    <w:lvl w:ilvl="6">
      <w:numFmt w:val="bullet"/>
      <w:lvlText w:val="•"/>
      <w:lvlJc w:val="left"/>
      <w:pPr>
        <w:ind w:left="6320" w:hanging="144"/>
      </w:pPr>
    </w:lvl>
    <w:lvl w:ilvl="7">
      <w:numFmt w:val="bullet"/>
      <w:lvlText w:val="•"/>
      <w:lvlJc w:val="left"/>
      <w:pPr>
        <w:ind w:left="7350" w:hanging="144"/>
      </w:pPr>
    </w:lvl>
    <w:lvl w:ilvl="8">
      <w:numFmt w:val="bullet"/>
      <w:lvlText w:val="•"/>
      <w:lvlJc w:val="left"/>
      <w:pPr>
        <w:ind w:left="8380" w:hanging="144"/>
      </w:pPr>
    </w:lvl>
  </w:abstractNum>
  <w:num w:numId="1" w16cid:durableId="341012793">
    <w:abstractNumId w:val="4"/>
  </w:num>
  <w:num w:numId="2" w16cid:durableId="326328647">
    <w:abstractNumId w:val="11"/>
  </w:num>
  <w:num w:numId="3" w16cid:durableId="1043136847">
    <w:abstractNumId w:val="0"/>
  </w:num>
  <w:num w:numId="4" w16cid:durableId="1190413386">
    <w:abstractNumId w:val="1"/>
  </w:num>
  <w:num w:numId="5" w16cid:durableId="1792480557">
    <w:abstractNumId w:val="6"/>
  </w:num>
  <w:num w:numId="6" w16cid:durableId="648632032">
    <w:abstractNumId w:val="3"/>
  </w:num>
  <w:num w:numId="7" w16cid:durableId="736779282">
    <w:abstractNumId w:val="7"/>
  </w:num>
  <w:num w:numId="8" w16cid:durableId="2123185557">
    <w:abstractNumId w:val="8"/>
  </w:num>
  <w:num w:numId="9" w16cid:durableId="1753579188">
    <w:abstractNumId w:val="2"/>
  </w:num>
  <w:num w:numId="10" w16cid:durableId="1860504920">
    <w:abstractNumId w:val="5"/>
  </w:num>
  <w:num w:numId="11" w16cid:durableId="1412119501">
    <w:abstractNumId w:val="10"/>
  </w:num>
  <w:num w:numId="12" w16cid:durableId="1133353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9EB"/>
    <w:rsid w:val="00071A84"/>
    <w:rsid w:val="000B054E"/>
    <w:rsid w:val="000D6320"/>
    <w:rsid w:val="001C1965"/>
    <w:rsid w:val="00224A37"/>
    <w:rsid w:val="002F3AEB"/>
    <w:rsid w:val="003A729A"/>
    <w:rsid w:val="004218C1"/>
    <w:rsid w:val="00434279"/>
    <w:rsid w:val="005379EB"/>
    <w:rsid w:val="005555D7"/>
    <w:rsid w:val="00725BB8"/>
    <w:rsid w:val="00726482"/>
    <w:rsid w:val="00731E60"/>
    <w:rsid w:val="007351DA"/>
    <w:rsid w:val="00786C5F"/>
    <w:rsid w:val="0079319A"/>
    <w:rsid w:val="0083788A"/>
    <w:rsid w:val="00945280"/>
    <w:rsid w:val="009A67E1"/>
    <w:rsid w:val="009C45F8"/>
    <w:rsid w:val="009D268F"/>
    <w:rsid w:val="00A4530B"/>
    <w:rsid w:val="00A85574"/>
    <w:rsid w:val="00AD40E8"/>
    <w:rsid w:val="00C30F86"/>
    <w:rsid w:val="00C45FE5"/>
    <w:rsid w:val="00CE1F20"/>
    <w:rsid w:val="00D0486C"/>
    <w:rsid w:val="00E33803"/>
    <w:rsid w:val="00E35939"/>
    <w:rsid w:val="00E84395"/>
    <w:rsid w:val="00EB4078"/>
    <w:rsid w:val="00FA076D"/>
    <w:rsid w:val="00FA2394"/>
    <w:rsid w:val="00FB3902"/>
    <w:rsid w:val="46CA4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B38DF"/>
  <w15:docId w15:val="{0BDB47A2-F2DB-4494-9976-94D58EB4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59" w:hanging="35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968" w:hanging="708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508"/>
    </w:pPr>
    <w:rPr>
      <w:b/>
      <w:sz w:val="32"/>
      <w:szCs w:val="3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35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paragraph" w:styleId="Revisin">
    <w:name w:val="Revision"/>
    <w:hidden/>
    <w:uiPriority w:val="99"/>
    <w:semiHidden/>
    <w:rsid w:val="00EB4078"/>
    <w:pPr>
      <w:widowControl/>
    </w:pPr>
  </w:style>
  <w:style w:type="character" w:styleId="Refdecomentario">
    <w:name w:val="annotation reference"/>
    <w:basedOn w:val="Fuentedeprrafopredeter"/>
    <w:uiPriority w:val="99"/>
    <w:semiHidden/>
    <w:unhideWhenUsed/>
    <w:rsid w:val="00E359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359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359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59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5939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A85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A5A537309BA4DAD4B3F0D1F00C545" ma:contentTypeVersion="12" ma:contentTypeDescription="Create a new document." ma:contentTypeScope="" ma:versionID="1f552149a640b81d5061d73218f93c0e">
  <xsd:schema xmlns:xsd="http://www.w3.org/2001/XMLSchema" xmlns:xs="http://www.w3.org/2001/XMLSchema" xmlns:p="http://schemas.microsoft.com/office/2006/metadata/properties" xmlns:ns2="608da7ea-32c2-4b6a-a794-56a6871d7a8c" xmlns:ns3="a3896df1-1b9e-4018-af89-264914181bb0" targetNamespace="http://schemas.microsoft.com/office/2006/metadata/properties" ma:root="true" ma:fieldsID="5c08000c496bca89503c9c9677ed8f81" ns2:_="" ns3:_="">
    <xsd:import namespace="608da7ea-32c2-4b6a-a794-56a6871d7a8c"/>
    <xsd:import namespace="a3896df1-1b9e-4018-af89-264914181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da7ea-32c2-4b6a-a794-56a6871d7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61f9b1-e23d-4f49-b3d7-56b991556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96df1-1b9e-4018-af89-264914181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ce4bdaa-8f88-4dc8-997f-833e9dc27490}" ma:internalName="TaxCatchAll" ma:showField="CatchAllData" ma:web="a3896df1-1b9e-4018-af89-264914181b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96df1-1b9e-4018-af89-264914181bb0" xsi:nil="true"/>
    <lcf76f155ced4ddcb4097134ff3c332f xmlns="608da7ea-32c2-4b6a-a794-56a6871d7a8c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2lWXtMi5iVcuzas8wR73XrrIvQ==">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A2436C-C3A3-445D-B7CA-E4DF5885B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da7ea-32c2-4b6a-a794-56a6871d7a8c"/>
    <ds:schemaRef ds:uri="a3896df1-1b9e-4018-af89-264914181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374DB9-A41D-484B-AA6E-1CBE2B081605}">
  <ds:schemaRefs>
    <ds:schemaRef ds:uri="http://schemas.microsoft.com/office/2006/metadata/properties"/>
    <ds:schemaRef ds:uri="http://schemas.microsoft.com/office/infopath/2007/PartnerControls"/>
    <ds:schemaRef ds:uri="a3896df1-1b9e-4018-af89-264914181bb0"/>
    <ds:schemaRef ds:uri="608da7ea-32c2-4b6a-a794-56a6871d7a8c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A5CCB8A5-4A7F-4749-8161-092FC7243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1312</Words>
  <Characters>7216</Characters>
  <Application>Microsoft Office Word</Application>
  <DocSecurity>0</DocSecurity>
  <Lines>60</Lines>
  <Paragraphs>17</Paragraphs>
  <ScaleCrop>false</ScaleCrop>
  <Company>Inter-American Development Bank Group</Company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Fonzie Adams</dc:creator>
  <cp:lastModifiedBy>Juan Carlos Gonzalez Gonzalez</cp:lastModifiedBy>
  <cp:revision>2</cp:revision>
  <dcterms:created xsi:type="dcterms:W3CDTF">2025-06-27T18:25:00Z</dcterms:created>
  <dcterms:modified xsi:type="dcterms:W3CDTF">2025-06-27T18:25:00Z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2025-06-25T00:00:00Z</vt:filetime>
  </property>
  <property fmtid="{D5CDD505-2E9C-101B-9397-08002B2CF9AE}" pid="5" name="Producer">
    <vt:lpwstr>Microsoft® Word para Microsoft 365</vt:lpwstr>
  </property>
  <property fmtid="{D5CDD505-2E9C-101B-9397-08002B2CF9AE}" pid="6" name="ContentTypeId">
    <vt:lpwstr>0x010100EE9A5A537309BA4DAD4B3F0D1F00C545</vt:lpwstr>
  </property>
  <property fmtid="{D5CDD505-2E9C-101B-9397-08002B2CF9AE}" pid="7" name="MediaServiceImageTags">
    <vt:lpwstr/>
  </property>
</Properties>
</file>