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7FA16" w14:textId="77777777" w:rsidR="00507C57" w:rsidRDefault="00507C57" w:rsidP="00B23235">
      <w:pPr>
        <w:pStyle w:val="Default"/>
        <w:jc w:val="both"/>
        <w:rPr>
          <w:lang w:val="es-AR"/>
        </w:rPr>
      </w:pPr>
      <w:bookmarkStart w:id="0" w:name="_GoBack"/>
      <w:bookmarkEnd w:id="0"/>
    </w:p>
    <w:p w14:paraId="4B66BBA6" w14:textId="77777777" w:rsidR="000E09C6" w:rsidRPr="002A7D47" w:rsidRDefault="000E09C6" w:rsidP="00B23235">
      <w:pPr>
        <w:pStyle w:val="Default"/>
        <w:jc w:val="both"/>
        <w:rPr>
          <w:lang w:val="es-AR"/>
        </w:rPr>
      </w:pPr>
    </w:p>
    <w:p w14:paraId="0681D9A4" w14:textId="77777777" w:rsidR="00304E35" w:rsidRPr="002A7D47" w:rsidRDefault="0039405B" w:rsidP="00B23235">
      <w:pPr>
        <w:jc w:val="center"/>
        <w:rPr>
          <w:rFonts w:eastAsia="Arial" w:cs="Arial"/>
        </w:rPr>
      </w:pPr>
      <w:bookmarkStart w:id="1" w:name="_Hlk495054654"/>
      <w:r w:rsidRPr="002A7D47">
        <w:rPr>
          <w:rFonts w:eastAsia="Arial" w:cs="Arial"/>
          <w:lang w:val="es-CO"/>
        </w:rPr>
        <w:t>«</w:t>
      </w:r>
      <w:r w:rsidR="0018372F" w:rsidRPr="002A7D47">
        <w:rPr>
          <w:rFonts w:eastAsia="Arial" w:cs="Arial"/>
        </w:rPr>
        <w:t>Por el cual se reglamenta la educación inicial</w:t>
      </w:r>
      <w:r w:rsidR="00325C36" w:rsidRPr="002A7D47">
        <w:rPr>
          <w:rFonts w:eastAsia="Arial" w:cs="Arial"/>
        </w:rPr>
        <w:t>,</w:t>
      </w:r>
      <w:r w:rsidR="0018372F" w:rsidRPr="002A7D47">
        <w:rPr>
          <w:rFonts w:eastAsia="Arial" w:cs="Arial"/>
        </w:rPr>
        <w:t xml:space="preserve"> se adiciona</w:t>
      </w:r>
      <w:r w:rsidR="00923DA7" w:rsidRPr="002A7D47">
        <w:rPr>
          <w:rFonts w:eastAsia="Arial" w:cs="Arial"/>
        </w:rPr>
        <w:t xml:space="preserve"> y se subroga </w:t>
      </w:r>
      <w:r w:rsidR="0018372F" w:rsidRPr="002A7D47">
        <w:rPr>
          <w:rFonts w:eastAsia="Arial" w:cs="Arial"/>
        </w:rPr>
        <w:t>el Decreto 1075 de 2015 – Único Reglamentario del Sector Educación</w:t>
      </w:r>
      <w:r w:rsidRPr="002A7D47">
        <w:rPr>
          <w:rFonts w:eastAsia="Arial" w:cs="Arial"/>
        </w:rPr>
        <w:t>»</w:t>
      </w:r>
    </w:p>
    <w:bookmarkEnd w:id="1"/>
    <w:p w14:paraId="3E870C2B" w14:textId="77777777" w:rsidR="00507C57" w:rsidRPr="002A7D47" w:rsidRDefault="00507C57" w:rsidP="00B23235">
      <w:pPr>
        <w:jc w:val="both"/>
        <w:rPr>
          <w:rFonts w:cs="Arial"/>
        </w:rPr>
      </w:pPr>
    </w:p>
    <w:p w14:paraId="128686E9" w14:textId="77777777" w:rsidR="000E09C6" w:rsidRDefault="000E09C6" w:rsidP="00B23235">
      <w:pPr>
        <w:jc w:val="center"/>
        <w:outlineLvl w:val="0"/>
        <w:rPr>
          <w:rFonts w:eastAsia="Arial" w:cs="Arial"/>
          <w:b/>
        </w:rPr>
      </w:pPr>
    </w:p>
    <w:p w14:paraId="5DEAB22C" w14:textId="77777777" w:rsidR="00304E35" w:rsidRPr="002A7D47" w:rsidRDefault="0018372F" w:rsidP="00B23235">
      <w:pPr>
        <w:jc w:val="center"/>
        <w:outlineLvl w:val="0"/>
        <w:rPr>
          <w:rFonts w:eastAsia="Arial" w:cs="Arial"/>
          <w:b/>
        </w:rPr>
      </w:pPr>
      <w:r w:rsidRPr="002A7D47">
        <w:rPr>
          <w:rFonts w:eastAsia="Arial" w:cs="Arial"/>
          <w:b/>
        </w:rPr>
        <w:t>EL PRESIDENTE DE LA REPÚBLICA DE COLOMBIA</w:t>
      </w:r>
    </w:p>
    <w:p w14:paraId="0FC2390C" w14:textId="77777777" w:rsidR="00507C57" w:rsidRPr="002A7D47" w:rsidRDefault="00507C57" w:rsidP="00B23235">
      <w:pPr>
        <w:jc w:val="both"/>
        <w:rPr>
          <w:rFonts w:cs="Arial"/>
        </w:rPr>
      </w:pPr>
    </w:p>
    <w:p w14:paraId="29134CE4" w14:textId="77777777" w:rsidR="00304E35" w:rsidRPr="002A7D47" w:rsidRDefault="0018372F" w:rsidP="00B23235">
      <w:pPr>
        <w:jc w:val="center"/>
        <w:rPr>
          <w:rFonts w:eastAsia="Arial" w:cs="Arial"/>
        </w:rPr>
      </w:pPr>
      <w:r w:rsidRPr="002A7D47">
        <w:rPr>
          <w:rFonts w:eastAsia="Arial" w:cs="Arial"/>
        </w:rPr>
        <w:t>En ejercicio de sus atribuciones constitucionales y legales, en especial las que le confiere los numerales 11 y 21 del artículo 189 de la Constitución Política, el artículo 56 de la Ley 1753 de 2015 y el artículo 5 de la Ley 1804 de 2016, y</w:t>
      </w:r>
    </w:p>
    <w:p w14:paraId="64797DE6" w14:textId="77777777" w:rsidR="00507C57" w:rsidRPr="002A7D47" w:rsidRDefault="00507C57" w:rsidP="00B23235">
      <w:pPr>
        <w:jc w:val="both"/>
        <w:rPr>
          <w:rFonts w:cs="Arial"/>
        </w:rPr>
      </w:pPr>
    </w:p>
    <w:p w14:paraId="23DFCDCD" w14:textId="77777777" w:rsidR="00304E35" w:rsidRPr="002A7D47" w:rsidRDefault="0018372F" w:rsidP="00B23235">
      <w:pPr>
        <w:jc w:val="center"/>
        <w:outlineLvl w:val="0"/>
        <w:rPr>
          <w:rFonts w:eastAsia="Arial" w:cs="Arial"/>
        </w:rPr>
      </w:pPr>
      <w:r w:rsidRPr="002A7D47">
        <w:rPr>
          <w:rFonts w:eastAsia="Arial" w:cs="Arial"/>
          <w:b/>
        </w:rPr>
        <w:t>CONSIDERANDO</w:t>
      </w:r>
    </w:p>
    <w:p w14:paraId="5BE704DE" w14:textId="77777777" w:rsidR="00507C57" w:rsidRPr="002A7D47" w:rsidRDefault="00507C57" w:rsidP="00B23235">
      <w:pPr>
        <w:jc w:val="both"/>
        <w:rPr>
          <w:rFonts w:cs="Arial"/>
        </w:rPr>
      </w:pPr>
    </w:p>
    <w:p w14:paraId="48B298DB" w14:textId="77777777" w:rsidR="00304E35" w:rsidRPr="002A7D47" w:rsidRDefault="0018372F" w:rsidP="00B23235">
      <w:pPr>
        <w:tabs>
          <w:tab w:val="left" w:pos="284"/>
        </w:tabs>
        <w:jc w:val="both"/>
        <w:rPr>
          <w:rFonts w:eastAsia="Arial" w:cs="Arial"/>
          <w:color w:val="000000" w:themeColor="text1"/>
        </w:rPr>
      </w:pPr>
      <w:r w:rsidRPr="002A7D47">
        <w:rPr>
          <w:rFonts w:eastAsia="Arial" w:cs="Arial"/>
          <w:color w:val="000000"/>
        </w:rPr>
        <w:t>Que el artículo 44 de la Constitución Política establece la prevalencia de los derechos de las niñas y los niños fren</w:t>
      </w:r>
      <w:r w:rsidR="005F38EC" w:rsidRPr="002A7D47">
        <w:rPr>
          <w:rFonts w:eastAsia="Arial" w:cs="Arial"/>
          <w:color w:val="000000"/>
        </w:rPr>
        <w:t xml:space="preserve">te a los derechos de los demás </w:t>
      </w:r>
      <w:r w:rsidRPr="002A7D47">
        <w:rPr>
          <w:rFonts w:eastAsia="Arial" w:cs="Arial"/>
          <w:color w:val="000000"/>
        </w:rPr>
        <w:t xml:space="preserve">y dispone que corresponde a la familia, a la sociedad y al Estado asistir y proteger a </w:t>
      </w:r>
      <w:r w:rsidR="00A86B5D" w:rsidRPr="002A7D47">
        <w:rPr>
          <w:rFonts w:eastAsia="Arial" w:cs="Arial"/>
          <w:color w:val="000000"/>
        </w:rPr>
        <w:t xml:space="preserve">cada </w:t>
      </w:r>
      <w:r w:rsidRPr="002A7D47">
        <w:rPr>
          <w:rFonts w:eastAsia="Arial" w:cs="Arial"/>
          <w:color w:val="000000"/>
        </w:rPr>
        <w:t>niño para garantizar su desarrollo armónico e integral y el ejercicio pleno de sus derechos.</w:t>
      </w:r>
    </w:p>
    <w:p w14:paraId="069EEC18" w14:textId="77777777" w:rsidR="00994C2D" w:rsidRPr="002A7D47" w:rsidRDefault="00994C2D" w:rsidP="00B23235">
      <w:pPr>
        <w:tabs>
          <w:tab w:val="left" w:pos="284"/>
        </w:tabs>
        <w:jc w:val="both"/>
        <w:rPr>
          <w:rFonts w:cs="Arial"/>
          <w:bCs/>
          <w:color w:val="000000"/>
        </w:rPr>
      </w:pPr>
    </w:p>
    <w:p w14:paraId="19D402BA" w14:textId="77777777" w:rsidR="00304E35" w:rsidRPr="002A7D47" w:rsidRDefault="0018372F" w:rsidP="00B23235">
      <w:pPr>
        <w:tabs>
          <w:tab w:val="left" w:pos="284"/>
        </w:tabs>
        <w:jc w:val="both"/>
        <w:rPr>
          <w:rFonts w:eastAsia="Arial" w:cs="Arial"/>
          <w:color w:val="000000"/>
          <w:shd w:val="clear" w:color="auto" w:fill="FFFFFF"/>
        </w:rPr>
      </w:pPr>
      <w:r w:rsidRPr="002A7D47">
        <w:rPr>
          <w:rFonts w:eastAsia="Arial" w:cs="Arial"/>
          <w:color w:val="000000"/>
        </w:rPr>
        <w:t>Que el artículo 67 de la Carta establece que la educación es un derecho de la persona y un servicio público que tiene una función social; que el Estado, la sociedad y la familia son responsables de la misma, y que c</w:t>
      </w:r>
      <w:r w:rsidRPr="002A7D47">
        <w:rPr>
          <w:rFonts w:eastAsia="Arial" w:cs="Arial"/>
          <w:color w:val="000000"/>
          <w:shd w:val="clear" w:color="auto" w:fill="FFFFFF"/>
        </w:rPr>
        <w:t>orresponde al Estado regular y ejercer la suprema inspección y vigilancia con el fin de velar por su calidad, garantizar el adecuado cubrimiento del servicio y asegurar a los menores</w:t>
      </w:r>
      <w:r w:rsidR="0026259A" w:rsidRPr="002A7D47">
        <w:rPr>
          <w:rFonts w:eastAsia="Arial" w:cs="Arial"/>
          <w:color w:val="000000"/>
          <w:shd w:val="clear" w:color="auto" w:fill="FFFFFF"/>
        </w:rPr>
        <w:t xml:space="preserve"> de edad</w:t>
      </w:r>
      <w:r w:rsidRPr="002A7D47">
        <w:rPr>
          <w:rFonts w:eastAsia="Arial" w:cs="Arial"/>
          <w:color w:val="000000"/>
          <w:shd w:val="clear" w:color="auto" w:fill="FFFFFF"/>
        </w:rPr>
        <w:t xml:space="preserve"> las condiciones necesarias para su acceso y perma</w:t>
      </w:r>
      <w:r w:rsidR="0006791F" w:rsidRPr="002A7D47">
        <w:rPr>
          <w:rFonts w:eastAsia="Arial" w:cs="Arial"/>
          <w:color w:val="000000"/>
          <w:shd w:val="clear" w:color="auto" w:fill="FFFFFF"/>
        </w:rPr>
        <w:t>nencia en el sistema educativo.</w:t>
      </w:r>
    </w:p>
    <w:p w14:paraId="75796146" w14:textId="77777777" w:rsidR="00994C2D" w:rsidRPr="002A7D47" w:rsidRDefault="00994C2D" w:rsidP="00B23235">
      <w:pPr>
        <w:tabs>
          <w:tab w:val="left" w:pos="284"/>
        </w:tabs>
        <w:jc w:val="both"/>
        <w:rPr>
          <w:rFonts w:cs="Arial"/>
          <w:bCs/>
          <w:color w:val="000000"/>
        </w:rPr>
      </w:pPr>
    </w:p>
    <w:p w14:paraId="4C95B41D" w14:textId="77777777" w:rsidR="00304E35" w:rsidRPr="002A7D47" w:rsidRDefault="0018372F" w:rsidP="00B23235">
      <w:pPr>
        <w:tabs>
          <w:tab w:val="left" w:pos="284"/>
        </w:tabs>
        <w:jc w:val="both"/>
        <w:rPr>
          <w:rFonts w:eastAsia="Arial" w:cs="Arial"/>
        </w:rPr>
      </w:pPr>
      <w:r w:rsidRPr="002A7D47">
        <w:rPr>
          <w:rFonts w:eastAsia="Arial" w:cs="Arial"/>
          <w:color w:val="000000"/>
        </w:rPr>
        <w:t>Que el mismo artículo expresa que la Nación y las entidades</w:t>
      </w:r>
      <w:r w:rsidRPr="002A7D47">
        <w:rPr>
          <w:rFonts w:eastAsia="Arial" w:cs="Arial"/>
          <w:color w:val="000000" w:themeColor="text1"/>
        </w:rPr>
        <w:t xml:space="preserve"> territoriales</w:t>
      </w:r>
      <w:r w:rsidRPr="002A7D47">
        <w:rPr>
          <w:rFonts w:eastAsia="Arial" w:cs="Arial"/>
          <w:color w:val="000000"/>
        </w:rPr>
        <w:t xml:space="preserve"> participarán en la dirección, financiación y administración de los servicios educativos estatales, en los términos que seña</w:t>
      </w:r>
      <w:r w:rsidR="005F38EC" w:rsidRPr="002A7D47">
        <w:rPr>
          <w:rFonts w:eastAsia="Arial" w:cs="Arial"/>
          <w:color w:val="000000"/>
        </w:rPr>
        <w:t>len la misma Constitución y la L</w:t>
      </w:r>
      <w:r w:rsidRPr="002A7D47">
        <w:rPr>
          <w:rFonts w:eastAsia="Arial" w:cs="Arial"/>
          <w:color w:val="000000"/>
        </w:rPr>
        <w:t>ey.</w:t>
      </w:r>
    </w:p>
    <w:p w14:paraId="262B95C7" w14:textId="77777777" w:rsidR="00994C2D" w:rsidRPr="002A7D47" w:rsidRDefault="00994C2D" w:rsidP="00B23235">
      <w:pPr>
        <w:tabs>
          <w:tab w:val="left" w:pos="284"/>
        </w:tabs>
        <w:jc w:val="both"/>
        <w:rPr>
          <w:rFonts w:cs="Arial"/>
          <w:color w:val="000000"/>
        </w:rPr>
      </w:pPr>
    </w:p>
    <w:p w14:paraId="711DB394" w14:textId="77777777" w:rsidR="00304E35" w:rsidRPr="002A7D47" w:rsidRDefault="0018372F" w:rsidP="00B23235">
      <w:pPr>
        <w:tabs>
          <w:tab w:val="left" w:pos="284"/>
        </w:tabs>
        <w:jc w:val="both"/>
        <w:rPr>
          <w:rFonts w:eastAsia="Arial" w:cs="Arial"/>
          <w:color w:val="000000"/>
        </w:rPr>
      </w:pPr>
      <w:r w:rsidRPr="002A7D47">
        <w:rPr>
          <w:rFonts w:eastAsia="Arial" w:cs="Arial"/>
          <w:color w:val="000000"/>
        </w:rPr>
        <w:t xml:space="preserve">Que la Ley 12 de 1991 </w:t>
      </w:r>
      <w:r w:rsidR="001132CF" w:rsidRPr="002A7D47">
        <w:rPr>
          <w:rFonts w:eastAsia="Arial" w:cs="Arial"/>
          <w:i/>
          <w:color w:val="000000"/>
        </w:rPr>
        <w:t>«</w:t>
      </w:r>
      <w:r w:rsidRPr="002A7D47">
        <w:rPr>
          <w:rStyle w:val="Textoennegrita"/>
          <w:rFonts w:eastAsia="Arial" w:cs="Arial"/>
          <w:b w:val="0"/>
          <w:i/>
        </w:rPr>
        <w:t xml:space="preserve">Por medio de la cual se aprueba la Convención sobre los Derechos </w:t>
      </w:r>
      <w:r w:rsidR="001132CF" w:rsidRPr="002A7D47">
        <w:rPr>
          <w:rStyle w:val="Textoennegrita"/>
          <w:rFonts w:eastAsia="Arial" w:cs="Arial"/>
          <w:b w:val="0"/>
          <w:i/>
        </w:rPr>
        <w:t>d</w:t>
      </w:r>
      <w:r w:rsidRPr="002A7D47">
        <w:rPr>
          <w:rStyle w:val="Textoennegrita"/>
          <w:rFonts w:eastAsia="Arial" w:cs="Arial"/>
          <w:b w:val="0"/>
          <w:i/>
        </w:rPr>
        <w:t>el Niño adoptada por la Asamblea General de las Naciones Unidas el 20 de noviembre de 1989</w:t>
      </w:r>
      <w:r w:rsidR="001132CF" w:rsidRPr="002A7D47">
        <w:rPr>
          <w:rStyle w:val="Textoennegrita"/>
          <w:rFonts w:eastAsia="Arial" w:cs="Arial"/>
          <w:b w:val="0"/>
          <w:i/>
        </w:rPr>
        <w:t>»</w:t>
      </w:r>
      <w:r w:rsidR="001132CF" w:rsidRPr="002A7D47">
        <w:rPr>
          <w:rFonts w:eastAsia="Arial" w:cs="Arial"/>
          <w:color w:val="000000"/>
        </w:rPr>
        <w:t xml:space="preserve"> </w:t>
      </w:r>
      <w:r w:rsidRPr="002A7D47">
        <w:rPr>
          <w:rFonts w:eastAsia="Arial" w:cs="Arial"/>
          <w:color w:val="000000"/>
        </w:rPr>
        <w:t>señala en los artículos 27, 28 y 29 respectivamente, que los Estados Partes reconocen el derecho de todo niño a un nivel de vida adecuado para su desarrollo físico, mental, espiritual, moral y social; el reconocimiento de</w:t>
      </w:r>
      <w:r w:rsidR="0099396E" w:rsidRPr="002A7D47">
        <w:rPr>
          <w:rFonts w:eastAsia="Arial" w:cs="Arial"/>
          <w:color w:val="000000"/>
        </w:rPr>
        <w:t xml:space="preserve"> su</w:t>
      </w:r>
      <w:r w:rsidRPr="002A7D47">
        <w:rPr>
          <w:rFonts w:eastAsia="Arial" w:cs="Arial"/>
          <w:color w:val="000000"/>
        </w:rPr>
        <w:t xml:space="preserve"> derecho a la educación, la cual deberá estar encaminada a desarrollar </w:t>
      </w:r>
      <w:r w:rsidR="0099396E" w:rsidRPr="002A7D47">
        <w:rPr>
          <w:rFonts w:eastAsia="Arial" w:cs="Arial"/>
          <w:color w:val="000000"/>
        </w:rPr>
        <w:t xml:space="preserve">su </w:t>
      </w:r>
      <w:r w:rsidRPr="002A7D47">
        <w:rPr>
          <w:rFonts w:eastAsia="Arial" w:cs="Arial"/>
          <w:color w:val="000000"/>
        </w:rPr>
        <w:t xml:space="preserve">personalidad, sus aptitudes y su capacidad mental y física hasta </w:t>
      </w:r>
      <w:r w:rsidR="0006791F" w:rsidRPr="002A7D47">
        <w:rPr>
          <w:rFonts w:eastAsia="Arial" w:cs="Arial"/>
          <w:color w:val="000000"/>
        </w:rPr>
        <w:t>el máximo de sus posibilidades.</w:t>
      </w:r>
    </w:p>
    <w:p w14:paraId="1B7F2F20" w14:textId="77777777" w:rsidR="00507C57" w:rsidRPr="002A7D47" w:rsidRDefault="00507C57" w:rsidP="00B23235">
      <w:pPr>
        <w:tabs>
          <w:tab w:val="left" w:pos="284"/>
        </w:tabs>
        <w:jc w:val="both"/>
        <w:rPr>
          <w:rFonts w:eastAsia="SimSun" w:cs="Arial"/>
          <w:bCs/>
          <w:color w:val="000000"/>
          <w:shd w:val="clear" w:color="auto" w:fill="FFFFFF"/>
          <w:lang w:eastAsia="zh-CN"/>
        </w:rPr>
      </w:pPr>
    </w:p>
    <w:p w14:paraId="793FA9ED" w14:textId="77777777" w:rsidR="00304E35" w:rsidRPr="002A7D47" w:rsidRDefault="0018372F" w:rsidP="00B23235">
      <w:pPr>
        <w:tabs>
          <w:tab w:val="left" w:pos="284"/>
        </w:tabs>
        <w:jc w:val="both"/>
        <w:rPr>
          <w:rFonts w:eastAsia="Arial" w:cs="Arial"/>
          <w:color w:val="000000"/>
        </w:rPr>
      </w:pPr>
      <w:r w:rsidRPr="002A7D47">
        <w:rPr>
          <w:rFonts w:eastAsia="Arial,SimSun" w:cs="Arial"/>
          <w:color w:val="000000"/>
          <w:shd w:val="clear" w:color="auto" w:fill="FFFFFF"/>
        </w:rPr>
        <w:t xml:space="preserve">Que el Comité de los Derechos del Niño de la Organización de las Naciones Unidas (ONU) señala en la Observación General número 7 de 2005 </w:t>
      </w:r>
      <w:r w:rsidR="005F7AD0" w:rsidRPr="002A7D47">
        <w:rPr>
          <w:rFonts w:eastAsia="Arial,SimSun" w:cs="Arial"/>
          <w:i/>
          <w:color w:val="000000"/>
          <w:shd w:val="clear" w:color="auto" w:fill="FFFFFF"/>
        </w:rPr>
        <w:t>«</w:t>
      </w:r>
      <w:r w:rsidRPr="002A7D47">
        <w:rPr>
          <w:rFonts w:eastAsia="Arial,SimSun" w:cs="Arial"/>
          <w:i/>
          <w:color w:val="000000"/>
          <w:shd w:val="clear" w:color="auto" w:fill="FFFFFF"/>
        </w:rPr>
        <w:t>Realización de los derechos del niño en la primera infancia</w:t>
      </w:r>
      <w:r w:rsidR="005F7AD0" w:rsidRPr="002A7D47">
        <w:rPr>
          <w:rFonts w:eastAsia="Arial,SimSun" w:cs="Arial"/>
          <w:i/>
          <w:color w:val="000000"/>
          <w:shd w:val="clear" w:color="auto" w:fill="FFFFFF"/>
        </w:rPr>
        <w:t>»</w:t>
      </w:r>
      <w:r w:rsidR="005F7AD0" w:rsidRPr="002A7D47">
        <w:rPr>
          <w:rFonts w:eastAsia="Arial,SimSun" w:cs="Arial"/>
          <w:color w:val="000000"/>
          <w:shd w:val="clear" w:color="auto" w:fill="FFFFFF"/>
        </w:rPr>
        <w:t xml:space="preserve"> </w:t>
      </w:r>
      <w:r w:rsidRPr="002A7D47">
        <w:rPr>
          <w:rFonts w:eastAsia="Arial,SimSun" w:cs="Arial"/>
          <w:color w:val="000000"/>
          <w:shd w:val="clear" w:color="auto" w:fill="FFFFFF"/>
        </w:rPr>
        <w:t>que el derecho a la educación durante la primera infancia comienza en el nacimiento y está estrechamente vinculado al derecho del niño al máximo desarrollo posible; al igual que afirma que los propósitos de la educación previstos en el artículo 29 de la Convención deben lograrse mediante modalidades que estén centradas en el niño, que les sean favorables y reflejen sus der</w:t>
      </w:r>
      <w:r w:rsidR="0006791F" w:rsidRPr="002A7D47">
        <w:rPr>
          <w:rFonts w:eastAsia="Arial,SimSun" w:cs="Arial"/>
          <w:color w:val="000000"/>
          <w:shd w:val="clear" w:color="auto" w:fill="FFFFFF"/>
        </w:rPr>
        <w:t>echos y su dignidad intrínseca.</w:t>
      </w:r>
    </w:p>
    <w:p w14:paraId="1A66D7FF" w14:textId="77777777" w:rsidR="004D7D36" w:rsidRPr="002A7D47" w:rsidRDefault="004D7D36" w:rsidP="00B23235">
      <w:pPr>
        <w:tabs>
          <w:tab w:val="left" w:pos="284"/>
        </w:tabs>
        <w:jc w:val="both"/>
        <w:rPr>
          <w:rFonts w:eastAsia="Arial" w:cs="Arial"/>
          <w:color w:val="000000"/>
        </w:rPr>
      </w:pPr>
    </w:p>
    <w:p w14:paraId="7678FE84" w14:textId="77777777" w:rsidR="00E40F57" w:rsidRPr="002A7D47" w:rsidRDefault="00B40A78" w:rsidP="00B23235">
      <w:pPr>
        <w:tabs>
          <w:tab w:val="left" w:pos="284"/>
        </w:tabs>
        <w:jc w:val="both"/>
      </w:pPr>
      <w:r w:rsidRPr="002A7D47">
        <w:lastRenderedPageBreak/>
        <w:t xml:space="preserve">Que la Ley 115 de 1994 </w:t>
      </w:r>
      <w:r w:rsidRPr="002A7D47">
        <w:rPr>
          <w:i/>
        </w:rPr>
        <w:t>«Por la cual se expide la Ley General de Educación»</w:t>
      </w:r>
      <w:r w:rsidRPr="002A7D47">
        <w:t xml:space="preserve"> consagra las normas generales para regular el servicio público de la educación desde una función social acorde con las necesidades e intereses de las personas, de la familia y de la sociedad; y organiza la educación formal en tres (3) niveles: preescolar, básica y media.</w:t>
      </w:r>
    </w:p>
    <w:p w14:paraId="1AC90697" w14:textId="77777777" w:rsidR="002F22E5" w:rsidRPr="002A7D47" w:rsidRDefault="002F22E5" w:rsidP="00B23235">
      <w:pPr>
        <w:tabs>
          <w:tab w:val="left" w:pos="284"/>
        </w:tabs>
        <w:jc w:val="both"/>
        <w:rPr>
          <w:rFonts w:eastAsia="Arial" w:cs="Arial"/>
          <w:color w:val="000000"/>
        </w:rPr>
      </w:pPr>
    </w:p>
    <w:p w14:paraId="2D0E936B" w14:textId="77777777" w:rsidR="00D51D83" w:rsidRPr="002A7D47" w:rsidRDefault="00D51D83" w:rsidP="00B23235">
      <w:pPr>
        <w:tabs>
          <w:tab w:val="left" w:pos="284"/>
        </w:tabs>
        <w:jc w:val="both"/>
        <w:rPr>
          <w:rFonts w:cs="Arial"/>
        </w:rPr>
      </w:pPr>
      <w:r w:rsidRPr="002A7D47">
        <w:rPr>
          <w:rFonts w:cs="Arial"/>
        </w:rPr>
        <w:t>Que en desarrollo de lo anterior, el artículo 2.3.3.2.1.1. del Decreto 1075 de 2015</w:t>
      </w:r>
      <w:r w:rsidR="005F7AD0" w:rsidRPr="002A7D47">
        <w:rPr>
          <w:rFonts w:cs="Arial"/>
        </w:rPr>
        <w:t xml:space="preserve"> -Único Reglamentario del Sector Educación- </w:t>
      </w:r>
      <w:r w:rsidRPr="002A7D47">
        <w:rPr>
          <w:rFonts w:cs="Arial"/>
        </w:rPr>
        <w:t>establece que la educación preescolar está compuesta por tres grados, de los cuales</w:t>
      </w:r>
      <w:r w:rsidR="005F7AD0" w:rsidRPr="002A7D47">
        <w:rPr>
          <w:rFonts w:cs="Arial"/>
        </w:rPr>
        <w:t>,</w:t>
      </w:r>
      <w:r w:rsidRPr="002A7D47">
        <w:rPr>
          <w:rFonts w:cs="Arial"/>
        </w:rPr>
        <w:t xml:space="preserve"> los dos primeros grados constituyen una etapa previa a la escolarización obligatoria y el tercero es el grado obligatorio, contando con el apoyo de la Nación y de las entidades territoriales; correspondiéndole al Ministerio de Educación Nacional</w:t>
      </w:r>
      <w:r w:rsidR="005F7AD0" w:rsidRPr="002A7D47">
        <w:rPr>
          <w:rFonts w:cs="Arial"/>
        </w:rPr>
        <w:t xml:space="preserve"> (MEN)</w:t>
      </w:r>
      <w:r w:rsidRPr="002A7D47">
        <w:rPr>
          <w:rFonts w:cs="Arial"/>
        </w:rPr>
        <w:t xml:space="preserve"> no solo la organización y reglamentación, sino también la creación de condiciones de coordinación entre quienes intervienen en este proceso educativo.</w:t>
      </w:r>
    </w:p>
    <w:p w14:paraId="233A2B11" w14:textId="77777777" w:rsidR="000040B8" w:rsidRPr="002A7D47" w:rsidRDefault="000040B8" w:rsidP="00B23235">
      <w:pPr>
        <w:tabs>
          <w:tab w:val="left" w:pos="284"/>
        </w:tabs>
        <w:jc w:val="both"/>
        <w:rPr>
          <w:rFonts w:eastAsia="Arial" w:cs="Arial"/>
          <w:color w:val="000000"/>
        </w:rPr>
      </w:pPr>
    </w:p>
    <w:p w14:paraId="0992F1B0" w14:textId="77777777" w:rsidR="00E40F57" w:rsidRPr="002A7D47" w:rsidRDefault="002F22E5" w:rsidP="00B23235">
      <w:pPr>
        <w:tabs>
          <w:tab w:val="left" w:pos="284"/>
        </w:tabs>
        <w:jc w:val="both"/>
        <w:rPr>
          <w:rFonts w:cs="Arial"/>
          <w:bCs/>
          <w:color w:val="000000"/>
        </w:rPr>
      </w:pPr>
      <w:r w:rsidRPr="002A7D47">
        <w:rPr>
          <w:rFonts w:cs="Arial"/>
          <w:bCs/>
          <w:color w:val="000000"/>
        </w:rPr>
        <w:t>Que le corresponde al Presidente de la República</w:t>
      </w:r>
      <w:r w:rsidR="00677752" w:rsidRPr="002A7D47">
        <w:rPr>
          <w:rFonts w:cs="Arial"/>
          <w:bCs/>
          <w:color w:val="000000"/>
        </w:rPr>
        <w:t>,</w:t>
      </w:r>
      <w:r w:rsidRPr="002A7D47">
        <w:rPr>
          <w:rFonts w:cs="Arial"/>
          <w:bCs/>
          <w:color w:val="000000"/>
        </w:rPr>
        <w:t xml:space="preserve"> según el artículo 168 de la Ley 115 de 1994</w:t>
      </w:r>
      <w:r w:rsidR="00677752" w:rsidRPr="002A7D47">
        <w:rPr>
          <w:rFonts w:cs="Arial"/>
          <w:bCs/>
          <w:color w:val="000000"/>
        </w:rPr>
        <w:t>,</w:t>
      </w:r>
      <w:r w:rsidRPr="002A7D47">
        <w:rPr>
          <w:rFonts w:cs="Arial"/>
          <w:bCs/>
          <w:color w:val="000000"/>
        </w:rPr>
        <w:t xml:space="preserve"> ejercer la inspección y vigilancia de la educación y velar por el cumplimiento de sus fines, a través de un proceso de evaluación y un cuerpo técnico que apoye, fomente y dignifique la educación, exigiendo el cumplimiento de dicha </w:t>
      </w:r>
      <w:r w:rsidR="00677752" w:rsidRPr="002A7D47">
        <w:rPr>
          <w:rFonts w:cs="Arial"/>
          <w:bCs/>
          <w:color w:val="000000"/>
        </w:rPr>
        <w:t>L</w:t>
      </w:r>
      <w:r w:rsidRPr="002A7D47">
        <w:rPr>
          <w:rFonts w:cs="Arial"/>
          <w:bCs/>
          <w:color w:val="000000"/>
        </w:rPr>
        <w:t>ey, en pro de una mejor formación ética, moral, intelectual y física de los educandos, así como su acceso y permanencia en el servicio público educativo.</w:t>
      </w:r>
    </w:p>
    <w:p w14:paraId="654E9D7D" w14:textId="77777777" w:rsidR="009F41BD" w:rsidRPr="002A7D47" w:rsidRDefault="009F41BD" w:rsidP="00B23235">
      <w:pPr>
        <w:tabs>
          <w:tab w:val="left" w:pos="284"/>
        </w:tabs>
        <w:jc w:val="both"/>
        <w:rPr>
          <w:rFonts w:cs="Arial"/>
          <w:bCs/>
          <w:i/>
          <w:color w:val="000000"/>
        </w:rPr>
      </w:pPr>
    </w:p>
    <w:p w14:paraId="13FCB93A" w14:textId="77777777" w:rsidR="00507C57" w:rsidRPr="002A7D47" w:rsidRDefault="00D17D04" w:rsidP="00B23235">
      <w:pPr>
        <w:tabs>
          <w:tab w:val="left" w:pos="284"/>
        </w:tabs>
        <w:jc w:val="both"/>
        <w:rPr>
          <w:rFonts w:cs="Arial"/>
        </w:rPr>
      </w:pPr>
      <w:r w:rsidRPr="002A7D47">
        <w:rPr>
          <w:rFonts w:cs="Arial"/>
        </w:rPr>
        <w:t xml:space="preserve">Que el artículo 169 de la precitada Ley 115, así como el artículo 13 de la Ley 489 de 1998 permiten que el Presidente de la República delegue su función de inspección y vigilancia de la enseñanza en el Ministro de Educación Nacional, en los Gobernadores y en los Alcaldes, aspecto que se encuentra desarrollado en </w:t>
      </w:r>
      <w:r w:rsidR="002F5850" w:rsidRPr="002A7D47">
        <w:rPr>
          <w:rFonts w:cs="Arial"/>
        </w:rPr>
        <w:t xml:space="preserve">el </w:t>
      </w:r>
      <w:r w:rsidRPr="002A7D47">
        <w:rPr>
          <w:rFonts w:cs="Arial"/>
        </w:rPr>
        <w:t>artículo 2.3.7.1.1 y siguientes del Decreto 1075 de 2015.</w:t>
      </w:r>
    </w:p>
    <w:p w14:paraId="615AA05D" w14:textId="77777777" w:rsidR="00D17D04" w:rsidRPr="002A7D47" w:rsidRDefault="00D17D04" w:rsidP="00B23235">
      <w:pPr>
        <w:tabs>
          <w:tab w:val="left" w:pos="284"/>
        </w:tabs>
        <w:jc w:val="both"/>
        <w:rPr>
          <w:rFonts w:cs="Arial"/>
          <w:i/>
          <w:color w:val="000000"/>
        </w:rPr>
      </w:pPr>
    </w:p>
    <w:p w14:paraId="6CC6F5C3" w14:textId="77777777" w:rsidR="00E23B7A" w:rsidRPr="002A7D47" w:rsidRDefault="0027719F" w:rsidP="00B23235">
      <w:pPr>
        <w:tabs>
          <w:tab w:val="left" w:pos="284"/>
        </w:tabs>
        <w:jc w:val="both"/>
        <w:rPr>
          <w:rFonts w:eastAsia="Arial" w:cs="Arial"/>
          <w:color w:val="000000"/>
          <w:shd w:val="clear" w:color="auto" w:fill="FFFFFF"/>
        </w:rPr>
      </w:pPr>
      <w:r w:rsidRPr="002A7D47">
        <w:rPr>
          <w:rFonts w:eastAsia="Arial" w:cs="Arial"/>
          <w:color w:val="000000"/>
        </w:rPr>
        <w:t xml:space="preserve">Que las entidades territoriales </w:t>
      </w:r>
      <w:r w:rsidR="0018372F" w:rsidRPr="002A7D47">
        <w:rPr>
          <w:rFonts w:eastAsia="Arial" w:cs="Arial"/>
          <w:color w:val="000000"/>
        </w:rPr>
        <w:t>certificadas en educación, a las que se refieren los artículos 6 y 7 de la Ley 715 de 2001, desarrollan las funciones de inspección y vigilancia en los establecimientos educativos de preescolar, básica y media</w:t>
      </w:r>
      <w:r w:rsidR="002F5850" w:rsidRPr="002A7D47">
        <w:rPr>
          <w:rFonts w:eastAsia="Arial" w:cs="Arial"/>
          <w:color w:val="000000"/>
        </w:rPr>
        <w:t>,</w:t>
      </w:r>
      <w:r w:rsidR="0018372F" w:rsidRPr="002A7D47">
        <w:rPr>
          <w:rFonts w:eastAsia="Arial" w:cs="Arial"/>
          <w:color w:val="000000"/>
        </w:rPr>
        <w:t xml:space="preserve"> por lo cual</w:t>
      </w:r>
      <w:r w:rsidR="002F5850" w:rsidRPr="002A7D47">
        <w:rPr>
          <w:rFonts w:eastAsia="Arial" w:cs="Arial"/>
          <w:color w:val="000000"/>
        </w:rPr>
        <w:t>,</w:t>
      </w:r>
      <w:r w:rsidR="0018372F" w:rsidRPr="002A7D47">
        <w:rPr>
          <w:rFonts w:eastAsia="Arial" w:cs="Arial"/>
          <w:color w:val="000000"/>
        </w:rPr>
        <w:t xml:space="preserve"> cuentan con personal, experiencia y gestión administrativa que les permite ejercer estas funciones en los establecimientos que presten sus servicios en la educación inicial como proceso pedagógico y ed</w:t>
      </w:r>
      <w:r w:rsidR="00677752" w:rsidRPr="002A7D47">
        <w:rPr>
          <w:rFonts w:eastAsia="Arial" w:cs="Arial"/>
          <w:color w:val="000000"/>
        </w:rPr>
        <w:t>ucativo.</w:t>
      </w:r>
    </w:p>
    <w:p w14:paraId="27CF1BD9" w14:textId="77777777" w:rsidR="00E40F57" w:rsidRPr="002A7D47" w:rsidRDefault="00E40F57" w:rsidP="00B23235">
      <w:pPr>
        <w:tabs>
          <w:tab w:val="left" w:pos="284"/>
        </w:tabs>
        <w:jc w:val="both"/>
        <w:rPr>
          <w:rFonts w:cs="Arial"/>
          <w:bCs/>
          <w:color w:val="000000"/>
        </w:rPr>
      </w:pPr>
    </w:p>
    <w:p w14:paraId="4F6C1DC9" w14:textId="77777777" w:rsidR="00130FDF" w:rsidRPr="002A7D47" w:rsidRDefault="00130FDF" w:rsidP="00B23235">
      <w:pPr>
        <w:tabs>
          <w:tab w:val="left" w:pos="284"/>
        </w:tabs>
        <w:jc w:val="both"/>
        <w:rPr>
          <w:rFonts w:eastAsia="Arial" w:cs="Arial"/>
          <w:color w:val="000000" w:themeColor="text1"/>
        </w:rPr>
      </w:pPr>
      <w:r w:rsidRPr="002A7D47">
        <w:rPr>
          <w:rFonts w:eastAsia="Arial" w:cs="Arial"/>
          <w:color w:val="000000"/>
        </w:rPr>
        <w:t>Que la Ley 1804 de 2016</w:t>
      </w:r>
      <w:r w:rsidR="00E00D7B" w:rsidRPr="002A7D47">
        <w:rPr>
          <w:rFonts w:eastAsia="Arial" w:cs="Arial"/>
          <w:color w:val="000000"/>
        </w:rPr>
        <w:t xml:space="preserve"> </w:t>
      </w:r>
      <w:r w:rsidR="00E00D7B" w:rsidRPr="002A7D47">
        <w:rPr>
          <w:rFonts w:eastAsia="Arial" w:cs="Arial"/>
          <w:i/>
          <w:color w:val="000000"/>
        </w:rPr>
        <w:t>«Por la cual se establece la política de Estado para el Desarrollo Integral de la Primera Infancia de Cero a Siempre y se dictan otras disposiciones»</w:t>
      </w:r>
      <w:r w:rsidRPr="002A7D47">
        <w:rPr>
          <w:rFonts w:eastAsia="Arial" w:cs="Arial"/>
          <w:color w:val="000000"/>
        </w:rPr>
        <w:t xml:space="preserve"> establece en su artículo 5</w:t>
      </w:r>
      <w:r w:rsidR="00E00D7B" w:rsidRPr="002A7D47">
        <w:rPr>
          <w:rFonts w:eastAsia="Arial" w:cs="Arial"/>
          <w:color w:val="000000"/>
        </w:rPr>
        <w:t>,</w:t>
      </w:r>
      <w:r w:rsidRPr="002A7D47">
        <w:rPr>
          <w:rFonts w:eastAsia="Arial" w:cs="Arial"/>
          <w:color w:val="000000"/>
        </w:rPr>
        <w:t xml:space="preserve"> que la orientación política y técnica de la educación inicial, así como su reglamentación, está a cargo del Ministerio de Educación Nacional, como sector competente para direccionar la política educativa, en el marco de los principios de </w:t>
      </w:r>
      <w:r w:rsidR="00E00D7B" w:rsidRPr="002A7D47">
        <w:rPr>
          <w:rFonts w:eastAsia="Arial" w:cs="Arial"/>
          <w:color w:val="000000"/>
        </w:rPr>
        <w:t>dicha</w:t>
      </w:r>
      <w:r w:rsidR="0006791F" w:rsidRPr="002A7D47">
        <w:rPr>
          <w:rFonts w:eastAsia="Arial" w:cs="Arial"/>
          <w:color w:val="000000"/>
        </w:rPr>
        <w:t xml:space="preserve"> Política de Estado.</w:t>
      </w:r>
    </w:p>
    <w:p w14:paraId="01BF8C94" w14:textId="77777777" w:rsidR="00130FDF" w:rsidRPr="002A7D47" w:rsidRDefault="00130FDF" w:rsidP="00B23235">
      <w:pPr>
        <w:tabs>
          <w:tab w:val="left" w:pos="284"/>
        </w:tabs>
        <w:jc w:val="both"/>
        <w:rPr>
          <w:rFonts w:cs="Arial"/>
          <w:color w:val="000000"/>
        </w:rPr>
      </w:pPr>
    </w:p>
    <w:p w14:paraId="2C80B41A" w14:textId="77777777" w:rsidR="00130FDF" w:rsidRPr="002A7D47" w:rsidRDefault="00130FDF" w:rsidP="00B23235">
      <w:pPr>
        <w:tabs>
          <w:tab w:val="left" w:pos="284"/>
        </w:tabs>
        <w:jc w:val="both"/>
        <w:rPr>
          <w:rFonts w:eastAsia="Arial" w:cs="Arial"/>
          <w:color w:val="000000" w:themeColor="text1"/>
        </w:rPr>
      </w:pPr>
      <w:r w:rsidRPr="002A7D47">
        <w:rPr>
          <w:rFonts w:eastAsia="Arial" w:cs="Arial"/>
          <w:color w:val="000000"/>
        </w:rPr>
        <w:t>Que el inciso segundo del artículo 5 de la precitada Ley 1804 estipuló que el Gobierno Nacional debía reglamentar los aspectos relativos a la inspección</w:t>
      </w:r>
      <w:r w:rsidR="00510432" w:rsidRPr="002A7D47">
        <w:rPr>
          <w:rFonts w:eastAsia="Arial" w:cs="Arial"/>
          <w:color w:val="000000"/>
        </w:rPr>
        <w:t xml:space="preserve">, </w:t>
      </w:r>
      <w:r w:rsidRPr="002A7D47">
        <w:rPr>
          <w:rFonts w:eastAsia="Arial" w:cs="Arial"/>
          <w:color w:val="000000"/>
        </w:rPr>
        <w:t>vigilancia</w:t>
      </w:r>
      <w:r w:rsidR="00510432" w:rsidRPr="002A7D47">
        <w:rPr>
          <w:rFonts w:eastAsia="Arial" w:cs="Arial"/>
          <w:color w:val="000000"/>
        </w:rPr>
        <w:t xml:space="preserve"> y control</w:t>
      </w:r>
      <w:r w:rsidRPr="002A7D47">
        <w:rPr>
          <w:rFonts w:eastAsia="Arial" w:cs="Arial"/>
          <w:color w:val="000000"/>
        </w:rPr>
        <w:t xml:space="preserve"> de la educación inicial</w:t>
      </w:r>
      <w:r w:rsidR="00E00D7B" w:rsidRPr="002A7D47">
        <w:rPr>
          <w:rFonts w:eastAsia="Arial" w:cs="Arial"/>
          <w:color w:val="000000"/>
        </w:rPr>
        <w:t>;</w:t>
      </w:r>
      <w:r w:rsidRPr="002A7D47">
        <w:rPr>
          <w:rFonts w:eastAsia="Arial" w:cs="Arial"/>
          <w:color w:val="000000"/>
        </w:rPr>
        <w:t xml:space="preserve"> y conforme a la misma norma, la educación inicial es un derecho que se concibe como un proceso educativo y pedagógico, por lo que las funciones de inspección</w:t>
      </w:r>
      <w:r w:rsidR="00510432" w:rsidRPr="002A7D47">
        <w:rPr>
          <w:rFonts w:eastAsia="Arial" w:cs="Arial"/>
          <w:color w:val="000000"/>
        </w:rPr>
        <w:t>,</w:t>
      </w:r>
      <w:r w:rsidRPr="002A7D47">
        <w:rPr>
          <w:rFonts w:eastAsia="Arial" w:cs="Arial"/>
          <w:color w:val="000000"/>
        </w:rPr>
        <w:t xml:space="preserve"> vigilancia</w:t>
      </w:r>
      <w:r w:rsidR="00510432" w:rsidRPr="002A7D47">
        <w:rPr>
          <w:rFonts w:eastAsia="Arial" w:cs="Arial"/>
          <w:color w:val="000000"/>
        </w:rPr>
        <w:t xml:space="preserve"> y control</w:t>
      </w:r>
      <w:r w:rsidRPr="002A7D47">
        <w:rPr>
          <w:rFonts w:eastAsia="Arial" w:cs="Arial"/>
          <w:color w:val="000000"/>
        </w:rPr>
        <w:t xml:space="preserve"> deben recaer en autoridades territoriales</w:t>
      </w:r>
      <w:r w:rsidR="008075A4" w:rsidRPr="002A7D47">
        <w:rPr>
          <w:rFonts w:eastAsia="Arial" w:cs="Arial"/>
          <w:color w:val="000000"/>
        </w:rPr>
        <w:t xml:space="preserve"> </w:t>
      </w:r>
      <w:r w:rsidRPr="002A7D47">
        <w:rPr>
          <w:rFonts w:eastAsia="Arial" w:cs="Arial"/>
          <w:color w:val="000000"/>
        </w:rPr>
        <w:t>que cuenten con la organización administrativa para este fin y que conozcan de este proceso</w:t>
      </w:r>
      <w:r w:rsidR="00445FDA" w:rsidRPr="002A7D47">
        <w:rPr>
          <w:rFonts w:eastAsia="Arial" w:cs="Arial"/>
          <w:color w:val="000000"/>
        </w:rPr>
        <w:t>.</w:t>
      </w:r>
    </w:p>
    <w:p w14:paraId="608A14F9" w14:textId="77777777" w:rsidR="00130FDF" w:rsidRPr="002A7D47" w:rsidRDefault="00130FDF" w:rsidP="00B23235">
      <w:pPr>
        <w:tabs>
          <w:tab w:val="left" w:pos="284"/>
        </w:tabs>
        <w:jc w:val="both"/>
        <w:rPr>
          <w:rFonts w:cs="Arial"/>
          <w:bCs/>
          <w:i/>
          <w:color w:val="000000"/>
        </w:rPr>
      </w:pPr>
    </w:p>
    <w:p w14:paraId="2C5388E6" w14:textId="77777777" w:rsidR="00277ECE" w:rsidRPr="002A7D47" w:rsidRDefault="00277ECE" w:rsidP="00B23235">
      <w:pPr>
        <w:jc w:val="both"/>
        <w:rPr>
          <w:rFonts w:eastAsia="Arial,Calibri" w:cs="Arial"/>
        </w:rPr>
      </w:pPr>
      <w:r w:rsidRPr="002A7D47">
        <w:rPr>
          <w:rFonts w:eastAsia="Arial" w:cs="Arial"/>
        </w:rPr>
        <w:t xml:space="preserve">Que </w:t>
      </w:r>
      <w:r w:rsidR="00BD0E35" w:rsidRPr="002A7D47">
        <w:rPr>
          <w:rFonts w:eastAsia="Arial" w:cs="Arial"/>
        </w:rPr>
        <w:t xml:space="preserve">por su parte, </w:t>
      </w:r>
      <w:r w:rsidRPr="002A7D47">
        <w:rPr>
          <w:rFonts w:eastAsia="Arial" w:cs="Arial"/>
        </w:rPr>
        <w:t>el Instituto Colombiano de Bienestar Familiar</w:t>
      </w:r>
      <w:r w:rsidR="002F5850" w:rsidRPr="002A7D47">
        <w:rPr>
          <w:rFonts w:eastAsia="Arial" w:cs="Arial"/>
        </w:rPr>
        <w:t xml:space="preserve"> (ICBF)</w:t>
      </w:r>
      <w:r w:rsidRPr="002A7D47">
        <w:rPr>
          <w:rFonts w:eastAsia="Arial" w:cs="Arial"/>
        </w:rPr>
        <w:t xml:space="preserve"> en virtud del artículo 21 de la Ley 7 de 1979</w:t>
      </w:r>
      <w:r w:rsidR="008277F7" w:rsidRPr="002A7D47">
        <w:rPr>
          <w:rFonts w:eastAsia="Arial" w:cs="Arial"/>
        </w:rPr>
        <w:t>,</w:t>
      </w:r>
      <w:r w:rsidRPr="002A7D47">
        <w:rPr>
          <w:rFonts w:eastAsia="Arial" w:cs="Arial"/>
        </w:rPr>
        <w:t xml:space="preserve"> desarrolla la función de asistir al Presidente de la República en la inspección y vigilancia de las instituciones de utilidad común que tienen como objetivo la protección de la familia y de los menores de edad. </w:t>
      </w:r>
    </w:p>
    <w:p w14:paraId="1BB79D60" w14:textId="77777777" w:rsidR="00277ECE" w:rsidRPr="002A7D47" w:rsidRDefault="00277ECE" w:rsidP="00B23235">
      <w:pPr>
        <w:jc w:val="both"/>
        <w:rPr>
          <w:rFonts w:cs="Arial"/>
          <w:lang w:val="es-CO"/>
        </w:rPr>
      </w:pPr>
    </w:p>
    <w:p w14:paraId="6E1D19BB" w14:textId="66BEB168" w:rsidR="00277ECE" w:rsidRDefault="00277ECE" w:rsidP="00B23235">
      <w:pPr>
        <w:jc w:val="both"/>
        <w:rPr>
          <w:rFonts w:eastAsia="Arial" w:cs="Arial"/>
        </w:rPr>
      </w:pPr>
      <w:r w:rsidRPr="002A7D47">
        <w:rPr>
          <w:rFonts w:eastAsia="Arial" w:cs="Arial"/>
        </w:rPr>
        <w:lastRenderedPageBreak/>
        <w:t>Que así mismo la Ley 1098 de 2006</w:t>
      </w:r>
      <w:r w:rsidR="00DB0F43" w:rsidRPr="002A7D47">
        <w:rPr>
          <w:rFonts w:eastAsia="Arial" w:cs="Arial"/>
        </w:rPr>
        <w:t xml:space="preserve"> </w:t>
      </w:r>
      <w:r w:rsidR="00DB0F43" w:rsidRPr="002A7D47">
        <w:rPr>
          <w:rFonts w:eastAsia="Arial" w:cs="Arial"/>
          <w:color w:val="000000"/>
        </w:rPr>
        <w:t>«</w:t>
      </w:r>
      <w:r w:rsidR="00DB0F43" w:rsidRPr="002A7D47">
        <w:rPr>
          <w:rFonts w:eastAsia="Arial" w:cs="Arial"/>
          <w:i/>
          <w:color w:val="000000"/>
        </w:rPr>
        <w:t>Por la cual se expide el Código de la Infancia y la Adolescencia»</w:t>
      </w:r>
      <w:r w:rsidR="00DB0F43" w:rsidRPr="002A7D47">
        <w:rPr>
          <w:rFonts w:eastAsia="Arial" w:cs="Arial"/>
          <w:color w:val="000000"/>
        </w:rPr>
        <w:t>,</w:t>
      </w:r>
      <w:r w:rsidRPr="002A7D47">
        <w:rPr>
          <w:rFonts w:eastAsia="Arial" w:cs="Arial"/>
        </w:rPr>
        <w:t xml:space="preserve"> en </w:t>
      </w:r>
      <w:r w:rsidR="002F5850" w:rsidRPr="002A7D47">
        <w:rPr>
          <w:rFonts w:eastAsia="Arial" w:cs="Arial"/>
        </w:rPr>
        <w:t xml:space="preserve">su </w:t>
      </w:r>
      <w:r w:rsidRPr="002A7D47">
        <w:rPr>
          <w:rFonts w:eastAsia="Arial" w:cs="Arial"/>
        </w:rPr>
        <w:t>artículo 16 establece que el Instituto Colombiano de Bienestar Familiar, tiene la competencia legal para reconocer, otorgar, suspender y cancelar personerías jurídicas y licencias de funcionamiento a las instituciones del Sistema Nacional de Bienestar Familiar.</w:t>
      </w:r>
    </w:p>
    <w:p w14:paraId="3CA8CF81" w14:textId="77777777" w:rsidR="009631E1" w:rsidRPr="002A7D47" w:rsidRDefault="009631E1" w:rsidP="00B23235">
      <w:pPr>
        <w:jc w:val="both"/>
        <w:rPr>
          <w:rFonts w:eastAsia="Arial" w:cs="Arial"/>
        </w:rPr>
      </w:pPr>
    </w:p>
    <w:p w14:paraId="6D70FB10" w14:textId="77777777" w:rsidR="0099396E" w:rsidRPr="002A7D47" w:rsidRDefault="00277ECE" w:rsidP="00B23235">
      <w:pPr>
        <w:pStyle w:val="NormalWeb"/>
        <w:spacing w:before="0" w:beforeAutospacing="0" w:after="0" w:afterAutospacing="0"/>
        <w:jc w:val="both"/>
        <w:rPr>
          <w:rFonts w:ascii="Arial" w:eastAsia="Arial" w:hAnsi="Arial" w:cs="Arial"/>
          <w:i/>
          <w:color w:val="auto"/>
        </w:rPr>
      </w:pPr>
      <w:r w:rsidRPr="002A7D47">
        <w:rPr>
          <w:rFonts w:ascii="Arial" w:eastAsia="Arial" w:hAnsi="Arial" w:cs="Arial"/>
          <w:color w:val="auto"/>
        </w:rPr>
        <w:t>Que particularmente el artículo 19 de la Ley 1804 de 2016</w:t>
      </w:r>
      <w:r w:rsidR="00DB0F43" w:rsidRPr="002A7D47">
        <w:rPr>
          <w:rFonts w:ascii="Arial" w:eastAsia="Arial" w:hAnsi="Arial" w:cs="Arial"/>
          <w:color w:val="auto"/>
        </w:rPr>
        <w:t xml:space="preserve"> </w:t>
      </w:r>
      <w:r w:rsidR="00DB0F43" w:rsidRPr="0020692A">
        <w:rPr>
          <w:rFonts w:ascii="Arial" w:eastAsia="Arial" w:hAnsi="Arial" w:cs="Arial"/>
          <w:i/>
          <w:color w:val="auto"/>
        </w:rPr>
        <w:t>«Por la cual se establece la política de Estado para el Desarrollo Integral de la Primera Infancia de Cero a Siempre y se dictan otras disposiciones»</w:t>
      </w:r>
      <w:r w:rsidRPr="002A7D47">
        <w:rPr>
          <w:rFonts w:ascii="Arial" w:eastAsia="Arial" w:hAnsi="Arial" w:cs="Arial"/>
          <w:color w:val="auto"/>
        </w:rPr>
        <w:t xml:space="preserve"> señala que al Instituto Colombiano de Bienestar Familiar, como entidad encargada de generar línea técnica y prestar servicios directos a la población, le corresponde</w:t>
      </w:r>
      <w:r w:rsidR="000040B8" w:rsidRPr="002A7D47">
        <w:rPr>
          <w:rFonts w:ascii="Arial" w:eastAsia="Arial" w:hAnsi="Arial" w:cs="Arial"/>
          <w:color w:val="auto"/>
        </w:rPr>
        <w:t xml:space="preserve">: </w:t>
      </w:r>
      <w:r w:rsidR="00FA76A1" w:rsidRPr="002A7D47">
        <w:rPr>
          <w:rFonts w:ascii="Arial" w:eastAsia="Arial" w:hAnsi="Arial" w:cs="Arial"/>
          <w:i/>
          <w:color w:val="auto"/>
        </w:rPr>
        <w:t>«</w:t>
      </w:r>
      <w:r w:rsidR="000040B8" w:rsidRPr="002A7D47">
        <w:rPr>
          <w:rFonts w:ascii="Arial" w:eastAsia="Arial" w:hAnsi="Arial" w:cs="Arial"/>
          <w:i/>
          <w:color w:val="auto"/>
        </w:rPr>
        <w:t>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c</w:t>
      </w:r>
      <w:r w:rsidR="00FA76A1" w:rsidRPr="002A7D47">
        <w:rPr>
          <w:rFonts w:ascii="Arial" w:eastAsia="Arial" w:hAnsi="Arial" w:cs="Arial"/>
          <w:i/>
          <w:color w:val="auto"/>
        </w:rPr>
        <w:t>)</w:t>
      </w:r>
      <w:r w:rsidRPr="002A7D47">
        <w:rPr>
          <w:rFonts w:ascii="Arial" w:eastAsia="Arial" w:hAnsi="Arial" w:cs="Arial"/>
          <w:i/>
          <w:color w:val="auto"/>
        </w:rPr>
        <w:t xml:space="preserve"> Fiscalizar la operación de las modalidades de atención a la primera infancia bajo su responsabilidad</w:t>
      </w:r>
      <w:r w:rsidR="0006791F" w:rsidRPr="002A7D47">
        <w:rPr>
          <w:rFonts w:ascii="Arial" w:eastAsia="Arial" w:hAnsi="Arial" w:cs="Arial"/>
          <w:i/>
          <w:color w:val="auto"/>
        </w:rPr>
        <w:t>»</w:t>
      </w:r>
      <w:r w:rsidR="00445FDA" w:rsidRPr="002A7D47">
        <w:rPr>
          <w:rFonts w:ascii="Arial" w:eastAsia="Arial" w:hAnsi="Arial" w:cs="Arial"/>
          <w:i/>
          <w:color w:val="auto"/>
        </w:rPr>
        <w:t>.</w:t>
      </w:r>
    </w:p>
    <w:p w14:paraId="225C96D1" w14:textId="77777777" w:rsidR="0006791F" w:rsidRPr="002A7D47" w:rsidRDefault="0006791F" w:rsidP="00B23235">
      <w:pPr>
        <w:jc w:val="both"/>
        <w:rPr>
          <w:rFonts w:eastAsia="Arial,Calibri" w:cs="Arial"/>
        </w:rPr>
      </w:pPr>
    </w:p>
    <w:p w14:paraId="55128918" w14:textId="77777777" w:rsidR="00304E35" w:rsidRPr="002A7D47" w:rsidRDefault="0018372F" w:rsidP="00B23235">
      <w:pPr>
        <w:tabs>
          <w:tab w:val="left" w:pos="284"/>
        </w:tabs>
        <w:jc w:val="both"/>
        <w:rPr>
          <w:rFonts w:eastAsia="Arial" w:cs="Arial"/>
          <w:color w:val="000000"/>
        </w:rPr>
      </w:pPr>
      <w:r w:rsidRPr="002A7D47">
        <w:rPr>
          <w:rFonts w:eastAsia="Arial" w:cs="Arial"/>
          <w:color w:val="000000"/>
        </w:rPr>
        <w:t xml:space="preserve">Que la Ley 1098 de 2006 en su artículo 29, establece que la educación inicial es un derecho impostergable de la primera infancia que hace parte del derecho al desarrollo integral; que la primera infancia debe ser entendida como el momento del ciclo vital que comprende la franja poblacional que va de los cero (0) </w:t>
      </w:r>
      <w:r w:rsidR="00817B1D" w:rsidRPr="002A7D47">
        <w:rPr>
          <w:rFonts w:eastAsia="Arial" w:cs="Arial"/>
          <w:color w:val="000000"/>
        </w:rPr>
        <w:t>hast</w:t>
      </w:r>
      <w:r w:rsidRPr="002A7D47">
        <w:rPr>
          <w:rFonts w:eastAsia="Arial" w:cs="Arial"/>
          <w:color w:val="000000"/>
        </w:rPr>
        <w:t>a los seis (6) años de edad, en la que se establecen las bases para el desarrollo cognitivo, emocional y social del ser humano, y desde la cual las niñas y los niños son sujetos titulares de los derechos reconocidos en los tratados internacionales y en la Constitución Política.</w:t>
      </w:r>
    </w:p>
    <w:p w14:paraId="43224E43" w14:textId="77777777" w:rsidR="00507C57" w:rsidRPr="002A7D47" w:rsidRDefault="00507C57" w:rsidP="00B23235">
      <w:pPr>
        <w:tabs>
          <w:tab w:val="left" w:pos="284"/>
        </w:tabs>
        <w:jc w:val="both"/>
        <w:rPr>
          <w:rFonts w:cs="Arial"/>
          <w:color w:val="000000"/>
        </w:rPr>
      </w:pPr>
    </w:p>
    <w:p w14:paraId="16213370" w14:textId="6B49FC05" w:rsidR="005A01E8" w:rsidRPr="002A7D47" w:rsidRDefault="005A01E8" w:rsidP="00B23235">
      <w:pPr>
        <w:tabs>
          <w:tab w:val="left" w:pos="284"/>
        </w:tabs>
        <w:jc w:val="both"/>
        <w:rPr>
          <w:rFonts w:cs="Arial"/>
          <w:color w:val="000000"/>
        </w:rPr>
      </w:pPr>
      <w:r w:rsidRPr="002A7D47">
        <w:rPr>
          <w:rFonts w:cs="Arial"/>
          <w:color w:val="000000"/>
        </w:rPr>
        <w:t xml:space="preserve">Que la Honorable Corte Constitucional, mediante sentencias T- 787 de 2006 y T-671 de 2006 entre otras; señaló que el principio </w:t>
      </w:r>
      <w:r w:rsidRPr="002A7D47">
        <w:rPr>
          <w:rFonts w:cs="Arial"/>
          <w:i/>
          <w:color w:val="000000"/>
        </w:rPr>
        <w:t>pro infans</w:t>
      </w:r>
      <w:r w:rsidRPr="002A7D47">
        <w:rPr>
          <w:rFonts w:cs="Arial"/>
          <w:color w:val="000000"/>
        </w:rPr>
        <w:t>, obliga que al momento de determinar el ingreso de los menores al sistema escolar que no cuenten con los cinco</w:t>
      </w:r>
      <w:r w:rsidR="00235740" w:rsidRPr="002A7D47">
        <w:rPr>
          <w:rFonts w:cs="Arial"/>
          <w:color w:val="000000"/>
        </w:rPr>
        <w:t xml:space="preserve"> (5)</w:t>
      </w:r>
      <w:r w:rsidRPr="002A7D47">
        <w:rPr>
          <w:rFonts w:cs="Arial"/>
          <w:color w:val="000000"/>
        </w:rPr>
        <w:t xml:space="preserve"> años de edad, se debe partir de criterios incluyentes y no exclusivos; en consecuencia, el operador jurídico deberá apoyarse en un abanico de criterios que armonicen la garantía, disfrute y goce del derecho a la educación. La edad de los cinco</w:t>
      </w:r>
      <w:r w:rsidR="00235740" w:rsidRPr="002A7D47">
        <w:rPr>
          <w:rFonts w:cs="Arial"/>
          <w:color w:val="000000"/>
        </w:rPr>
        <w:t xml:space="preserve"> (5)</w:t>
      </w:r>
      <w:r w:rsidRPr="002A7D47">
        <w:rPr>
          <w:rFonts w:cs="Arial"/>
          <w:color w:val="000000"/>
        </w:rPr>
        <w:t xml:space="preserve"> años es </w:t>
      </w:r>
      <w:r w:rsidR="0020692A">
        <w:rPr>
          <w:rFonts w:cs="Arial"/>
          <w:color w:val="000000"/>
        </w:rPr>
        <w:t xml:space="preserve">tan </w:t>
      </w:r>
      <w:r w:rsidRPr="002A7D47">
        <w:rPr>
          <w:rFonts w:cs="Arial"/>
          <w:color w:val="000000"/>
        </w:rPr>
        <w:t>solo uno de los factores que se debe tener en cuenta para dicho ingreso.</w:t>
      </w:r>
    </w:p>
    <w:p w14:paraId="12BF1406" w14:textId="77777777" w:rsidR="005A01E8" w:rsidRPr="002A7D47" w:rsidRDefault="005A01E8" w:rsidP="00B23235">
      <w:pPr>
        <w:tabs>
          <w:tab w:val="left" w:pos="284"/>
        </w:tabs>
        <w:jc w:val="both"/>
        <w:rPr>
          <w:rFonts w:cs="Arial"/>
          <w:color w:val="000000"/>
        </w:rPr>
      </w:pPr>
    </w:p>
    <w:p w14:paraId="476FF6D5" w14:textId="09EEA2E5" w:rsidR="005A01E8" w:rsidRPr="002A7D47" w:rsidRDefault="005A01E8" w:rsidP="00B23235">
      <w:pPr>
        <w:tabs>
          <w:tab w:val="left" w:pos="284"/>
        </w:tabs>
        <w:jc w:val="both"/>
        <w:rPr>
          <w:rFonts w:cs="Arial"/>
          <w:color w:val="000000"/>
        </w:rPr>
      </w:pPr>
      <w:r w:rsidRPr="002A7D47">
        <w:rPr>
          <w:rFonts w:cs="Arial"/>
          <w:color w:val="000000"/>
        </w:rPr>
        <w:t xml:space="preserve">Que a su vez, la Sección Primera de la Sala de lo Contencioso Administrativo del Consejo de Estado, mediante sentencia No. 20015- 00086 de 2011, manifestó que factores como: el desarrollo personal, cultural, étnico y regional; deben analizarse al momento de evaluar el ingreso de un menor de edad </w:t>
      </w:r>
      <w:r w:rsidR="00445FDA" w:rsidRPr="002A7D47">
        <w:rPr>
          <w:rFonts w:cs="Arial"/>
          <w:color w:val="000000"/>
        </w:rPr>
        <w:t xml:space="preserve">a </w:t>
      </w:r>
      <w:r w:rsidRPr="002A7D47">
        <w:rPr>
          <w:rFonts w:cs="Arial"/>
          <w:color w:val="000000"/>
        </w:rPr>
        <w:t>cualquier grado escolar.</w:t>
      </w:r>
    </w:p>
    <w:p w14:paraId="2D5D1C40" w14:textId="77777777" w:rsidR="00F6657D" w:rsidRPr="002A7D47" w:rsidRDefault="00F6657D" w:rsidP="00B23235">
      <w:pPr>
        <w:tabs>
          <w:tab w:val="left" w:pos="284"/>
        </w:tabs>
        <w:jc w:val="both"/>
        <w:rPr>
          <w:rFonts w:cs="Arial"/>
          <w:color w:val="000000"/>
        </w:rPr>
      </w:pPr>
    </w:p>
    <w:p w14:paraId="6811990A" w14:textId="77777777" w:rsidR="00510432" w:rsidRPr="002A7D47" w:rsidRDefault="0018372F" w:rsidP="00B23235">
      <w:pPr>
        <w:autoSpaceDE w:val="0"/>
        <w:autoSpaceDN w:val="0"/>
        <w:adjustRightInd w:val="0"/>
        <w:ind w:right="49"/>
        <w:jc w:val="both"/>
        <w:rPr>
          <w:rFonts w:eastAsia="Arial" w:cs="Arial"/>
        </w:rPr>
      </w:pPr>
      <w:r w:rsidRPr="002A7D47">
        <w:rPr>
          <w:rFonts w:eastAsia="Arial" w:cs="Arial"/>
        </w:rPr>
        <w:t xml:space="preserve">Que el Gobierno </w:t>
      </w:r>
      <w:r w:rsidR="00445FDA" w:rsidRPr="002A7D47">
        <w:rPr>
          <w:rFonts w:eastAsia="Arial" w:cs="Arial"/>
        </w:rPr>
        <w:t>N</w:t>
      </w:r>
      <w:r w:rsidRPr="002A7D47">
        <w:rPr>
          <w:rFonts w:eastAsia="Arial" w:cs="Arial"/>
        </w:rPr>
        <w:t xml:space="preserve">acional </w:t>
      </w:r>
      <w:r w:rsidR="0056602F" w:rsidRPr="002A7D47">
        <w:rPr>
          <w:rFonts w:eastAsia="Arial" w:cs="Arial"/>
        </w:rPr>
        <w:t xml:space="preserve">implementó </w:t>
      </w:r>
      <w:r w:rsidRPr="002A7D47">
        <w:rPr>
          <w:rFonts w:eastAsia="Arial" w:cs="Arial"/>
        </w:rPr>
        <w:t xml:space="preserve">la Estrategia de Atención Integral a la Primera Infancia denominada </w:t>
      </w:r>
      <w:r w:rsidRPr="002A7D47">
        <w:rPr>
          <w:rFonts w:eastAsia="Arial" w:cs="Arial"/>
          <w:i/>
        </w:rPr>
        <w:t>De Cero a Siempre</w:t>
      </w:r>
      <w:r w:rsidR="00E40F57" w:rsidRPr="002A7D47">
        <w:rPr>
          <w:rFonts w:eastAsia="Arial" w:cs="Arial"/>
        </w:rPr>
        <w:t>,</w:t>
      </w:r>
      <w:r w:rsidRPr="002A7D47">
        <w:rPr>
          <w:rFonts w:eastAsia="Arial" w:cs="Arial"/>
        </w:rPr>
        <w:t xml:space="preserve"> conforme a los artículos 136 y 137 de la Ley 1450 de 2011</w:t>
      </w:r>
      <w:r w:rsidR="00E40F57" w:rsidRPr="002A7D47">
        <w:rPr>
          <w:rFonts w:eastAsia="Arial" w:cs="Arial"/>
        </w:rPr>
        <w:t xml:space="preserve"> </w:t>
      </w:r>
      <w:r w:rsidR="0056602F" w:rsidRPr="002A7D47">
        <w:rPr>
          <w:rFonts w:eastAsia="Arial" w:cs="Arial"/>
        </w:rPr>
        <w:t>«</w:t>
      </w:r>
      <w:r w:rsidR="00E40F57" w:rsidRPr="002A7D47">
        <w:rPr>
          <w:rFonts w:eastAsia="Arial" w:cs="Arial"/>
          <w:i/>
        </w:rPr>
        <w:t>Por la cual se expide el Plan Nacional de Desarrollo 201</w:t>
      </w:r>
      <w:r w:rsidR="0039350C" w:rsidRPr="002A7D47">
        <w:rPr>
          <w:rFonts w:eastAsia="Arial" w:cs="Arial"/>
          <w:i/>
        </w:rPr>
        <w:t>0</w:t>
      </w:r>
      <w:r w:rsidR="00E40F57" w:rsidRPr="002A7D47">
        <w:rPr>
          <w:rFonts w:eastAsia="Arial" w:cs="Arial"/>
          <w:i/>
        </w:rPr>
        <w:t>-2014, “Prosperidad para Todos”</w:t>
      </w:r>
      <w:r w:rsidR="0056602F" w:rsidRPr="002A7D47">
        <w:rPr>
          <w:rFonts w:eastAsia="Arial" w:cs="Arial"/>
          <w:i/>
        </w:rPr>
        <w:t>»</w:t>
      </w:r>
      <w:r w:rsidR="00E40F57" w:rsidRPr="002A7D47">
        <w:rPr>
          <w:rFonts w:eastAsia="Arial" w:cs="Arial"/>
          <w:i/>
        </w:rPr>
        <w:t>;</w:t>
      </w:r>
      <w:r w:rsidRPr="002A7D47">
        <w:rPr>
          <w:rFonts w:eastAsia="Arial" w:cs="Arial"/>
        </w:rPr>
        <w:t xml:space="preserve"> cuya finalidad es promover y garantizar los derechos y el desarrollo de las niñas y los niños desde la gestación hasta los seis años de edad. Dicha estrategia articula y promueve el desarrollo de planes, programas, proyectos y acciones en favor de la atención integral que debe asegurarse para cada niña y niño de acuerdo con su edad, contexto y condición; cobija aspectos básicos que ellos requieren para su normal y adecuado desarrollo, como la educación inicial, la nutrición, la protección, la salud y el cuidado e incluye, también, dentro de su ámbito de protección a las mujeres gestantes quienes se benefician de algunos de los componentes de la estrategia</w:t>
      </w:r>
      <w:r w:rsidR="00510432" w:rsidRPr="002A7D47">
        <w:rPr>
          <w:rFonts w:eastAsia="Arial" w:cs="Arial"/>
        </w:rPr>
        <w:t>.</w:t>
      </w:r>
      <w:r w:rsidR="00E57F84" w:rsidRPr="002A7D47">
        <w:rPr>
          <w:rFonts w:eastAsia="Arial" w:cs="Arial"/>
        </w:rPr>
        <w:t xml:space="preserve"> Así mismo,</w:t>
      </w:r>
      <w:r w:rsidR="00510432" w:rsidRPr="002A7D47">
        <w:rPr>
          <w:rFonts w:eastAsia="Arial" w:cs="Arial"/>
        </w:rPr>
        <w:t xml:space="preserve"> </w:t>
      </w:r>
      <w:r w:rsidR="00510432" w:rsidRPr="002A7D47">
        <w:rPr>
          <w:rFonts w:eastAsia="Arial"/>
        </w:rPr>
        <w:t xml:space="preserve">estableció </w:t>
      </w:r>
      <w:r w:rsidR="00510432" w:rsidRPr="002A7D47">
        <w:rPr>
          <w:rFonts w:eastAsia="Arial" w:cs="Arial"/>
        </w:rPr>
        <w:t xml:space="preserve">la migración de modalidades no integrales a integrales de manera gradual; la cualificación de la oferta integral de atención a la primera infancia, de los servicios y las prácticas pedagógicas, fortaleciendo la articulación entre la educación </w:t>
      </w:r>
      <w:r w:rsidR="00510432" w:rsidRPr="002A7D47">
        <w:rPr>
          <w:rFonts w:eastAsia="Arial" w:cs="Arial"/>
        </w:rPr>
        <w:lastRenderedPageBreak/>
        <w:t xml:space="preserve">inicial y la educación preescolar, a través de la definición de lineamientos pedagógicos para una educación inicial diferencial y de calidad. </w:t>
      </w:r>
    </w:p>
    <w:p w14:paraId="0F5BAF74" w14:textId="77777777" w:rsidR="000E09C6" w:rsidRDefault="000E09C6" w:rsidP="000D501D">
      <w:pPr>
        <w:autoSpaceDE w:val="0"/>
        <w:autoSpaceDN w:val="0"/>
        <w:adjustRightInd w:val="0"/>
        <w:ind w:right="49"/>
        <w:jc w:val="both"/>
        <w:rPr>
          <w:rFonts w:eastAsia="Arial" w:cs="Arial"/>
          <w:color w:val="000000"/>
        </w:rPr>
      </w:pPr>
    </w:p>
    <w:p w14:paraId="70F188D5" w14:textId="28097F0C" w:rsidR="00304E35" w:rsidRPr="002A7D47" w:rsidRDefault="0018372F" w:rsidP="000D501D">
      <w:pPr>
        <w:autoSpaceDE w:val="0"/>
        <w:autoSpaceDN w:val="0"/>
        <w:adjustRightInd w:val="0"/>
        <w:ind w:right="49"/>
        <w:jc w:val="both"/>
        <w:rPr>
          <w:rFonts w:eastAsia="Arial" w:cs="Arial"/>
          <w:color w:val="000000"/>
        </w:rPr>
      </w:pPr>
      <w:r w:rsidRPr="002A7D47">
        <w:rPr>
          <w:rFonts w:eastAsia="Arial" w:cs="Arial"/>
          <w:color w:val="000000"/>
        </w:rPr>
        <w:t>Que el Decreto 4875 de 2011 creó la Comisión Intersectorial para la Atención Integral de la Primera Infancia</w:t>
      </w:r>
      <w:r w:rsidR="0056602F" w:rsidRPr="002A7D47">
        <w:rPr>
          <w:rFonts w:eastAsia="Arial" w:cs="Arial"/>
          <w:color w:val="000000"/>
        </w:rPr>
        <w:t xml:space="preserve"> (</w:t>
      </w:r>
      <w:r w:rsidR="0027719F" w:rsidRPr="002A7D47">
        <w:rPr>
          <w:rFonts w:eastAsia="Arial" w:cs="Arial"/>
          <w:color w:val="000000"/>
        </w:rPr>
        <w:t>CIPI</w:t>
      </w:r>
      <w:r w:rsidR="0056602F" w:rsidRPr="002A7D47">
        <w:rPr>
          <w:rFonts w:eastAsia="Arial" w:cs="Arial"/>
          <w:color w:val="000000"/>
        </w:rPr>
        <w:t>)</w:t>
      </w:r>
      <w:r w:rsidRPr="002A7D47">
        <w:rPr>
          <w:rFonts w:eastAsia="Arial" w:cs="Arial"/>
          <w:color w:val="000000"/>
        </w:rPr>
        <w:t xml:space="preserve">, cuya función es coordinar y armonizar las políticas, planes, programas y acciones necesarias para la ejecución de la atención integral a la primera infancia, siendo la instancia a la cual le corresponde definir la política de atención integral a la primera infancia a largo plazo, sostenible y universal, con enfoque poblacional y territorial. </w:t>
      </w:r>
    </w:p>
    <w:p w14:paraId="7D1B5A19" w14:textId="77777777" w:rsidR="00FA76A1" w:rsidRPr="002A7D47" w:rsidRDefault="00FA76A1" w:rsidP="00B23235">
      <w:pPr>
        <w:tabs>
          <w:tab w:val="left" w:pos="284"/>
        </w:tabs>
        <w:jc w:val="both"/>
        <w:rPr>
          <w:rFonts w:eastAsia="Arial" w:cs="Arial"/>
          <w:color w:val="000000" w:themeColor="text1"/>
        </w:rPr>
      </w:pPr>
    </w:p>
    <w:p w14:paraId="1D5C61B4" w14:textId="77777777" w:rsidR="00C65498" w:rsidRPr="002A7D47" w:rsidRDefault="0018372F" w:rsidP="00B23235">
      <w:pPr>
        <w:tabs>
          <w:tab w:val="left" w:pos="284"/>
        </w:tabs>
        <w:jc w:val="both"/>
        <w:rPr>
          <w:rFonts w:eastAsia="Arial" w:cs="Arial"/>
          <w:color w:val="000000"/>
        </w:rPr>
      </w:pPr>
      <w:r w:rsidRPr="002A7D47">
        <w:rPr>
          <w:rFonts w:eastAsia="Arial" w:cs="Arial"/>
          <w:color w:val="000000"/>
        </w:rPr>
        <w:t xml:space="preserve">Que </w:t>
      </w:r>
      <w:r w:rsidR="003F142F" w:rsidRPr="002A7D47">
        <w:rPr>
          <w:rFonts w:eastAsia="Arial" w:cs="Arial"/>
          <w:color w:val="000000"/>
        </w:rPr>
        <w:t xml:space="preserve">el artículo 7 de </w:t>
      </w:r>
      <w:r w:rsidRPr="002A7D47">
        <w:rPr>
          <w:rFonts w:eastAsia="Arial" w:cs="Arial"/>
          <w:color w:val="000000"/>
        </w:rPr>
        <w:t xml:space="preserve">la Ley </w:t>
      </w:r>
      <w:r w:rsidR="00817B1D" w:rsidRPr="002A7D47">
        <w:rPr>
          <w:rFonts w:eastAsia="Arial" w:cs="Arial"/>
          <w:color w:val="000000"/>
        </w:rPr>
        <w:t>E</w:t>
      </w:r>
      <w:r w:rsidRPr="002A7D47">
        <w:rPr>
          <w:rFonts w:eastAsia="Arial" w:cs="Arial"/>
          <w:color w:val="000000"/>
        </w:rPr>
        <w:t xml:space="preserve">statutaria 1618 de 2013 </w:t>
      </w:r>
      <w:r w:rsidR="00690263" w:rsidRPr="002A7D47">
        <w:rPr>
          <w:rFonts w:eastAsia="Arial" w:cs="Arial"/>
          <w:color w:val="000000"/>
        </w:rPr>
        <w:t>«</w:t>
      </w:r>
      <w:r w:rsidRPr="002A7D47">
        <w:rPr>
          <w:rFonts w:eastAsia="Arial" w:cs="Arial"/>
          <w:i/>
          <w:color w:val="000000"/>
        </w:rPr>
        <w:t>Por medio de la cual se establecen las disposiciones para garantizar el pleno ejercicio de los derechos de las personas con discapacidad</w:t>
      </w:r>
      <w:r w:rsidR="00690263" w:rsidRPr="002A7D47">
        <w:rPr>
          <w:rFonts w:eastAsia="Arial" w:cs="Arial"/>
          <w:i/>
          <w:color w:val="000000"/>
        </w:rPr>
        <w:t>»</w:t>
      </w:r>
      <w:r w:rsidR="00690263" w:rsidRPr="002A7D47">
        <w:rPr>
          <w:rFonts w:eastAsia="Arial" w:cs="Arial"/>
          <w:color w:val="000000"/>
        </w:rPr>
        <w:t xml:space="preserve">, </w:t>
      </w:r>
      <w:r w:rsidRPr="002A7D47">
        <w:rPr>
          <w:rFonts w:eastAsia="Arial" w:cs="Arial"/>
          <w:color w:val="000000"/>
        </w:rPr>
        <w:t xml:space="preserve">establece que todas las niñas y los niños con discapacidad deben gozar plenamente de sus derechos en igualdad de condiciones con las demás niñas y niños; y que el Gobierno </w:t>
      </w:r>
      <w:r w:rsidR="001B76D3" w:rsidRPr="002A7D47">
        <w:rPr>
          <w:rFonts w:eastAsia="Arial" w:cs="Arial"/>
          <w:color w:val="000000"/>
        </w:rPr>
        <w:t>Nacional</w:t>
      </w:r>
      <w:r w:rsidRPr="002A7D47">
        <w:rPr>
          <w:rFonts w:eastAsia="Arial" w:cs="Arial"/>
          <w:color w:val="000000"/>
        </w:rPr>
        <w:t>, y los gobiernos departamentales y municipales, a través de las instancias y organismos responsables, deben integrar a todas las políticas y estrategias de atención y protección de la primera infancia, mecanismos especiales de inclusión para el ejercicio de los derechos de las niñas y los niños con discapacidad.</w:t>
      </w:r>
    </w:p>
    <w:p w14:paraId="7C1CEA2A" w14:textId="77777777" w:rsidR="00C65498" w:rsidRPr="002A7D47" w:rsidRDefault="00C65498" w:rsidP="00B23235">
      <w:pPr>
        <w:tabs>
          <w:tab w:val="left" w:pos="284"/>
        </w:tabs>
        <w:jc w:val="both"/>
        <w:rPr>
          <w:rFonts w:eastAsia="Arial" w:cs="Arial"/>
          <w:color w:val="000000"/>
        </w:rPr>
      </w:pPr>
    </w:p>
    <w:p w14:paraId="7C503ACD" w14:textId="77777777" w:rsidR="006953B0" w:rsidRPr="002A7D47" w:rsidRDefault="006953B0" w:rsidP="00B23235">
      <w:pPr>
        <w:tabs>
          <w:tab w:val="left" w:pos="284"/>
        </w:tabs>
        <w:jc w:val="both"/>
        <w:rPr>
          <w:rFonts w:cs="Arial"/>
        </w:rPr>
      </w:pPr>
      <w:r w:rsidRPr="002A7D47">
        <w:rPr>
          <w:rFonts w:cs="Arial"/>
        </w:rPr>
        <w:t>Que el Decreto 1421 de 2017 «</w:t>
      </w:r>
      <w:r w:rsidRPr="002A7D47">
        <w:rPr>
          <w:rFonts w:cs="Arial"/>
          <w:i/>
        </w:rPr>
        <w:t>Por el cual se reglamenta en el marco de la educación inclusiva la atención educativa a la población con discapacidad para la educación preescolar, básica, media y superior»,</w:t>
      </w:r>
      <w:r w:rsidRPr="002A7D47">
        <w:rPr>
          <w:rFonts w:cs="Arial"/>
        </w:rPr>
        <w:t xml:space="preserve"> define que tod</w:t>
      </w:r>
      <w:r w:rsidR="008D3772" w:rsidRPr="002A7D47">
        <w:rPr>
          <w:rFonts w:cs="Arial"/>
        </w:rPr>
        <w:t>a</w:t>
      </w:r>
      <w:r w:rsidRPr="002A7D47">
        <w:rPr>
          <w:rFonts w:cs="Arial"/>
        </w:rPr>
        <w:t>s las niñas, los niños, jóvenes y adultos con discapacidad deben acceder a la oferta educativa sin ningún tipo de discriminación, eliminando las barreras existentes en su proceso educativo y garantizándose los ajustes razonables que se requieren para su desarrollo, aprendizaje y participación en condiciones de equidad. Plantea los procesos que se deben realizar en acceso, permanencia y calidad para favorecer las trayectorias educativas de las personas con discapacidad y visibiliza la necesidad de articulación con la educación inicial.</w:t>
      </w:r>
    </w:p>
    <w:p w14:paraId="2CECB9E4" w14:textId="77777777" w:rsidR="00304E35" w:rsidRPr="002A7D47" w:rsidRDefault="00304E35" w:rsidP="00B23235">
      <w:pPr>
        <w:tabs>
          <w:tab w:val="left" w:pos="284"/>
        </w:tabs>
        <w:jc w:val="both"/>
        <w:rPr>
          <w:rFonts w:eastAsia="Arial" w:cs="Arial"/>
          <w:color w:val="000000"/>
        </w:rPr>
      </w:pPr>
    </w:p>
    <w:p w14:paraId="10A43D91" w14:textId="77777777" w:rsidR="0044552B" w:rsidRPr="002A7D47" w:rsidRDefault="0044552B" w:rsidP="00B23235">
      <w:pPr>
        <w:tabs>
          <w:tab w:val="left" w:pos="284"/>
        </w:tabs>
        <w:jc w:val="both"/>
        <w:rPr>
          <w:rFonts w:eastAsia="Arial" w:cs="Arial"/>
          <w:color w:val="000000"/>
        </w:rPr>
      </w:pPr>
      <w:r w:rsidRPr="002A7D47">
        <w:rPr>
          <w:rFonts w:eastAsia="Arial" w:cs="Arial"/>
          <w:color w:val="000000"/>
        </w:rPr>
        <w:t>Que el Decreto</w:t>
      </w:r>
      <w:r w:rsidR="00D37764" w:rsidRPr="002A7D47">
        <w:rPr>
          <w:rFonts w:eastAsia="Arial" w:cs="Arial"/>
          <w:color w:val="000000"/>
        </w:rPr>
        <w:t xml:space="preserve"> Ley</w:t>
      </w:r>
      <w:r w:rsidRPr="002A7D47">
        <w:rPr>
          <w:rFonts w:eastAsia="Arial" w:cs="Arial"/>
          <w:color w:val="000000"/>
        </w:rPr>
        <w:t xml:space="preserve"> 1953 de 2014</w:t>
      </w:r>
      <w:r w:rsidR="00D37764" w:rsidRPr="002A7D47">
        <w:rPr>
          <w:rFonts w:eastAsia="Arial" w:cs="Arial"/>
          <w:color w:val="000000"/>
        </w:rPr>
        <w:t xml:space="preserve"> </w:t>
      </w:r>
      <w:r w:rsidR="00D37764" w:rsidRPr="002A7D47">
        <w:rPr>
          <w:rFonts w:eastAsia="Arial" w:cs="Arial"/>
          <w:i/>
          <w:color w:val="000000"/>
        </w:rPr>
        <w:t>«Por el cual se crea un régimen especial con el fin de poner en funcionamiento los Territorios Indígenas respecto de la administración de los sistemas propios de los pueblos indígenas hasta que el Congreso expida la ley de que trata el artículo 329 de la Constitución Política»</w:t>
      </w:r>
      <w:r w:rsidR="00360B3C" w:rsidRPr="002A7D47">
        <w:rPr>
          <w:rFonts w:eastAsia="Arial" w:cs="Arial"/>
          <w:color w:val="000000"/>
        </w:rPr>
        <w:t xml:space="preserve"> reglamenta en el Título III, a</w:t>
      </w:r>
      <w:r w:rsidRPr="002A7D47">
        <w:rPr>
          <w:rFonts w:eastAsia="Arial" w:cs="Arial"/>
          <w:color w:val="000000"/>
        </w:rPr>
        <w:t>rtículo 39</w:t>
      </w:r>
      <w:r w:rsidR="00360B3C" w:rsidRPr="002A7D47">
        <w:rPr>
          <w:rFonts w:eastAsia="Arial" w:cs="Arial"/>
          <w:color w:val="000000"/>
        </w:rPr>
        <w:t>, la a</w:t>
      </w:r>
      <w:r w:rsidRPr="002A7D47">
        <w:rPr>
          <w:rFonts w:eastAsia="Arial" w:cs="Arial"/>
          <w:color w:val="000000"/>
        </w:rPr>
        <w:t>dministración del Sistema E</w:t>
      </w:r>
      <w:r w:rsidR="00360B3C" w:rsidRPr="002A7D47">
        <w:rPr>
          <w:rFonts w:eastAsia="Arial" w:cs="Arial"/>
          <w:color w:val="000000"/>
        </w:rPr>
        <w:t>ducativo I</w:t>
      </w:r>
      <w:r w:rsidR="003A0C81" w:rsidRPr="002A7D47">
        <w:rPr>
          <w:rFonts w:eastAsia="Arial" w:cs="Arial"/>
          <w:color w:val="000000"/>
        </w:rPr>
        <w:t>ndígena Propio</w:t>
      </w:r>
      <w:r w:rsidRPr="002A7D47">
        <w:rPr>
          <w:rFonts w:eastAsia="Arial" w:cs="Arial"/>
          <w:color w:val="000000"/>
        </w:rPr>
        <w:t xml:space="preserve"> </w:t>
      </w:r>
      <w:r w:rsidR="003A0C81" w:rsidRPr="002A7D47">
        <w:rPr>
          <w:rFonts w:eastAsia="Arial" w:cs="Arial"/>
          <w:color w:val="000000"/>
        </w:rPr>
        <w:t xml:space="preserve">y define, en su artículo 41, </w:t>
      </w:r>
      <w:r w:rsidRPr="002A7D47">
        <w:rPr>
          <w:rFonts w:eastAsia="Arial" w:cs="Arial"/>
          <w:color w:val="000000"/>
        </w:rPr>
        <w:t xml:space="preserve">“Semillas de Vida” como </w:t>
      </w:r>
      <w:r w:rsidR="00B10F38" w:rsidRPr="002A7D47">
        <w:rPr>
          <w:rFonts w:eastAsia="Arial" w:cs="Arial"/>
          <w:color w:val="000000"/>
        </w:rPr>
        <w:t>«</w:t>
      </w:r>
      <w:r w:rsidRPr="002A7D47">
        <w:rPr>
          <w:rFonts w:eastAsia="Arial" w:cs="Arial"/>
          <w:color w:val="000000"/>
        </w:rPr>
        <w:t>(</w:t>
      </w:r>
      <w:r w:rsidR="00B10F38" w:rsidRPr="002A7D47">
        <w:rPr>
          <w:rFonts w:eastAsia="Arial" w:cs="Arial"/>
          <w:color w:val="000000"/>
        </w:rPr>
        <w:t>...)</w:t>
      </w:r>
      <w:r w:rsidRPr="002A7D47">
        <w:rPr>
          <w:rFonts w:eastAsia="Arial" w:cs="Arial"/>
          <w:color w:val="000000"/>
        </w:rPr>
        <w:t xml:space="preserve"> parte del ciclo cultural de vida de los pueblos indígenas que inicia desde antes del nacimiento, en la cual se cimientan los valores de las cosmovisiones de los pueblos indígenas a través de sus saberes, prácticas y de la lengua materna. El programa Semillas de Vida implica la interacción dinámica y permanente del territorio, la comunidad y la familia en lo relacionado con la protección, el cuidado, la crianza, la educación, la alimentación y nutrición y la participación de los niños y niñas como sujetos fundamentales en la vida de los pueblos indígenas y del resto de la sociedad colombiana</w:t>
      </w:r>
      <w:r w:rsidR="00B10F38" w:rsidRPr="002A7D47">
        <w:rPr>
          <w:rFonts w:eastAsia="Arial" w:cs="Arial"/>
          <w:color w:val="000000"/>
        </w:rPr>
        <w:t>»</w:t>
      </w:r>
      <w:r w:rsidRPr="002A7D47">
        <w:rPr>
          <w:rFonts w:eastAsia="Arial" w:cs="Arial"/>
          <w:color w:val="000000"/>
        </w:rPr>
        <w:t>.</w:t>
      </w:r>
    </w:p>
    <w:p w14:paraId="07DAA012" w14:textId="77777777" w:rsidR="0044552B" w:rsidRPr="002A7D47" w:rsidRDefault="0044552B" w:rsidP="00B23235">
      <w:pPr>
        <w:tabs>
          <w:tab w:val="left" w:pos="284"/>
        </w:tabs>
        <w:jc w:val="both"/>
        <w:rPr>
          <w:rFonts w:eastAsia="Arial" w:cs="Arial"/>
          <w:color w:val="000000"/>
        </w:rPr>
      </w:pPr>
    </w:p>
    <w:p w14:paraId="693B9573" w14:textId="77777777" w:rsidR="00D06E59" w:rsidRPr="002A7D47" w:rsidRDefault="00D06E59" w:rsidP="00B23235">
      <w:pPr>
        <w:tabs>
          <w:tab w:val="left" w:pos="284"/>
        </w:tabs>
        <w:jc w:val="both"/>
        <w:rPr>
          <w:rFonts w:eastAsia="Arial" w:cs="Arial"/>
          <w:color w:val="000000"/>
        </w:rPr>
      </w:pPr>
      <w:r w:rsidRPr="002A7D47">
        <w:rPr>
          <w:rFonts w:eastAsia="Arial" w:cs="Arial"/>
          <w:color w:val="000000"/>
        </w:rPr>
        <w:t>Que en todo caso, la educación para grupos étnicos, como parte del servicio educativo, sigue las pautas establecidas en el artículo 2.3.3.5.4.1.1. y siguientes del Decreto 1075 de 2015, que permiten garantizar el compromiso de elaboración colectiva, donde los distintos miembros de la comunidad en general, intercambian saberes y vivencias con miras a mantener, recrear y desarrollar un proyecto global de vida de acuerdo con su cultura, su lengua, sus tradiciones y sus fueros propios y autóctonos.</w:t>
      </w:r>
    </w:p>
    <w:p w14:paraId="2DE13E7C" w14:textId="77777777" w:rsidR="00D06E59" w:rsidRPr="002A7D47" w:rsidRDefault="00D06E59" w:rsidP="00B23235">
      <w:pPr>
        <w:tabs>
          <w:tab w:val="left" w:pos="284"/>
        </w:tabs>
        <w:jc w:val="both"/>
        <w:rPr>
          <w:rFonts w:eastAsia="Arial" w:cs="Arial"/>
          <w:color w:val="000000"/>
        </w:rPr>
      </w:pPr>
    </w:p>
    <w:p w14:paraId="3526EF7E" w14:textId="77777777" w:rsidR="00304E35" w:rsidRPr="002A7D47" w:rsidRDefault="0018372F" w:rsidP="00B23235">
      <w:pPr>
        <w:tabs>
          <w:tab w:val="left" w:pos="284"/>
        </w:tabs>
        <w:jc w:val="both"/>
        <w:rPr>
          <w:rFonts w:eastAsia="Arial" w:cs="Arial"/>
          <w:color w:val="000000" w:themeColor="text1"/>
        </w:rPr>
      </w:pPr>
      <w:r w:rsidRPr="002A7D47">
        <w:rPr>
          <w:rFonts w:eastAsia="Arial" w:cs="Arial"/>
          <w:color w:val="000000"/>
        </w:rPr>
        <w:t>Que por un lado, los artículos 11 y 17 de la Ley 115 de 1994 consagran que el nivel preescolar está conformado</w:t>
      </w:r>
      <w:r w:rsidR="00817B1D" w:rsidRPr="002A7D47">
        <w:rPr>
          <w:rFonts w:eastAsia="Arial" w:cs="Arial"/>
          <w:color w:val="000000"/>
        </w:rPr>
        <w:t>, como mínimo,</w:t>
      </w:r>
      <w:r w:rsidRPr="002A7D47">
        <w:rPr>
          <w:rFonts w:eastAsia="Arial" w:cs="Arial"/>
          <w:color w:val="000000"/>
        </w:rPr>
        <w:t xml:space="preserve"> por un grado obligatorio </w:t>
      </w:r>
      <w:r w:rsidR="00817B1D" w:rsidRPr="002A7D47">
        <w:rPr>
          <w:rFonts w:eastAsia="Arial" w:cs="Arial"/>
          <w:color w:val="000000"/>
        </w:rPr>
        <w:t>sin perjuicio que pueda haber más grados de este nivel,</w:t>
      </w:r>
      <w:r w:rsidRPr="002A7D47">
        <w:rPr>
          <w:rFonts w:eastAsia="Arial" w:cs="Arial"/>
          <w:color w:val="000000"/>
        </w:rPr>
        <w:t xml:space="preserve"> que debe</w:t>
      </w:r>
      <w:r w:rsidR="00DB1D92" w:rsidRPr="002A7D47">
        <w:rPr>
          <w:rFonts w:eastAsia="Arial" w:cs="Arial"/>
          <w:color w:val="000000"/>
        </w:rPr>
        <w:t>rán</w:t>
      </w:r>
      <w:r w:rsidRPr="002A7D47">
        <w:rPr>
          <w:rFonts w:eastAsia="Arial" w:cs="Arial"/>
          <w:color w:val="000000"/>
        </w:rPr>
        <w:t xml:space="preserve"> ser implementados de manera </w:t>
      </w:r>
      <w:r w:rsidRPr="002A7D47">
        <w:rPr>
          <w:rFonts w:eastAsia="Arial" w:cs="Arial"/>
          <w:color w:val="000000"/>
        </w:rPr>
        <w:lastRenderedPageBreak/>
        <w:t>progresiva en los términos ahí establecidos y que, por otro</w:t>
      </w:r>
      <w:r w:rsidR="00B07A78" w:rsidRPr="002A7D47">
        <w:rPr>
          <w:rFonts w:eastAsia="Arial" w:cs="Arial"/>
          <w:color w:val="000000"/>
        </w:rPr>
        <w:t xml:space="preserve"> con la Ley 1804 de 2016 se reconoc</w:t>
      </w:r>
      <w:r w:rsidR="00E668BC" w:rsidRPr="002A7D47">
        <w:rPr>
          <w:rFonts w:eastAsia="Arial" w:cs="Arial"/>
          <w:color w:val="000000"/>
        </w:rPr>
        <w:t>e</w:t>
      </w:r>
      <w:r w:rsidR="00B07A78" w:rsidRPr="002A7D47">
        <w:rPr>
          <w:rFonts w:eastAsia="Arial" w:cs="Arial"/>
          <w:color w:val="000000"/>
        </w:rPr>
        <w:t xml:space="preserve"> </w:t>
      </w:r>
      <w:r w:rsidRPr="002A7D47">
        <w:rPr>
          <w:rFonts w:eastAsia="Arial" w:cs="Arial"/>
          <w:color w:val="000000"/>
        </w:rPr>
        <w:t>la educación inicial como un componente de la atención integral a la primera infancia, de ahí que es necesario modificar la reglamentación existente en lo que corresponde al nivel de preescolar</w:t>
      </w:r>
      <w:r w:rsidR="006E06EC" w:rsidRPr="002A7D47">
        <w:rPr>
          <w:rFonts w:eastAsia="Arial" w:cs="Arial"/>
          <w:color w:val="000000"/>
        </w:rPr>
        <w:t>.</w:t>
      </w:r>
    </w:p>
    <w:p w14:paraId="31BE8373" w14:textId="77777777" w:rsidR="00507C57" w:rsidRPr="002A7D47" w:rsidRDefault="00507C57" w:rsidP="00B23235">
      <w:pPr>
        <w:tabs>
          <w:tab w:val="left" w:pos="284"/>
        </w:tabs>
        <w:jc w:val="both"/>
        <w:rPr>
          <w:rFonts w:cs="Arial"/>
          <w:color w:val="000000"/>
        </w:rPr>
      </w:pPr>
    </w:p>
    <w:p w14:paraId="74C5A1F9" w14:textId="77777777" w:rsidR="00304E35" w:rsidRPr="002A7D47" w:rsidRDefault="0018372F" w:rsidP="00B23235">
      <w:pPr>
        <w:tabs>
          <w:tab w:val="left" w:pos="284"/>
        </w:tabs>
        <w:jc w:val="both"/>
        <w:rPr>
          <w:rFonts w:eastAsia="Arial" w:cs="Arial"/>
          <w:strike/>
          <w:color w:val="000000"/>
        </w:rPr>
      </w:pPr>
      <w:r w:rsidRPr="002A7D47">
        <w:rPr>
          <w:rFonts w:eastAsia="Arial" w:cs="Arial"/>
          <w:color w:val="000000"/>
        </w:rPr>
        <w:t xml:space="preserve">Que en el mismo sentido, el artículo 56 de la Ley 1753 de 2015 </w:t>
      </w:r>
      <w:r w:rsidR="00620C77" w:rsidRPr="002A7D47">
        <w:rPr>
          <w:rFonts w:eastAsia="Arial" w:cs="Arial"/>
          <w:color w:val="000000"/>
        </w:rPr>
        <w:t>«</w:t>
      </w:r>
      <w:r w:rsidRPr="002A7D47">
        <w:rPr>
          <w:rFonts w:eastAsia="Arial" w:cs="Arial"/>
          <w:i/>
          <w:color w:val="000000"/>
        </w:rPr>
        <w:t>Por la cual se expide el Plan Nacional de Desarrollo 2014-2018, “Todos por un nuevo país</w:t>
      </w:r>
      <w:r w:rsidR="00E40F57" w:rsidRPr="002A7D47">
        <w:rPr>
          <w:rFonts w:eastAsia="Arial" w:cs="Arial"/>
          <w:i/>
          <w:color w:val="000000"/>
        </w:rPr>
        <w:t>”</w:t>
      </w:r>
      <w:r w:rsidR="00620C77" w:rsidRPr="002A7D47">
        <w:rPr>
          <w:rFonts w:eastAsia="Arial" w:cs="Arial"/>
          <w:i/>
          <w:color w:val="000000"/>
        </w:rPr>
        <w:t>»</w:t>
      </w:r>
      <w:r w:rsidRPr="002A7D47">
        <w:rPr>
          <w:rFonts w:eastAsia="Arial" w:cs="Arial"/>
          <w:color w:val="000000"/>
        </w:rPr>
        <w:t xml:space="preserve"> establece que el Gobierno </w:t>
      </w:r>
      <w:r w:rsidR="00B527C9" w:rsidRPr="002A7D47">
        <w:rPr>
          <w:rFonts w:eastAsia="Arial" w:cs="Arial"/>
          <w:color w:val="000000"/>
        </w:rPr>
        <w:t>N</w:t>
      </w:r>
      <w:r w:rsidRPr="002A7D47">
        <w:rPr>
          <w:rFonts w:eastAsia="Arial" w:cs="Arial"/>
          <w:color w:val="000000"/>
        </w:rPr>
        <w:t xml:space="preserve">acional reglamentará la articulación de la educación inicial con el servicio educativo en el marco de la atención integral, considerando como mínimo el desarrollo del </w:t>
      </w:r>
      <w:r w:rsidR="008145CF" w:rsidRPr="002A7D47">
        <w:rPr>
          <w:rFonts w:eastAsia="Arial" w:cs="Arial"/>
          <w:color w:val="000000"/>
        </w:rPr>
        <w:t xml:space="preserve">Sistema </w:t>
      </w:r>
      <w:r w:rsidRPr="002A7D47">
        <w:rPr>
          <w:rFonts w:eastAsia="Arial" w:cs="Arial"/>
          <w:color w:val="000000"/>
        </w:rPr>
        <w:t xml:space="preserve">de </w:t>
      </w:r>
      <w:r w:rsidR="008145CF" w:rsidRPr="002A7D47">
        <w:rPr>
          <w:rFonts w:eastAsia="Arial" w:cs="Arial"/>
          <w:color w:val="000000"/>
        </w:rPr>
        <w:t xml:space="preserve">Gestión </w:t>
      </w:r>
      <w:r w:rsidRPr="002A7D47">
        <w:rPr>
          <w:rFonts w:eastAsia="Arial" w:cs="Arial"/>
          <w:color w:val="000000"/>
        </w:rPr>
        <w:t xml:space="preserve">de la </w:t>
      </w:r>
      <w:r w:rsidR="008145CF" w:rsidRPr="002A7D47">
        <w:rPr>
          <w:rFonts w:eastAsia="Arial" w:cs="Arial"/>
          <w:color w:val="000000"/>
        </w:rPr>
        <w:t>Calidad</w:t>
      </w:r>
      <w:r w:rsidRPr="002A7D47">
        <w:rPr>
          <w:rFonts w:eastAsia="Arial" w:cs="Arial"/>
          <w:color w:val="000000"/>
        </w:rPr>
        <w:t xml:space="preserve">, la definición del proceso de tránsito de la educación inicial al grado de preescolar, los referentes técnicos y pedagógicos de la educación inicial, el desarrollo del </w:t>
      </w:r>
      <w:r w:rsidR="008145CF" w:rsidRPr="002A7D47">
        <w:rPr>
          <w:rFonts w:eastAsia="Arial" w:cs="Arial"/>
          <w:color w:val="000000"/>
        </w:rPr>
        <w:t xml:space="preserve">Sistema </w:t>
      </w:r>
      <w:r w:rsidRPr="002A7D47">
        <w:rPr>
          <w:rFonts w:eastAsia="Arial" w:cs="Arial"/>
          <w:color w:val="000000"/>
        </w:rPr>
        <w:t xml:space="preserve">de </w:t>
      </w:r>
      <w:r w:rsidR="008145CF" w:rsidRPr="002A7D47">
        <w:rPr>
          <w:rFonts w:eastAsia="Arial" w:cs="Arial"/>
          <w:color w:val="000000"/>
        </w:rPr>
        <w:t xml:space="preserve">Seguimiento </w:t>
      </w:r>
      <w:r w:rsidRPr="002A7D47">
        <w:rPr>
          <w:rFonts w:eastAsia="Arial" w:cs="Arial"/>
          <w:color w:val="000000"/>
        </w:rPr>
        <w:t xml:space="preserve">al </w:t>
      </w:r>
      <w:r w:rsidR="008145CF" w:rsidRPr="002A7D47">
        <w:rPr>
          <w:rFonts w:eastAsia="Arial" w:cs="Arial"/>
          <w:color w:val="000000"/>
        </w:rPr>
        <w:t xml:space="preserve">Desarrollo Integral </w:t>
      </w:r>
      <w:r w:rsidRPr="002A7D47">
        <w:rPr>
          <w:rFonts w:eastAsia="Arial" w:cs="Arial"/>
          <w:color w:val="000000"/>
        </w:rPr>
        <w:t xml:space="preserve">de la </w:t>
      </w:r>
      <w:r w:rsidR="008145CF" w:rsidRPr="002A7D47">
        <w:rPr>
          <w:rFonts w:eastAsia="Arial" w:cs="Arial"/>
          <w:color w:val="000000"/>
        </w:rPr>
        <w:t>Primera Infancia</w:t>
      </w:r>
      <w:r w:rsidRPr="002A7D47">
        <w:rPr>
          <w:rFonts w:eastAsia="Arial" w:cs="Arial"/>
          <w:color w:val="000000"/>
        </w:rPr>
        <w:t xml:space="preserve">, y los procesos para la excelencia del talento humano. </w:t>
      </w:r>
    </w:p>
    <w:p w14:paraId="5CE3CD6F" w14:textId="77777777" w:rsidR="00B54FF3" w:rsidRPr="002A7D47" w:rsidRDefault="00B54FF3" w:rsidP="00B23235">
      <w:pPr>
        <w:tabs>
          <w:tab w:val="left" w:pos="284"/>
        </w:tabs>
        <w:jc w:val="both"/>
        <w:rPr>
          <w:rFonts w:eastAsia="Arial" w:cs="Arial"/>
          <w:color w:val="000000"/>
        </w:rPr>
      </w:pPr>
      <w:bookmarkStart w:id="2" w:name="_Hlk499115287"/>
    </w:p>
    <w:p w14:paraId="2A4CFE75" w14:textId="77777777" w:rsidR="00CB46AB" w:rsidRPr="002A7D47" w:rsidRDefault="0018372F" w:rsidP="00B23235">
      <w:pPr>
        <w:tabs>
          <w:tab w:val="left" w:pos="284"/>
        </w:tabs>
        <w:jc w:val="both"/>
        <w:rPr>
          <w:rFonts w:eastAsia="Arial" w:cs="Arial"/>
          <w:color w:val="000000" w:themeColor="text1"/>
        </w:rPr>
      </w:pPr>
      <w:r w:rsidRPr="002A7D47">
        <w:rPr>
          <w:rFonts w:eastAsia="Arial" w:cs="Arial"/>
          <w:color w:val="000000"/>
        </w:rPr>
        <w:t>Que el conjunto de normas citadas configura el marco jurídico dirigido a garantizar el derecho a la educación inicial de las niñas y los niños menores de seis (6) años, el cual requiere un desarrollo reglamentario que fije los principios y organización de la educación inicial</w:t>
      </w:r>
      <w:r w:rsidR="00E40F57" w:rsidRPr="002A7D47">
        <w:rPr>
          <w:rFonts w:eastAsia="Arial" w:cs="Arial"/>
          <w:color w:val="000000"/>
        </w:rPr>
        <w:t xml:space="preserve"> en el marco de la atención integral</w:t>
      </w:r>
      <w:r w:rsidRPr="002A7D47">
        <w:rPr>
          <w:rFonts w:eastAsia="Arial" w:cs="Arial"/>
          <w:color w:val="000000"/>
        </w:rPr>
        <w:t>; los roles y responsabilidades del Ministerio de Educación Nacional, de los demás organismos y entidades del orden nacional y territorial, y de quienes presten la educación inicial.</w:t>
      </w:r>
    </w:p>
    <w:bookmarkEnd w:id="2"/>
    <w:p w14:paraId="66CA8DE4" w14:textId="77777777" w:rsidR="00507C57" w:rsidRPr="002A7D47" w:rsidRDefault="00507C57" w:rsidP="00B23235">
      <w:pPr>
        <w:tabs>
          <w:tab w:val="left" w:pos="284"/>
        </w:tabs>
        <w:jc w:val="both"/>
        <w:rPr>
          <w:rFonts w:cs="Arial"/>
          <w:color w:val="000000"/>
        </w:rPr>
      </w:pPr>
    </w:p>
    <w:p w14:paraId="03B2574C" w14:textId="77777777" w:rsidR="00304E35" w:rsidRPr="002A7D47" w:rsidRDefault="0018372F" w:rsidP="00B23235">
      <w:pPr>
        <w:tabs>
          <w:tab w:val="left" w:pos="284"/>
        </w:tabs>
        <w:jc w:val="both"/>
        <w:rPr>
          <w:rFonts w:cs="Arial"/>
          <w:color w:val="000000"/>
        </w:rPr>
      </w:pPr>
      <w:r w:rsidRPr="002A7D47">
        <w:rPr>
          <w:rFonts w:eastAsia="Arial" w:cs="Arial"/>
        </w:rPr>
        <w:t xml:space="preserve">Que el Gobierno </w:t>
      </w:r>
      <w:r w:rsidR="006276BE" w:rsidRPr="002A7D47">
        <w:rPr>
          <w:rFonts w:eastAsia="Arial" w:cs="Arial"/>
        </w:rPr>
        <w:t>N</w:t>
      </w:r>
      <w:r w:rsidRPr="002A7D47">
        <w:rPr>
          <w:rFonts w:eastAsia="Arial" w:cs="Arial"/>
        </w:rPr>
        <w:t>acional expidió el Decreto 1075 de 2015, Único Reglamentario del Sector Educación, con el objetivo de compilar y racionalizar las normas de carácter reglamentario que rigen el sector y contar con un instrumen</w:t>
      </w:r>
      <w:r w:rsidR="008070B6" w:rsidRPr="002A7D47">
        <w:rPr>
          <w:rFonts w:eastAsia="Arial" w:cs="Arial"/>
        </w:rPr>
        <w:t>to jurídico único para el mismo</w:t>
      </w:r>
      <w:r w:rsidR="0006791F" w:rsidRPr="002A7D47">
        <w:rPr>
          <w:rFonts w:eastAsia="Arial" w:cs="Arial"/>
        </w:rPr>
        <w:t>.</w:t>
      </w:r>
    </w:p>
    <w:p w14:paraId="6BCBAE90" w14:textId="77777777" w:rsidR="00507C57" w:rsidRPr="002A7D47" w:rsidRDefault="00507C57" w:rsidP="00B23235">
      <w:pPr>
        <w:tabs>
          <w:tab w:val="left" w:pos="284"/>
        </w:tabs>
        <w:jc w:val="both"/>
        <w:rPr>
          <w:rFonts w:cs="Arial"/>
          <w:color w:val="000000"/>
        </w:rPr>
      </w:pPr>
    </w:p>
    <w:p w14:paraId="7FF4ADBD" w14:textId="77777777" w:rsidR="00E40F57" w:rsidRPr="002A7D47" w:rsidRDefault="00A07B3C" w:rsidP="00B23235">
      <w:pPr>
        <w:jc w:val="both"/>
        <w:outlineLvl w:val="0"/>
        <w:rPr>
          <w:rFonts w:cs="Arial"/>
          <w:i/>
          <w:color w:val="000000"/>
        </w:rPr>
      </w:pPr>
      <w:r w:rsidRPr="002A7D47">
        <w:rPr>
          <w:rFonts w:eastAsiaTheme="minorHAnsi" w:cs="Arial"/>
          <w:lang w:val="es-CO" w:eastAsia="en-US"/>
        </w:rPr>
        <w:t>Que la presente norma se expide con fundamento en la potestad reglamentaria del Presidente de la República, y debe quedar compilada en el Decreto 1075 de 2015 en los términos que a continuación se señalan</w:t>
      </w:r>
      <w:r w:rsidR="008555F6" w:rsidRPr="002A7D47">
        <w:rPr>
          <w:rFonts w:eastAsiaTheme="minorHAnsi" w:cs="Arial"/>
          <w:lang w:val="es-CO" w:eastAsia="en-US"/>
        </w:rPr>
        <w:t>.</w:t>
      </w:r>
    </w:p>
    <w:p w14:paraId="68BA2D5C" w14:textId="77777777" w:rsidR="00A07B3C" w:rsidRPr="002A7D47" w:rsidRDefault="00A07B3C" w:rsidP="00B23235">
      <w:pPr>
        <w:jc w:val="both"/>
        <w:outlineLvl w:val="0"/>
        <w:rPr>
          <w:rFonts w:cs="Arial"/>
          <w:i/>
          <w:color w:val="000000"/>
        </w:rPr>
      </w:pPr>
    </w:p>
    <w:p w14:paraId="496B0C72" w14:textId="77777777" w:rsidR="00C8106E" w:rsidRDefault="0018372F" w:rsidP="00B23235">
      <w:pPr>
        <w:jc w:val="both"/>
        <w:outlineLvl w:val="0"/>
        <w:rPr>
          <w:rFonts w:eastAsia="Arial" w:cs="Arial"/>
        </w:rPr>
      </w:pPr>
      <w:r w:rsidRPr="002A7D47">
        <w:rPr>
          <w:rFonts w:eastAsia="Arial" w:cs="Arial"/>
        </w:rPr>
        <w:t>Que en mérito de lo expuesto,</w:t>
      </w:r>
    </w:p>
    <w:p w14:paraId="07786CDE" w14:textId="77777777" w:rsidR="00203283" w:rsidRPr="002A7D47" w:rsidRDefault="00203283" w:rsidP="00B23235">
      <w:pPr>
        <w:jc w:val="both"/>
        <w:outlineLvl w:val="0"/>
        <w:rPr>
          <w:rFonts w:eastAsia="Arial" w:cs="Arial"/>
          <w:b/>
        </w:rPr>
      </w:pPr>
    </w:p>
    <w:p w14:paraId="31F52CB5" w14:textId="77777777" w:rsidR="00304E35" w:rsidRPr="002A7D47" w:rsidRDefault="0018372F" w:rsidP="00B23235">
      <w:pPr>
        <w:jc w:val="center"/>
        <w:outlineLvl w:val="0"/>
        <w:rPr>
          <w:rFonts w:eastAsia="Arial" w:cs="Arial"/>
          <w:b/>
        </w:rPr>
      </w:pPr>
      <w:r w:rsidRPr="002A7D47">
        <w:rPr>
          <w:rFonts w:eastAsia="Arial" w:cs="Arial"/>
          <w:b/>
        </w:rPr>
        <w:t>DECRETA</w:t>
      </w:r>
      <w:r w:rsidR="00B907C0" w:rsidRPr="002A7D47">
        <w:rPr>
          <w:rFonts w:eastAsia="Arial" w:cs="Arial"/>
          <w:b/>
        </w:rPr>
        <w:t>:</w:t>
      </w:r>
    </w:p>
    <w:p w14:paraId="25C0EE1A" w14:textId="77777777" w:rsidR="00507C57" w:rsidRPr="002A7D47" w:rsidRDefault="00507C57" w:rsidP="00B23235">
      <w:pPr>
        <w:jc w:val="both"/>
        <w:rPr>
          <w:rFonts w:cs="Arial"/>
        </w:rPr>
      </w:pPr>
    </w:p>
    <w:p w14:paraId="757B26D2" w14:textId="77777777" w:rsidR="006276BE" w:rsidRPr="002A7D47" w:rsidRDefault="0018372F" w:rsidP="00B23235">
      <w:pPr>
        <w:pStyle w:val="NormalWeb"/>
        <w:shd w:val="clear" w:color="auto" w:fill="FFFFFF" w:themeFill="background1"/>
        <w:tabs>
          <w:tab w:val="left" w:pos="0"/>
          <w:tab w:val="left" w:pos="1506"/>
        </w:tabs>
        <w:spacing w:before="0" w:beforeAutospacing="0" w:after="0" w:afterAutospacing="0"/>
        <w:jc w:val="both"/>
        <w:rPr>
          <w:rFonts w:ascii="Arial" w:eastAsia="Arial,Calibri" w:hAnsi="Arial" w:cs="Arial"/>
        </w:rPr>
      </w:pPr>
      <w:r w:rsidRPr="002A7D47">
        <w:rPr>
          <w:rFonts w:ascii="Arial" w:eastAsia="Arial" w:hAnsi="Arial" w:cs="Arial"/>
          <w:b/>
        </w:rPr>
        <w:t>Artículo 1.</w:t>
      </w:r>
      <w:r w:rsidRPr="002A7D47">
        <w:rPr>
          <w:rFonts w:ascii="Arial" w:eastAsia="Arial,Calibri" w:hAnsi="Arial" w:cs="Arial"/>
          <w:i/>
        </w:rPr>
        <w:t xml:space="preserve"> </w:t>
      </w:r>
      <w:r w:rsidRPr="002A7D47">
        <w:rPr>
          <w:rFonts w:ascii="Arial" w:eastAsia="Arial,Calibri" w:hAnsi="Arial" w:cs="Arial"/>
          <w:b/>
          <w:i/>
        </w:rPr>
        <w:t>Adición del Decreto 1075 de 2015</w:t>
      </w:r>
      <w:r w:rsidRPr="002A7D47">
        <w:rPr>
          <w:rFonts w:ascii="Arial" w:eastAsia="Arial,Calibri" w:hAnsi="Arial" w:cs="Arial"/>
        </w:rPr>
        <w:t>. Adiciónese la Parte 7 al Li</w:t>
      </w:r>
      <w:r w:rsidR="006276BE" w:rsidRPr="002A7D47">
        <w:rPr>
          <w:rFonts w:ascii="Arial" w:eastAsia="Arial,Calibri" w:hAnsi="Arial" w:cs="Arial"/>
        </w:rPr>
        <w:t xml:space="preserve">bro 2 del Decreto 1075 de 2015, </w:t>
      </w:r>
      <w:r w:rsidRPr="002A7D47">
        <w:rPr>
          <w:rFonts w:ascii="Arial" w:eastAsia="Arial,Calibri" w:hAnsi="Arial" w:cs="Arial"/>
        </w:rPr>
        <w:t>la cual quedará así:</w:t>
      </w:r>
    </w:p>
    <w:p w14:paraId="108D3C28" w14:textId="77777777" w:rsidR="006276BE" w:rsidRDefault="006276BE" w:rsidP="00B23235">
      <w:pPr>
        <w:pStyle w:val="NormalWeb"/>
        <w:shd w:val="clear" w:color="auto" w:fill="FFFFFF"/>
        <w:tabs>
          <w:tab w:val="left" w:pos="0"/>
          <w:tab w:val="left" w:pos="1506"/>
        </w:tabs>
        <w:spacing w:before="0" w:beforeAutospacing="0" w:after="0" w:afterAutospacing="0"/>
        <w:jc w:val="both"/>
        <w:rPr>
          <w:rFonts w:ascii="Arial" w:eastAsia="Calibri" w:hAnsi="Arial" w:cs="Arial"/>
        </w:rPr>
      </w:pPr>
    </w:p>
    <w:p w14:paraId="3DDBB6C3" w14:textId="77777777" w:rsidR="00304E35" w:rsidRPr="002A7D47" w:rsidRDefault="007E1108" w:rsidP="00B23235">
      <w:pPr>
        <w:pStyle w:val="NormalWeb"/>
        <w:shd w:val="clear" w:color="auto" w:fill="FFFFFF" w:themeFill="background1"/>
        <w:tabs>
          <w:tab w:val="left" w:pos="0"/>
          <w:tab w:val="left" w:pos="1506"/>
        </w:tabs>
        <w:spacing w:before="0" w:beforeAutospacing="0" w:after="0" w:afterAutospacing="0"/>
        <w:jc w:val="center"/>
        <w:rPr>
          <w:rFonts w:ascii="Arial" w:eastAsia="Arial,Calibri" w:hAnsi="Arial" w:cs="Arial"/>
          <w:b/>
        </w:rPr>
      </w:pPr>
      <w:r w:rsidRPr="002A7D47">
        <w:rPr>
          <w:rFonts w:ascii="Arial" w:eastAsia="Arial,Calibri" w:hAnsi="Arial" w:cs="Arial"/>
          <w:b/>
        </w:rPr>
        <w:t>«</w:t>
      </w:r>
      <w:r w:rsidR="0018372F" w:rsidRPr="002A7D47">
        <w:rPr>
          <w:rFonts w:ascii="Arial" w:eastAsia="Arial,Calibri" w:hAnsi="Arial" w:cs="Arial"/>
          <w:b/>
        </w:rPr>
        <w:t>PARTE 7</w:t>
      </w:r>
    </w:p>
    <w:p w14:paraId="30FF39F9" w14:textId="77777777" w:rsidR="00507C57" w:rsidRPr="002A7D47" w:rsidRDefault="00507C57" w:rsidP="00B23235">
      <w:pPr>
        <w:pStyle w:val="NormalWeb"/>
        <w:shd w:val="clear" w:color="auto" w:fill="FFFFFF"/>
        <w:tabs>
          <w:tab w:val="left" w:pos="0"/>
          <w:tab w:val="left" w:pos="1506"/>
        </w:tabs>
        <w:spacing w:before="0" w:beforeAutospacing="0" w:after="0" w:afterAutospacing="0"/>
        <w:jc w:val="center"/>
        <w:rPr>
          <w:rFonts w:ascii="Arial" w:eastAsia="Calibri" w:hAnsi="Arial" w:cs="Arial"/>
          <w:b/>
        </w:rPr>
      </w:pPr>
    </w:p>
    <w:p w14:paraId="4A5FC4D9" w14:textId="77777777" w:rsidR="00304E35" w:rsidRPr="002A7D47" w:rsidRDefault="0018372F" w:rsidP="00B23235">
      <w:pPr>
        <w:pStyle w:val="NormalWeb"/>
        <w:shd w:val="clear" w:color="auto" w:fill="FFFFFF" w:themeFill="background1"/>
        <w:tabs>
          <w:tab w:val="left" w:pos="0"/>
          <w:tab w:val="left" w:pos="1506"/>
        </w:tabs>
        <w:spacing w:before="0" w:beforeAutospacing="0" w:after="0" w:afterAutospacing="0"/>
        <w:jc w:val="center"/>
        <w:outlineLvl w:val="0"/>
        <w:rPr>
          <w:rFonts w:ascii="Arial" w:eastAsia="Arial,Calibri" w:hAnsi="Arial" w:cs="Arial"/>
          <w:b/>
        </w:rPr>
      </w:pPr>
      <w:r w:rsidRPr="002A7D47">
        <w:rPr>
          <w:rFonts w:ascii="Arial" w:eastAsia="Arial,Calibri" w:hAnsi="Arial" w:cs="Arial"/>
          <w:b/>
        </w:rPr>
        <w:t>EDUCACIÓN INICIAL</w:t>
      </w:r>
    </w:p>
    <w:p w14:paraId="570F85EF" w14:textId="77777777" w:rsidR="00507C57" w:rsidRPr="002A7D47" w:rsidRDefault="00507C57" w:rsidP="00B23235">
      <w:pPr>
        <w:jc w:val="both"/>
        <w:rPr>
          <w:rFonts w:cs="Arial"/>
        </w:rPr>
      </w:pPr>
    </w:p>
    <w:p w14:paraId="0991F825" w14:textId="77777777" w:rsidR="00304E35" w:rsidRPr="002A7D47" w:rsidRDefault="0018372F" w:rsidP="00B23235">
      <w:pPr>
        <w:tabs>
          <w:tab w:val="left" w:pos="284"/>
        </w:tabs>
        <w:jc w:val="center"/>
        <w:outlineLvl w:val="0"/>
        <w:rPr>
          <w:rFonts w:eastAsia="Arial" w:cs="Arial"/>
          <w:b/>
          <w:color w:val="000000"/>
        </w:rPr>
      </w:pPr>
      <w:r w:rsidRPr="002A7D47">
        <w:rPr>
          <w:rFonts w:eastAsia="Arial" w:cs="Arial"/>
          <w:b/>
          <w:color w:val="000000"/>
        </w:rPr>
        <w:t>TÍTULO 1</w:t>
      </w:r>
    </w:p>
    <w:p w14:paraId="3FE96082" w14:textId="77777777" w:rsidR="00304E35" w:rsidRPr="002A7D47" w:rsidRDefault="0018372F" w:rsidP="00B23235">
      <w:pPr>
        <w:tabs>
          <w:tab w:val="left" w:pos="284"/>
        </w:tabs>
        <w:jc w:val="center"/>
        <w:rPr>
          <w:rFonts w:eastAsia="Arial" w:cs="Arial"/>
          <w:b/>
          <w:color w:val="000000"/>
        </w:rPr>
      </w:pPr>
      <w:r w:rsidRPr="002A7D47">
        <w:rPr>
          <w:rFonts w:eastAsia="Arial" w:cs="Arial"/>
          <w:b/>
          <w:color w:val="000000"/>
        </w:rPr>
        <w:t>DISPOSICIONES GENERALES</w:t>
      </w:r>
    </w:p>
    <w:p w14:paraId="7728367C" w14:textId="77777777" w:rsidR="00507C57" w:rsidRPr="002A7D47" w:rsidRDefault="00507C57" w:rsidP="00B23235">
      <w:pPr>
        <w:tabs>
          <w:tab w:val="left" w:pos="284"/>
        </w:tabs>
        <w:jc w:val="both"/>
        <w:rPr>
          <w:rFonts w:cs="Arial"/>
          <w:color w:val="000000"/>
        </w:rPr>
      </w:pPr>
    </w:p>
    <w:p w14:paraId="5CBF3C64" w14:textId="77777777" w:rsidR="00E02FC6" w:rsidRPr="002A7D47" w:rsidRDefault="0018372F" w:rsidP="00B23235">
      <w:pPr>
        <w:pStyle w:val="NormalWeb"/>
        <w:shd w:val="clear" w:color="auto" w:fill="FFFFFF" w:themeFill="background1"/>
        <w:tabs>
          <w:tab w:val="left" w:pos="0"/>
          <w:tab w:val="left" w:pos="1506"/>
        </w:tabs>
        <w:spacing w:before="0" w:beforeAutospacing="0" w:after="0" w:afterAutospacing="0"/>
        <w:jc w:val="both"/>
        <w:outlineLvl w:val="0"/>
        <w:rPr>
          <w:rFonts w:ascii="Arial" w:eastAsia="Arial,Calibri" w:hAnsi="Arial" w:cs="Arial"/>
        </w:rPr>
      </w:pPr>
      <w:r w:rsidRPr="002A7D47">
        <w:rPr>
          <w:rFonts w:ascii="Arial" w:eastAsia="Arial" w:hAnsi="Arial" w:cs="Arial"/>
          <w:b/>
        </w:rPr>
        <w:t>Artículo 2.7.1.1.</w:t>
      </w:r>
      <w:r w:rsidRPr="002A7D47">
        <w:rPr>
          <w:rFonts w:ascii="Arial" w:eastAsia="Arial" w:hAnsi="Arial" w:cs="Arial"/>
          <w:b/>
          <w:i/>
        </w:rPr>
        <w:t xml:space="preserve"> Objeto.</w:t>
      </w:r>
      <w:r w:rsidRPr="002A7D47">
        <w:rPr>
          <w:rFonts w:ascii="Arial" w:eastAsia="Arial,Calibri" w:hAnsi="Arial" w:cs="Arial"/>
        </w:rPr>
        <w:t xml:space="preserve"> La presente Parte tiene como objeto:</w:t>
      </w:r>
    </w:p>
    <w:p w14:paraId="2F7CA038" w14:textId="77777777" w:rsidR="00B7681F" w:rsidRPr="002A7D47" w:rsidRDefault="00B7681F" w:rsidP="00B23235">
      <w:pPr>
        <w:pStyle w:val="NormalWeb"/>
        <w:shd w:val="clear" w:color="auto" w:fill="FFFFFF" w:themeFill="background1"/>
        <w:tabs>
          <w:tab w:val="left" w:pos="0"/>
          <w:tab w:val="left" w:pos="1506"/>
        </w:tabs>
        <w:spacing w:before="0" w:beforeAutospacing="0" w:after="0" w:afterAutospacing="0"/>
        <w:jc w:val="both"/>
        <w:outlineLvl w:val="0"/>
        <w:rPr>
          <w:rFonts w:ascii="Arial" w:eastAsia="Arial,Calibri" w:hAnsi="Arial" w:cs="Arial"/>
        </w:rPr>
      </w:pPr>
    </w:p>
    <w:p w14:paraId="5B1B60A7" w14:textId="77777777" w:rsidR="00304E35" w:rsidRPr="002A7D47" w:rsidRDefault="0018372F" w:rsidP="00B23235">
      <w:pPr>
        <w:pStyle w:val="NormalWeb"/>
        <w:numPr>
          <w:ilvl w:val="0"/>
          <w:numId w:val="19"/>
        </w:numPr>
        <w:shd w:val="clear" w:color="auto" w:fill="FFFFFF" w:themeFill="background1"/>
        <w:tabs>
          <w:tab w:val="left" w:pos="0"/>
          <w:tab w:val="left" w:pos="1506"/>
        </w:tabs>
        <w:spacing w:before="0" w:beforeAutospacing="0" w:after="0" w:afterAutospacing="0"/>
        <w:ind w:left="426" w:hanging="426"/>
        <w:jc w:val="both"/>
        <w:outlineLvl w:val="0"/>
        <w:rPr>
          <w:rFonts w:ascii="Arial" w:eastAsia="Arial,Calibri" w:hAnsi="Arial" w:cs="Arial"/>
        </w:rPr>
      </w:pPr>
      <w:r w:rsidRPr="002A7D47">
        <w:rPr>
          <w:rFonts w:ascii="Arial" w:eastAsia="Arial,Calibri" w:hAnsi="Arial" w:cs="Arial"/>
        </w:rPr>
        <w:t xml:space="preserve">Definir el alcance de la educación inicial y los principios que la orientan. </w:t>
      </w:r>
    </w:p>
    <w:p w14:paraId="4457DE7A" w14:textId="77777777" w:rsidR="00304E35" w:rsidRPr="002A7D47" w:rsidRDefault="0018372F" w:rsidP="00B23235">
      <w:pPr>
        <w:pStyle w:val="NormalWeb"/>
        <w:numPr>
          <w:ilvl w:val="0"/>
          <w:numId w:val="19"/>
        </w:numPr>
        <w:shd w:val="clear" w:color="auto" w:fill="FFFFFF" w:themeFill="background1"/>
        <w:tabs>
          <w:tab w:val="left" w:pos="0"/>
          <w:tab w:val="left" w:pos="142"/>
        </w:tabs>
        <w:spacing w:before="0" w:beforeAutospacing="0" w:after="0" w:afterAutospacing="0"/>
        <w:ind w:left="426" w:hanging="426"/>
        <w:jc w:val="both"/>
        <w:rPr>
          <w:rFonts w:ascii="Arial" w:eastAsia="Arial,Calibri" w:hAnsi="Arial" w:cs="Arial"/>
        </w:rPr>
      </w:pPr>
      <w:r w:rsidRPr="002A7D47">
        <w:rPr>
          <w:rFonts w:ascii="Arial" w:eastAsia="Arial,Calibri" w:hAnsi="Arial" w:cs="Arial"/>
        </w:rPr>
        <w:t xml:space="preserve">Definir las responsabilidades del Ministerio de Educación Nacional, </w:t>
      </w:r>
      <w:r w:rsidR="004D3AFD" w:rsidRPr="002A7D47">
        <w:rPr>
          <w:rFonts w:ascii="Arial" w:eastAsia="Arial,Calibri" w:hAnsi="Arial" w:cs="Arial"/>
        </w:rPr>
        <w:t xml:space="preserve">el </w:t>
      </w:r>
      <w:r w:rsidRPr="002A7D47">
        <w:rPr>
          <w:rFonts w:ascii="Arial" w:eastAsia="Arial,Calibri" w:hAnsi="Arial" w:cs="Arial"/>
        </w:rPr>
        <w:t xml:space="preserve">Instituto Colombiano de Bienestar Familiar, </w:t>
      </w:r>
      <w:r w:rsidR="004D3AFD" w:rsidRPr="002A7D47">
        <w:rPr>
          <w:rFonts w:ascii="Arial" w:eastAsia="Arial,Calibri" w:hAnsi="Arial" w:cs="Arial"/>
        </w:rPr>
        <w:t xml:space="preserve">las </w:t>
      </w:r>
      <w:r w:rsidR="0006791F" w:rsidRPr="002A7D47">
        <w:rPr>
          <w:rFonts w:ascii="Arial" w:eastAsia="Arial,Calibri" w:hAnsi="Arial" w:cs="Arial"/>
          <w:color w:val="auto"/>
        </w:rPr>
        <w:t>Entidades Territoriales Certificadas</w:t>
      </w:r>
      <w:r w:rsidRPr="002A7D47">
        <w:rPr>
          <w:rFonts w:ascii="Arial" w:eastAsia="Arial,Calibri" w:hAnsi="Arial" w:cs="Arial"/>
          <w:color w:val="auto"/>
        </w:rPr>
        <w:t xml:space="preserve"> </w:t>
      </w:r>
      <w:r w:rsidR="0006791F" w:rsidRPr="002A7D47">
        <w:rPr>
          <w:rFonts w:ascii="Arial" w:eastAsia="Arial,Calibri" w:hAnsi="Arial" w:cs="Arial"/>
          <w:color w:val="auto"/>
        </w:rPr>
        <w:t>y no C</w:t>
      </w:r>
      <w:r w:rsidR="00D643B4" w:rsidRPr="002A7D47">
        <w:rPr>
          <w:rFonts w:ascii="Arial" w:eastAsia="Arial,Calibri" w:hAnsi="Arial" w:cs="Arial"/>
          <w:color w:val="auto"/>
        </w:rPr>
        <w:t>ertificadas</w:t>
      </w:r>
      <w:r w:rsidRPr="002A7D47">
        <w:rPr>
          <w:rFonts w:ascii="Arial" w:eastAsia="Arial,Calibri" w:hAnsi="Arial" w:cs="Arial"/>
          <w:color w:val="auto"/>
        </w:rPr>
        <w:t xml:space="preserve"> en </w:t>
      </w:r>
      <w:r w:rsidR="0006791F" w:rsidRPr="002A7D47">
        <w:rPr>
          <w:rFonts w:ascii="Arial" w:eastAsia="Arial,Calibri" w:hAnsi="Arial" w:cs="Arial"/>
          <w:color w:val="auto"/>
        </w:rPr>
        <w:t>E</w:t>
      </w:r>
      <w:r w:rsidR="003125BC" w:rsidRPr="002A7D47">
        <w:rPr>
          <w:rFonts w:ascii="Arial" w:eastAsia="Arial,Calibri" w:hAnsi="Arial" w:cs="Arial"/>
          <w:color w:val="000000" w:themeColor="text1"/>
        </w:rPr>
        <w:t xml:space="preserve">ducación, </w:t>
      </w:r>
      <w:r w:rsidRPr="002A7D47">
        <w:rPr>
          <w:rFonts w:ascii="Arial" w:eastAsia="Arial,Calibri" w:hAnsi="Arial" w:cs="Arial"/>
        </w:rPr>
        <w:t>demás entidades y agentes</w:t>
      </w:r>
      <w:r w:rsidRPr="002A7D47">
        <w:rPr>
          <w:rFonts w:ascii="Arial" w:eastAsia="Arial,Calibri" w:hAnsi="Arial" w:cs="Arial"/>
          <w:color w:val="FF0000"/>
        </w:rPr>
        <w:t xml:space="preserve"> </w:t>
      </w:r>
      <w:r w:rsidRPr="002A7D47">
        <w:rPr>
          <w:rFonts w:ascii="Arial" w:eastAsia="Arial,Calibri" w:hAnsi="Arial" w:cs="Arial"/>
        </w:rPr>
        <w:t>que participan en el desarrollo de</w:t>
      </w:r>
      <w:r w:rsidR="00A548AC" w:rsidRPr="002A7D47">
        <w:rPr>
          <w:rFonts w:ascii="Arial" w:eastAsia="Arial,Calibri" w:hAnsi="Arial" w:cs="Arial"/>
        </w:rPr>
        <w:t>l proceso de</w:t>
      </w:r>
      <w:r w:rsidRPr="002A7D47">
        <w:rPr>
          <w:rFonts w:ascii="Arial" w:eastAsia="Arial,Calibri" w:hAnsi="Arial" w:cs="Arial"/>
        </w:rPr>
        <w:t xml:space="preserve"> educación inicial.</w:t>
      </w:r>
    </w:p>
    <w:p w14:paraId="79FED92A" w14:textId="77777777" w:rsidR="00304E35" w:rsidRPr="002A7D47" w:rsidRDefault="0018372F" w:rsidP="00B23235">
      <w:pPr>
        <w:pStyle w:val="NormalWeb"/>
        <w:numPr>
          <w:ilvl w:val="0"/>
          <w:numId w:val="19"/>
        </w:numPr>
        <w:shd w:val="clear" w:color="auto" w:fill="FFFFFF" w:themeFill="background1"/>
        <w:tabs>
          <w:tab w:val="left" w:pos="0"/>
          <w:tab w:val="left" w:pos="142"/>
        </w:tabs>
        <w:spacing w:before="0" w:beforeAutospacing="0" w:after="0" w:afterAutospacing="0"/>
        <w:ind w:left="426" w:hanging="426"/>
        <w:jc w:val="both"/>
        <w:rPr>
          <w:rFonts w:ascii="Arial" w:eastAsia="Arial,Calibri" w:hAnsi="Arial" w:cs="Arial"/>
        </w:rPr>
      </w:pPr>
      <w:r w:rsidRPr="002A7D47">
        <w:rPr>
          <w:rFonts w:ascii="Arial" w:eastAsia="Arial,Calibri" w:hAnsi="Arial" w:cs="Arial"/>
        </w:rPr>
        <w:t xml:space="preserve">Regular el </w:t>
      </w:r>
      <w:r w:rsidR="0077569F" w:rsidRPr="002A7D47">
        <w:rPr>
          <w:rFonts w:ascii="Arial" w:eastAsia="Arial,Calibri" w:hAnsi="Arial" w:cs="Arial"/>
        </w:rPr>
        <w:t>S</w:t>
      </w:r>
      <w:r w:rsidRPr="002A7D47">
        <w:rPr>
          <w:rFonts w:ascii="Arial" w:eastAsia="Arial,Calibri" w:hAnsi="Arial" w:cs="Arial"/>
        </w:rPr>
        <w:t xml:space="preserve">istema de </w:t>
      </w:r>
      <w:r w:rsidR="0077569F" w:rsidRPr="002A7D47">
        <w:rPr>
          <w:rFonts w:ascii="Arial" w:eastAsia="Arial,Calibri" w:hAnsi="Arial" w:cs="Arial"/>
        </w:rPr>
        <w:t>G</w:t>
      </w:r>
      <w:r w:rsidRPr="002A7D47">
        <w:rPr>
          <w:rFonts w:ascii="Arial" w:eastAsia="Arial,Calibri" w:hAnsi="Arial" w:cs="Arial"/>
        </w:rPr>
        <w:t xml:space="preserve">estión de la </w:t>
      </w:r>
      <w:r w:rsidR="0077569F" w:rsidRPr="002A7D47">
        <w:rPr>
          <w:rFonts w:ascii="Arial" w:eastAsia="Arial,Calibri" w:hAnsi="Arial" w:cs="Arial"/>
        </w:rPr>
        <w:t>C</w:t>
      </w:r>
      <w:r w:rsidRPr="002A7D47">
        <w:rPr>
          <w:rFonts w:ascii="Arial" w:eastAsia="Arial,Calibri" w:hAnsi="Arial" w:cs="Arial"/>
        </w:rPr>
        <w:t xml:space="preserve">alidad de la </w:t>
      </w:r>
      <w:r w:rsidR="0077569F" w:rsidRPr="002A7D47">
        <w:rPr>
          <w:rFonts w:ascii="Arial" w:eastAsia="Arial,Calibri" w:hAnsi="Arial" w:cs="Arial"/>
        </w:rPr>
        <w:t>E</w:t>
      </w:r>
      <w:r w:rsidRPr="002A7D47">
        <w:rPr>
          <w:rFonts w:ascii="Arial" w:eastAsia="Arial,Calibri" w:hAnsi="Arial" w:cs="Arial"/>
        </w:rPr>
        <w:t xml:space="preserve">ducación </w:t>
      </w:r>
      <w:r w:rsidR="0077569F" w:rsidRPr="002A7D47">
        <w:rPr>
          <w:rFonts w:ascii="Arial" w:eastAsia="Arial,Calibri" w:hAnsi="Arial" w:cs="Arial"/>
        </w:rPr>
        <w:t>I</w:t>
      </w:r>
      <w:r w:rsidRPr="002A7D47">
        <w:rPr>
          <w:rFonts w:ascii="Arial" w:eastAsia="Arial,Calibri" w:hAnsi="Arial" w:cs="Arial"/>
        </w:rPr>
        <w:t>nicial</w:t>
      </w:r>
      <w:r w:rsidR="005252EB" w:rsidRPr="002A7D47">
        <w:rPr>
          <w:rFonts w:ascii="Arial" w:eastAsia="Arial,Calibri" w:hAnsi="Arial" w:cs="Arial"/>
        </w:rPr>
        <w:t>, el cual incluye el proceso de inspección</w:t>
      </w:r>
      <w:r w:rsidR="0022584A" w:rsidRPr="002A7D47">
        <w:rPr>
          <w:rFonts w:ascii="Arial" w:eastAsia="Arial,Calibri" w:hAnsi="Arial" w:cs="Arial"/>
        </w:rPr>
        <w:t xml:space="preserve"> y vigilancia</w:t>
      </w:r>
      <w:r w:rsidR="000351B7" w:rsidRPr="002A7D47">
        <w:rPr>
          <w:rFonts w:ascii="Arial" w:eastAsia="Arial,Calibri" w:hAnsi="Arial" w:cs="Arial"/>
        </w:rPr>
        <w:t>, así como su régimen de transición</w:t>
      </w:r>
      <w:r w:rsidR="0022584A" w:rsidRPr="002A7D47">
        <w:rPr>
          <w:rFonts w:ascii="Arial" w:eastAsia="Arial,Calibri" w:hAnsi="Arial" w:cs="Arial"/>
        </w:rPr>
        <w:t>.</w:t>
      </w:r>
    </w:p>
    <w:p w14:paraId="40DE2136" w14:textId="77777777" w:rsidR="00304E35" w:rsidRPr="002A7D47" w:rsidRDefault="0018372F" w:rsidP="00B23235">
      <w:pPr>
        <w:pStyle w:val="NormalWeb"/>
        <w:numPr>
          <w:ilvl w:val="0"/>
          <w:numId w:val="19"/>
        </w:numPr>
        <w:shd w:val="clear" w:color="auto" w:fill="FFFFFF" w:themeFill="background1"/>
        <w:tabs>
          <w:tab w:val="left" w:pos="0"/>
          <w:tab w:val="left" w:pos="142"/>
        </w:tabs>
        <w:spacing w:before="0" w:beforeAutospacing="0" w:after="0" w:afterAutospacing="0"/>
        <w:ind w:left="426" w:hanging="426"/>
        <w:jc w:val="both"/>
        <w:rPr>
          <w:rFonts w:ascii="Arial" w:eastAsia="Arial,Calibri" w:hAnsi="Arial" w:cs="Arial"/>
        </w:rPr>
      </w:pPr>
      <w:r w:rsidRPr="002A7D47">
        <w:rPr>
          <w:rFonts w:ascii="Arial" w:eastAsia="Arial,Calibri" w:hAnsi="Arial" w:cs="Arial"/>
        </w:rPr>
        <w:t>Definir las pautas a seguir en el proceso de transiciones armónicas en el entorno educativo</w:t>
      </w:r>
      <w:r w:rsidR="0096475E" w:rsidRPr="002A7D47">
        <w:rPr>
          <w:rFonts w:ascii="Arial" w:eastAsia="Arial,Calibri" w:hAnsi="Arial" w:cs="Arial"/>
        </w:rPr>
        <w:t>.</w:t>
      </w:r>
    </w:p>
    <w:p w14:paraId="24ACDF53" w14:textId="77777777" w:rsidR="00B14B7D" w:rsidRPr="002A7D47" w:rsidRDefault="003775FF" w:rsidP="00B23235">
      <w:pPr>
        <w:pStyle w:val="NormalWeb"/>
        <w:numPr>
          <w:ilvl w:val="0"/>
          <w:numId w:val="19"/>
        </w:numPr>
        <w:shd w:val="clear" w:color="auto" w:fill="FFFFFF" w:themeFill="background1"/>
        <w:tabs>
          <w:tab w:val="left" w:pos="0"/>
          <w:tab w:val="left" w:pos="142"/>
        </w:tabs>
        <w:spacing w:before="0" w:beforeAutospacing="0" w:after="0" w:afterAutospacing="0"/>
        <w:ind w:left="426" w:hanging="426"/>
        <w:jc w:val="both"/>
        <w:rPr>
          <w:rFonts w:ascii="Arial" w:eastAsia="Arial,Calibri" w:hAnsi="Arial" w:cs="Arial"/>
        </w:rPr>
      </w:pPr>
      <w:r w:rsidRPr="002A7D47">
        <w:rPr>
          <w:rFonts w:ascii="Arial" w:eastAsia="Arial,Calibri" w:hAnsi="Arial" w:cs="Arial"/>
        </w:rPr>
        <w:t xml:space="preserve">Definir </w:t>
      </w:r>
      <w:r w:rsidR="00FA76A1" w:rsidRPr="002A7D47">
        <w:rPr>
          <w:rFonts w:ascii="Arial" w:eastAsia="Arial,Calibri" w:hAnsi="Arial" w:cs="Arial"/>
        </w:rPr>
        <w:t>el marco para la elaboración de</w:t>
      </w:r>
      <w:r w:rsidR="006744E9" w:rsidRPr="002A7D47">
        <w:rPr>
          <w:rFonts w:ascii="Arial" w:eastAsia="Arial,Calibri" w:hAnsi="Arial" w:cs="Arial"/>
        </w:rPr>
        <w:t xml:space="preserve"> </w:t>
      </w:r>
      <w:r w:rsidRPr="002A7D47">
        <w:rPr>
          <w:rFonts w:ascii="Arial" w:eastAsia="Arial,Calibri" w:hAnsi="Arial" w:cs="Arial"/>
        </w:rPr>
        <w:t xml:space="preserve">los lineamientos y orientaciones para los procesos de </w:t>
      </w:r>
      <w:r w:rsidR="003421C5" w:rsidRPr="002A7D47">
        <w:rPr>
          <w:rFonts w:ascii="Arial" w:eastAsia="Arial,Calibri" w:hAnsi="Arial" w:cs="Arial"/>
        </w:rPr>
        <w:t>excelencia del talento humano que trabaja en educación inicial</w:t>
      </w:r>
      <w:r w:rsidR="00113A98" w:rsidRPr="002A7D47">
        <w:rPr>
          <w:rFonts w:ascii="Arial" w:eastAsia="Arial,Calibri" w:hAnsi="Arial" w:cs="Arial"/>
        </w:rPr>
        <w:t xml:space="preserve"> en el marco de la atención integral</w:t>
      </w:r>
      <w:r w:rsidR="003421C5" w:rsidRPr="002A7D47">
        <w:rPr>
          <w:rFonts w:ascii="Arial" w:eastAsia="Arial,Calibri" w:hAnsi="Arial" w:cs="Arial"/>
        </w:rPr>
        <w:t>.</w:t>
      </w:r>
    </w:p>
    <w:p w14:paraId="17002A4D" w14:textId="77777777" w:rsidR="008D3772" w:rsidRPr="002A7D47" w:rsidRDefault="002E6427" w:rsidP="00B23235">
      <w:pPr>
        <w:pStyle w:val="NormalWeb"/>
        <w:numPr>
          <w:ilvl w:val="0"/>
          <w:numId w:val="19"/>
        </w:numPr>
        <w:shd w:val="clear" w:color="auto" w:fill="FFFFFF" w:themeFill="background1"/>
        <w:tabs>
          <w:tab w:val="left" w:pos="0"/>
          <w:tab w:val="left" w:pos="142"/>
        </w:tabs>
        <w:spacing w:before="0" w:beforeAutospacing="0" w:after="0" w:afterAutospacing="0"/>
        <w:ind w:left="426" w:hanging="426"/>
        <w:jc w:val="both"/>
        <w:rPr>
          <w:rFonts w:ascii="Arial" w:eastAsia="Arial,Calibri" w:hAnsi="Arial" w:cs="Arial"/>
        </w:rPr>
      </w:pPr>
      <w:r w:rsidRPr="002A7D47">
        <w:rPr>
          <w:rFonts w:ascii="Arial" w:eastAsia="Arial,Calibri" w:hAnsi="Arial" w:cs="Arial"/>
        </w:rPr>
        <w:t>Definir las responsabilidades de los prestadores de educación inicial frente al reporte de información de las niñas y lo</w:t>
      </w:r>
      <w:r w:rsidR="003125BC" w:rsidRPr="002A7D47">
        <w:rPr>
          <w:rFonts w:ascii="Arial" w:eastAsia="Arial,Calibri" w:hAnsi="Arial" w:cs="Arial"/>
        </w:rPr>
        <w:t>s niños y sus atenciones en el Sistema de Seguimiento al D</w:t>
      </w:r>
      <w:r w:rsidRPr="002A7D47">
        <w:rPr>
          <w:rFonts w:ascii="Arial" w:eastAsia="Arial,Calibri" w:hAnsi="Arial" w:cs="Arial"/>
        </w:rPr>
        <w:t xml:space="preserve">esarrollo. </w:t>
      </w:r>
    </w:p>
    <w:p w14:paraId="7C6399D2" w14:textId="77777777" w:rsidR="00E40F57" w:rsidRPr="002A7D47" w:rsidRDefault="00E40F57" w:rsidP="00B23235">
      <w:pPr>
        <w:pStyle w:val="NormalWeb"/>
        <w:shd w:val="clear" w:color="auto" w:fill="FFFFFF"/>
        <w:tabs>
          <w:tab w:val="left" w:pos="0"/>
          <w:tab w:val="left" w:pos="1980"/>
        </w:tabs>
        <w:spacing w:before="0" w:beforeAutospacing="0" w:after="0" w:afterAutospacing="0"/>
        <w:jc w:val="both"/>
        <w:rPr>
          <w:rFonts w:ascii="Arial" w:eastAsia="Calibri" w:hAnsi="Arial" w:cs="Arial"/>
        </w:rPr>
      </w:pPr>
    </w:p>
    <w:p w14:paraId="141102EE" w14:textId="77777777" w:rsidR="00304E35" w:rsidRPr="002A7D47" w:rsidRDefault="0018372F" w:rsidP="00B23235">
      <w:pPr>
        <w:tabs>
          <w:tab w:val="left" w:pos="284"/>
        </w:tabs>
        <w:jc w:val="both"/>
        <w:rPr>
          <w:rFonts w:eastAsia="Arial" w:cs="Arial"/>
          <w:color w:val="000000"/>
        </w:rPr>
      </w:pPr>
      <w:r w:rsidRPr="002A7D47">
        <w:rPr>
          <w:rFonts w:eastAsia="Arial" w:cs="Arial"/>
          <w:b/>
          <w:color w:val="000000"/>
        </w:rPr>
        <w:t>Artículo 2.7.1.2.</w:t>
      </w:r>
      <w:r w:rsidRPr="002A7D47">
        <w:rPr>
          <w:rFonts w:eastAsia="Arial" w:cs="Arial"/>
          <w:b/>
          <w:i/>
          <w:color w:val="000000"/>
        </w:rPr>
        <w:t xml:space="preserve"> Ámbito de aplicación.</w:t>
      </w:r>
      <w:r w:rsidRPr="002A7D47">
        <w:rPr>
          <w:rFonts w:eastAsia="Arial" w:cs="Arial"/>
          <w:b/>
          <w:color w:val="000000"/>
        </w:rPr>
        <w:t xml:space="preserve"> </w:t>
      </w:r>
      <w:r w:rsidRPr="002A7D47">
        <w:rPr>
          <w:rFonts w:eastAsia="Arial" w:cs="Arial"/>
          <w:color w:val="000000"/>
        </w:rPr>
        <w:t xml:space="preserve">Las disposiciones de la presente Parte se aplican en todo el territorio nacional, a los actores </w:t>
      </w:r>
      <w:r w:rsidR="00E860C3" w:rsidRPr="002A7D47">
        <w:rPr>
          <w:rFonts w:eastAsia="Arial" w:cs="Arial"/>
          <w:color w:val="000000"/>
        </w:rPr>
        <w:t xml:space="preserve">públicos </w:t>
      </w:r>
      <w:r w:rsidRPr="002A7D47">
        <w:rPr>
          <w:rFonts w:eastAsia="Arial" w:cs="Arial"/>
          <w:color w:val="000000"/>
        </w:rPr>
        <w:t xml:space="preserve">y privados, </w:t>
      </w:r>
      <w:r w:rsidR="00215ECF" w:rsidRPr="002A7D47">
        <w:rPr>
          <w:rFonts w:eastAsia="Arial" w:cs="Arial"/>
          <w:color w:val="000000"/>
        </w:rPr>
        <w:t xml:space="preserve">que orientan </w:t>
      </w:r>
      <w:r w:rsidRPr="002A7D47">
        <w:rPr>
          <w:rFonts w:eastAsia="Arial" w:cs="Arial"/>
          <w:color w:val="000000"/>
        </w:rPr>
        <w:t xml:space="preserve">el proceso </w:t>
      </w:r>
      <w:r w:rsidR="00215ECF" w:rsidRPr="002A7D47">
        <w:rPr>
          <w:rFonts w:eastAsia="Arial" w:cs="Arial"/>
          <w:color w:val="000000"/>
        </w:rPr>
        <w:t>educativo y pedagógico, y prestan</w:t>
      </w:r>
      <w:r w:rsidR="00783672" w:rsidRPr="002A7D47">
        <w:rPr>
          <w:rFonts w:eastAsia="Arial" w:cs="Arial"/>
          <w:color w:val="000000"/>
        </w:rPr>
        <w:t>,</w:t>
      </w:r>
      <w:r w:rsidR="00215ECF" w:rsidRPr="002A7D47">
        <w:rPr>
          <w:rFonts w:eastAsia="Arial" w:cs="Arial"/>
          <w:color w:val="000000"/>
        </w:rPr>
        <w:t xml:space="preserve"> </w:t>
      </w:r>
      <w:r w:rsidR="00783672" w:rsidRPr="002A7D47">
        <w:rPr>
          <w:rFonts w:eastAsia="Arial" w:cs="Arial"/>
          <w:color w:val="000000"/>
        </w:rPr>
        <w:t xml:space="preserve">bajo cualquier denominación, </w:t>
      </w:r>
      <w:r w:rsidR="00215ECF" w:rsidRPr="002A7D47">
        <w:rPr>
          <w:rFonts w:eastAsia="Arial" w:cs="Arial"/>
          <w:color w:val="000000"/>
        </w:rPr>
        <w:t xml:space="preserve">el servicio de </w:t>
      </w:r>
      <w:r w:rsidRPr="002A7D47">
        <w:rPr>
          <w:rFonts w:eastAsia="Arial" w:cs="Arial"/>
          <w:color w:val="000000"/>
        </w:rPr>
        <w:t>educación inicial</w:t>
      </w:r>
      <w:r w:rsidR="006443BE" w:rsidRPr="002A7D47">
        <w:rPr>
          <w:rFonts w:eastAsia="Arial" w:cs="Arial"/>
          <w:color w:val="000000"/>
        </w:rPr>
        <w:t xml:space="preserve"> en el marco de la atención integral</w:t>
      </w:r>
      <w:r w:rsidRPr="002A7D47">
        <w:rPr>
          <w:rFonts w:eastAsia="Arial" w:cs="Arial"/>
          <w:color w:val="000000"/>
        </w:rPr>
        <w:t xml:space="preserve"> de l</w:t>
      </w:r>
      <w:r w:rsidR="001922FC" w:rsidRPr="002A7D47">
        <w:rPr>
          <w:rFonts w:eastAsia="Arial" w:cs="Arial"/>
          <w:color w:val="000000"/>
        </w:rPr>
        <w:t>a</w:t>
      </w:r>
      <w:r w:rsidRPr="002A7D47">
        <w:rPr>
          <w:rFonts w:eastAsia="Arial" w:cs="Arial"/>
          <w:color w:val="000000"/>
        </w:rPr>
        <w:t xml:space="preserve">s niñas y los niños </w:t>
      </w:r>
      <w:r w:rsidR="001922FC" w:rsidRPr="002A7D47">
        <w:rPr>
          <w:rFonts w:eastAsia="Arial" w:cs="Arial"/>
          <w:color w:val="000000"/>
        </w:rPr>
        <w:t>menores de</w:t>
      </w:r>
      <w:r w:rsidR="007551C2" w:rsidRPr="002A7D47">
        <w:rPr>
          <w:rFonts w:eastAsia="Arial" w:cs="Arial"/>
          <w:color w:val="000000"/>
        </w:rPr>
        <w:t xml:space="preserve"> </w:t>
      </w:r>
      <w:r w:rsidRPr="002A7D47">
        <w:rPr>
          <w:rFonts w:eastAsia="Arial" w:cs="Arial"/>
          <w:color w:val="000000"/>
        </w:rPr>
        <w:t>seis (6) años de edad.</w:t>
      </w:r>
    </w:p>
    <w:p w14:paraId="6BAA1ED4" w14:textId="77777777" w:rsidR="00507C57" w:rsidRPr="00875099" w:rsidRDefault="00507C57" w:rsidP="00B23235">
      <w:pPr>
        <w:tabs>
          <w:tab w:val="left" w:pos="284"/>
        </w:tabs>
        <w:jc w:val="both"/>
        <w:rPr>
          <w:rFonts w:cs="Arial"/>
        </w:rPr>
      </w:pPr>
    </w:p>
    <w:p w14:paraId="786D97F5" w14:textId="77777777" w:rsidR="00042AEB" w:rsidRPr="00875099" w:rsidRDefault="00042AEB" w:rsidP="00B23235">
      <w:pPr>
        <w:tabs>
          <w:tab w:val="left" w:pos="284"/>
        </w:tabs>
        <w:jc w:val="both"/>
        <w:rPr>
          <w:rFonts w:eastAsia="Arial" w:cs="Arial"/>
        </w:rPr>
      </w:pPr>
      <w:r w:rsidRPr="00875099">
        <w:rPr>
          <w:rFonts w:eastAsia="Arial" w:cs="Arial"/>
          <w:b/>
        </w:rPr>
        <w:t xml:space="preserve">Parágrafo 1. </w:t>
      </w:r>
      <w:r w:rsidR="006443BE" w:rsidRPr="00875099">
        <w:rPr>
          <w:rFonts w:eastAsia="Arial" w:cs="Arial"/>
        </w:rPr>
        <w:t xml:space="preserve">La Política de Estado para el Desarrollo Integral de la Primera Infancia contempla dentro sus fines </w:t>
      </w:r>
      <w:r w:rsidR="006443BE" w:rsidRPr="00875099">
        <w:rPr>
          <w:rFonts w:cs="Arial"/>
          <w:shd w:val="clear" w:color="auto" w:fill="FFFFFF"/>
        </w:rPr>
        <w:t>la garantía de los derechos de las mujeres gestantes, en consecuencia, éstas podrán ser sujetos de los procesos que se adelante</w:t>
      </w:r>
      <w:r w:rsidR="008C1BB1" w:rsidRPr="00875099">
        <w:rPr>
          <w:rFonts w:cs="Arial"/>
          <w:shd w:val="clear" w:color="auto" w:fill="FFFFFF"/>
        </w:rPr>
        <w:t>n</w:t>
      </w:r>
      <w:r w:rsidR="006443BE" w:rsidRPr="00875099">
        <w:rPr>
          <w:rFonts w:cs="Arial"/>
          <w:shd w:val="clear" w:color="auto" w:fill="FFFFFF"/>
        </w:rPr>
        <w:t xml:space="preserve"> en el marco de </w:t>
      </w:r>
      <w:r w:rsidR="006443BE" w:rsidRPr="00875099">
        <w:rPr>
          <w:rFonts w:eastAsia="Arial" w:cs="Arial"/>
        </w:rPr>
        <w:t xml:space="preserve">la </w:t>
      </w:r>
      <w:r w:rsidRPr="00875099">
        <w:rPr>
          <w:rFonts w:eastAsia="Arial" w:cs="Arial"/>
        </w:rPr>
        <w:t xml:space="preserve">oferta </w:t>
      </w:r>
      <w:r w:rsidR="006443BE" w:rsidRPr="00875099">
        <w:rPr>
          <w:rFonts w:eastAsia="Arial" w:cs="Arial"/>
        </w:rPr>
        <w:t xml:space="preserve">de </w:t>
      </w:r>
      <w:r w:rsidRPr="00875099">
        <w:rPr>
          <w:rFonts w:eastAsia="Arial" w:cs="Arial"/>
        </w:rPr>
        <w:t>educación inicial</w:t>
      </w:r>
      <w:r w:rsidR="006443BE" w:rsidRPr="00875099">
        <w:rPr>
          <w:rFonts w:eastAsia="Arial" w:cs="Arial"/>
        </w:rPr>
        <w:t>.</w:t>
      </w:r>
    </w:p>
    <w:p w14:paraId="1F6B9668" w14:textId="77777777" w:rsidR="00EE6884" w:rsidRPr="002A7D47" w:rsidRDefault="00EE6884" w:rsidP="00B23235">
      <w:pPr>
        <w:tabs>
          <w:tab w:val="left" w:pos="284"/>
        </w:tabs>
        <w:jc w:val="both"/>
        <w:rPr>
          <w:rFonts w:eastAsia="Arial" w:cs="Arial"/>
        </w:rPr>
      </w:pPr>
    </w:p>
    <w:p w14:paraId="7D75C5C1" w14:textId="77777777" w:rsidR="00045993" w:rsidRPr="002A7D47" w:rsidRDefault="00042AEB" w:rsidP="00B23235">
      <w:pPr>
        <w:tabs>
          <w:tab w:val="left" w:pos="284"/>
        </w:tabs>
        <w:jc w:val="both"/>
        <w:rPr>
          <w:rFonts w:eastAsia="Arial" w:cs="Arial"/>
          <w:b/>
        </w:rPr>
      </w:pPr>
      <w:r w:rsidRPr="002A7D47">
        <w:rPr>
          <w:rFonts w:eastAsia="Arial" w:cs="Arial"/>
          <w:b/>
        </w:rPr>
        <w:t>Parágrafo</w:t>
      </w:r>
      <w:r w:rsidR="0006791F" w:rsidRPr="002A7D47">
        <w:rPr>
          <w:rFonts w:eastAsia="Arial" w:cs="Arial"/>
          <w:b/>
        </w:rPr>
        <w:t xml:space="preserve"> </w:t>
      </w:r>
      <w:r w:rsidR="007023C3" w:rsidRPr="002A7D47">
        <w:rPr>
          <w:rFonts w:eastAsia="Arial" w:cs="Arial"/>
          <w:b/>
        </w:rPr>
        <w:t>2</w:t>
      </w:r>
      <w:r w:rsidR="00045993" w:rsidRPr="002A7D47">
        <w:rPr>
          <w:b/>
        </w:rPr>
        <w:t xml:space="preserve">. </w:t>
      </w:r>
      <w:r w:rsidR="00045993" w:rsidRPr="002A7D47">
        <w:rPr>
          <w:rFonts w:eastAsia="Arial" w:cs="Arial"/>
        </w:rPr>
        <w:t xml:space="preserve">La presente </w:t>
      </w:r>
      <w:r w:rsidR="0006791F" w:rsidRPr="002A7D47">
        <w:rPr>
          <w:rFonts w:eastAsia="Arial" w:cs="Arial"/>
        </w:rPr>
        <w:t>P</w:t>
      </w:r>
      <w:r w:rsidR="00045993" w:rsidRPr="002A7D47">
        <w:rPr>
          <w:rFonts w:eastAsia="Arial" w:cs="Arial"/>
        </w:rPr>
        <w:t>arte no será aplicable a los grupos étnicos. Lo concerniente a educación</w:t>
      </w:r>
      <w:r w:rsidR="00045993" w:rsidRPr="002A7D47">
        <w:t xml:space="preserve"> inicial, seguirá lo establecido en el artículo </w:t>
      </w:r>
      <w:r w:rsidR="00045993" w:rsidRPr="009631E1">
        <w:t>2.3.3.5.4.1.1.</w:t>
      </w:r>
      <w:r w:rsidR="00045993" w:rsidRPr="002A7D47">
        <w:t xml:space="preserve"> y siguientes del presente Decreto, y demás normas que lo modifiquen o sustituyan garantizando una elaboración colectiva, respetando, entre otras, su cultura, su lengua, sus tradiciones y sus fueros propios y autóctonos.</w:t>
      </w:r>
    </w:p>
    <w:p w14:paraId="2A30833D" w14:textId="77777777" w:rsidR="00042AEB" w:rsidRPr="002A7D47" w:rsidRDefault="00042AEB" w:rsidP="00B23235">
      <w:pPr>
        <w:tabs>
          <w:tab w:val="left" w:pos="284"/>
        </w:tabs>
        <w:jc w:val="both"/>
        <w:rPr>
          <w:rFonts w:cs="Arial"/>
          <w:color w:val="000000"/>
        </w:rPr>
      </w:pPr>
    </w:p>
    <w:p w14:paraId="22277408" w14:textId="77777777" w:rsidR="00074F69" w:rsidRPr="002A7D47" w:rsidRDefault="0018372F" w:rsidP="00B23235">
      <w:pPr>
        <w:widowControl w:val="0"/>
        <w:autoSpaceDE w:val="0"/>
        <w:autoSpaceDN w:val="0"/>
        <w:adjustRightInd w:val="0"/>
        <w:jc w:val="both"/>
        <w:rPr>
          <w:rFonts w:eastAsia="Arial" w:cs="Arial"/>
          <w:color w:val="000000"/>
        </w:rPr>
      </w:pPr>
      <w:r w:rsidRPr="002A7D47">
        <w:rPr>
          <w:rFonts w:eastAsia="Arial" w:cs="Arial"/>
          <w:b/>
          <w:color w:val="000000"/>
        </w:rPr>
        <w:t>Artículo 2.7.1.3.</w:t>
      </w:r>
      <w:r w:rsidRPr="002A7D47">
        <w:rPr>
          <w:rFonts w:eastAsia="Arial" w:cs="Arial"/>
          <w:b/>
          <w:i/>
          <w:color w:val="000000"/>
        </w:rPr>
        <w:t xml:space="preserve"> Alcance de la definición de la educación inicial.</w:t>
      </w:r>
      <w:r w:rsidRPr="002A7D47">
        <w:rPr>
          <w:rFonts w:eastAsia="Arial" w:cs="Arial"/>
          <w:b/>
          <w:color w:val="000000"/>
        </w:rPr>
        <w:t xml:space="preserve"> </w:t>
      </w:r>
      <w:r w:rsidR="00074F69" w:rsidRPr="002A7D47">
        <w:rPr>
          <w:rFonts w:eastAsia="Arial" w:cs="Arial"/>
          <w:color w:val="000000"/>
        </w:rPr>
        <w:t xml:space="preserve">De acuerdo con lo definido en el artículo 29 de la Ley 1098 y el artículo 5 de la Ley 1804 de 2016, la educación inicial es un derecho de las niñas y los niños menores de seis (6) años de edad. Se concibe como un proceso educativo y pedagógico intencional, permanente y estructurado a través del cual las niñas y los niños desarrollan su potencial, capacidades y habilidades en el juego, las expresiones artísticas, la literatura y la exploración del medio, mediados por interacciones de calidad y contando con la familia como actor central de dicho proceso. </w:t>
      </w:r>
    </w:p>
    <w:p w14:paraId="5E9B2B93" w14:textId="77777777" w:rsidR="00074F69" w:rsidRPr="002A7D47" w:rsidRDefault="00074F69" w:rsidP="00B23235">
      <w:pPr>
        <w:widowControl w:val="0"/>
        <w:autoSpaceDE w:val="0"/>
        <w:autoSpaceDN w:val="0"/>
        <w:adjustRightInd w:val="0"/>
        <w:jc w:val="both"/>
        <w:rPr>
          <w:rFonts w:eastAsia="Arial" w:cs="Arial"/>
          <w:color w:val="000000"/>
        </w:rPr>
      </w:pPr>
    </w:p>
    <w:p w14:paraId="01E389FC" w14:textId="77777777" w:rsidR="00074F69" w:rsidRPr="002A7D47" w:rsidRDefault="00074F69" w:rsidP="00B23235">
      <w:pPr>
        <w:widowControl w:val="0"/>
        <w:autoSpaceDE w:val="0"/>
        <w:autoSpaceDN w:val="0"/>
        <w:adjustRightInd w:val="0"/>
        <w:jc w:val="both"/>
        <w:rPr>
          <w:rFonts w:eastAsia="Arial" w:cs="Arial"/>
          <w:color w:val="000000"/>
        </w:rPr>
      </w:pPr>
      <w:r w:rsidRPr="002A7D47">
        <w:rPr>
          <w:rFonts w:eastAsia="Arial" w:cs="Arial"/>
          <w:color w:val="000000"/>
        </w:rPr>
        <w:t xml:space="preserve">Como proceso, se caracteriza por ser inclusiva, equitativa, pertinente, oportuna y por reconocer y celebrar las diferentes formas de diversidad. Se desarrolla a partir del reconocimiento de las particularidades e intereses de los niños y las niñas y de los saberes y prácticas de las maestras, quienes precisan intencionalidades, estrategias, experiencias y recursos basados en los propósitos de la educación inicial, para proponer experiencias y ambientes pedagógicos intencionados en los que los </w:t>
      </w:r>
      <w:r w:rsidR="00235740" w:rsidRPr="002A7D47">
        <w:rPr>
          <w:rFonts w:eastAsia="Arial" w:cs="Arial"/>
          <w:color w:val="000000"/>
        </w:rPr>
        <w:t>niños</w:t>
      </w:r>
      <w:r w:rsidRPr="002A7D47">
        <w:rPr>
          <w:rFonts w:eastAsia="Arial" w:cs="Arial"/>
          <w:color w:val="000000"/>
        </w:rPr>
        <w:t xml:space="preserve"> y las </w:t>
      </w:r>
      <w:r w:rsidR="00235740" w:rsidRPr="002A7D47">
        <w:rPr>
          <w:rFonts w:eastAsia="Arial" w:cs="Arial"/>
          <w:color w:val="000000"/>
        </w:rPr>
        <w:t>niñas</w:t>
      </w:r>
      <w:r w:rsidRPr="002A7D47">
        <w:rPr>
          <w:rFonts w:eastAsia="Arial" w:cs="Arial"/>
          <w:color w:val="000000"/>
        </w:rPr>
        <w:t xml:space="preserve"> se desarrollen y aprendan. </w:t>
      </w:r>
    </w:p>
    <w:p w14:paraId="11314B63" w14:textId="77777777" w:rsidR="00074F69" w:rsidRPr="002A7D47" w:rsidRDefault="00074F69" w:rsidP="00B23235">
      <w:pPr>
        <w:widowControl w:val="0"/>
        <w:autoSpaceDE w:val="0"/>
        <w:autoSpaceDN w:val="0"/>
        <w:adjustRightInd w:val="0"/>
        <w:jc w:val="both"/>
        <w:rPr>
          <w:rFonts w:eastAsia="Arial" w:cs="Arial"/>
          <w:color w:val="000000"/>
        </w:rPr>
      </w:pPr>
      <w:r w:rsidRPr="002A7D47">
        <w:rPr>
          <w:rFonts w:eastAsia="Arial" w:cs="Arial"/>
          <w:color w:val="000000"/>
        </w:rPr>
        <w:t xml:space="preserve"> </w:t>
      </w:r>
    </w:p>
    <w:p w14:paraId="2B25C958" w14:textId="77777777" w:rsidR="00074F69" w:rsidRPr="002A7D47" w:rsidRDefault="00074F69" w:rsidP="00B23235">
      <w:pPr>
        <w:widowControl w:val="0"/>
        <w:autoSpaceDE w:val="0"/>
        <w:autoSpaceDN w:val="0"/>
        <w:adjustRightInd w:val="0"/>
        <w:jc w:val="both"/>
        <w:rPr>
          <w:rFonts w:eastAsia="Arial" w:cs="Arial"/>
          <w:color w:val="000000"/>
        </w:rPr>
      </w:pPr>
      <w:r w:rsidRPr="002A7D47">
        <w:rPr>
          <w:rFonts w:eastAsia="Arial" w:cs="Arial"/>
          <w:color w:val="000000"/>
        </w:rPr>
        <w:t xml:space="preserve">La educación inicial se materializa en el marco de la atención integral. Implica garantizar los procesos pedagógicos y educativos de calidad, </w:t>
      </w:r>
      <w:r w:rsidR="006E5FAB" w:rsidRPr="002A7D47">
        <w:rPr>
          <w:rFonts w:eastAsia="Arial" w:cs="Arial"/>
          <w:color w:val="000000"/>
        </w:rPr>
        <w:t>y contribuir a las</w:t>
      </w:r>
      <w:r w:rsidRPr="002A7D47">
        <w:rPr>
          <w:rFonts w:eastAsia="Arial" w:cs="Arial"/>
          <w:color w:val="000000"/>
        </w:rPr>
        <w:t xml:space="preserve"> atenciones de cuidado y crianza; salud, alimentación y nutrición; ejercicio de la ciudadanía y la participación y de recreación, de acuerdo con las competencias de los diferentes sectores establecidos en la Ley 1804 de 2016, desarrolladas de forma complementaria. </w:t>
      </w:r>
    </w:p>
    <w:p w14:paraId="63A9FE2C" w14:textId="77777777" w:rsidR="00074F69" w:rsidRPr="002A7D47" w:rsidRDefault="00074F69" w:rsidP="00B23235">
      <w:pPr>
        <w:widowControl w:val="0"/>
        <w:autoSpaceDE w:val="0"/>
        <w:autoSpaceDN w:val="0"/>
        <w:adjustRightInd w:val="0"/>
        <w:jc w:val="both"/>
        <w:rPr>
          <w:rFonts w:eastAsia="Arial" w:cs="Arial"/>
          <w:color w:val="000000"/>
        </w:rPr>
      </w:pPr>
    </w:p>
    <w:p w14:paraId="0B88C996" w14:textId="0149073E" w:rsidR="00074F69" w:rsidRDefault="00074F69" w:rsidP="00B23235">
      <w:pPr>
        <w:widowControl w:val="0"/>
        <w:autoSpaceDE w:val="0"/>
        <w:autoSpaceDN w:val="0"/>
        <w:adjustRightInd w:val="0"/>
        <w:jc w:val="both"/>
        <w:rPr>
          <w:rFonts w:eastAsia="Arial" w:cs="Arial"/>
          <w:color w:val="000000"/>
        </w:rPr>
      </w:pPr>
      <w:r w:rsidRPr="002A7D47">
        <w:rPr>
          <w:rFonts w:eastAsia="Arial" w:cs="Arial"/>
          <w:color w:val="000000"/>
        </w:rPr>
        <w:t>La educación inicial como derecho impostergable de la primera infancia según el artículo 29 de la Ley 1098 de 2006, hace parte del servicio educativo en los términos previstos por el artículo 2 de la Ley 115 de 1994, sin que constituya un nuevo ciclo de la educación formal.</w:t>
      </w:r>
    </w:p>
    <w:p w14:paraId="69A7803B" w14:textId="77777777" w:rsidR="000D501D" w:rsidRDefault="000D501D" w:rsidP="00B23235">
      <w:pPr>
        <w:widowControl w:val="0"/>
        <w:autoSpaceDE w:val="0"/>
        <w:autoSpaceDN w:val="0"/>
        <w:adjustRightInd w:val="0"/>
        <w:jc w:val="both"/>
        <w:rPr>
          <w:rFonts w:eastAsia="Arial" w:cs="Arial"/>
          <w:color w:val="000000"/>
        </w:rPr>
      </w:pPr>
    </w:p>
    <w:p w14:paraId="19AA2CAD" w14:textId="77777777" w:rsidR="00304E35" w:rsidRDefault="0018372F" w:rsidP="00B23235">
      <w:pPr>
        <w:tabs>
          <w:tab w:val="left" w:pos="284"/>
        </w:tabs>
        <w:jc w:val="both"/>
        <w:rPr>
          <w:rFonts w:eastAsia="Arial" w:cs="Arial"/>
        </w:rPr>
      </w:pPr>
      <w:bookmarkStart w:id="3" w:name="_Hlk499211509"/>
      <w:r w:rsidRPr="002A7D47">
        <w:rPr>
          <w:rFonts w:eastAsia="Arial" w:cs="Arial"/>
          <w:b/>
        </w:rPr>
        <w:t>Artículo 2.7.1.</w:t>
      </w:r>
      <w:r w:rsidR="00336346" w:rsidRPr="002A7D47">
        <w:rPr>
          <w:rFonts w:eastAsia="Arial" w:cs="Arial"/>
          <w:b/>
        </w:rPr>
        <w:t>4.</w:t>
      </w:r>
      <w:r w:rsidRPr="002A7D47">
        <w:rPr>
          <w:rFonts w:eastAsia="Arial" w:cs="Arial"/>
          <w:b/>
          <w:i/>
        </w:rPr>
        <w:t xml:space="preserve"> Principios generales de la educación inicial</w:t>
      </w:r>
      <w:r w:rsidRPr="002A7D47">
        <w:rPr>
          <w:rFonts w:eastAsia="Arial" w:cs="Arial"/>
          <w:b/>
        </w:rPr>
        <w:t>.</w:t>
      </w:r>
      <w:r w:rsidRPr="002A7D47">
        <w:rPr>
          <w:rFonts w:eastAsia="Arial" w:cs="Arial"/>
        </w:rPr>
        <w:t xml:space="preserve"> Los principios que orientan la educación inicial son los siguientes:</w:t>
      </w:r>
    </w:p>
    <w:p w14:paraId="3080B0A1" w14:textId="77777777" w:rsidR="00875099" w:rsidRPr="002A7D47" w:rsidRDefault="00875099" w:rsidP="00B23235">
      <w:pPr>
        <w:tabs>
          <w:tab w:val="left" w:pos="284"/>
        </w:tabs>
        <w:jc w:val="both"/>
        <w:rPr>
          <w:rFonts w:eastAsia="Arial" w:cs="Arial"/>
        </w:rPr>
      </w:pPr>
    </w:p>
    <w:p w14:paraId="5404EAC7" w14:textId="3FE45FF5" w:rsidR="008F651F" w:rsidRPr="009631E1" w:rsidRDefault="00E40F57" w:rsidP="00B23235">
      <w:pPr>
        <w:pStyle w:val="NormalWeb"/>
        <w:numPr>
          <w:ilvl w:val="0"/>
          <w:numId w:val="13"/>
        </w:numPr>
        <w:shd w:val="clear" w:color="auto" w:fill="FFFFFF"/>
        <w:tabs>
          <w:tab w:val="left" w:pos="284"/>
          <w:tab w:val="left" w:pos="426"/>
        </w:tabs>
        <w:spacing w:before="0" w:beforeAutospacing="0" w:after="0" w:afterAutospacing="0"/>
        <w:ind w:left="284" w:hanging="284"/>
        <w:jc w:val="both"/>
        <w:rPr>
          <w:rFonts w:ascii="Arial" w:hAnsi="Arial" w:cs="Arial"/>
        </w:rPr>
      </w:pPr>
      <w:r w:rsidRPr="002A7D47">
        <w:rPr>
          <w:rFonts w:ascii="Arial" w:eastAsia="Arial,Calibri" w:hAnsi="Arial" w:cs="Arial"/>
          <w:b/>
        </w:rPr>
        <w:t>Universalidad:</w:t>
      </w:r>
      <w:r w:rsidRPr="002A7D47">
        <w:rPr>
          <w:rFonts w:ascii="Arial" w:eastAsia="Arial,Calibri" w:hAnsi="Arial" w:cs="Arial"/>
        </w:rPr>
        <w:t xml:space="preserve"> </w:t>
      </w:r>
      <w:r w:rsidR="004A055B" w:rsidRPr="002A7D47">
        <w:rPr>
          <w:rFonts w:ascii="Arial" w:eastAsia="Arial,Calibri" w:hAnsi="Arial" w:cs="Arial"/>
        </w:rPr>
        <w:t>s</w:t>
      </w:r>
      <w:r w:rsidRPr="002A7D47">
        <w:rPr>
          <w:rFonts w:ascii="Arial" w:eastAsia="Arial,Calibri" w:hAnsi="Arial" w:cs="Arial"/>
        </w:rPr>
        <w:t xml:space="preserve">e debe garantizar el derecho a la educación inicial a </w:t>
      </w:r>
      <w:r w:rsidR="00BE4CFE" w:rsidRPr="002A7D47">
        <w:rPr>
          <w:rFonts w:ascii="Arial" w:eastAsia="Arial,Calibri" w:hAnsi="Arial" w:cs="Arial"/>
        </w:rPr>
        <w:t>todos los niños y las niñas menores de seis (6) años de edad.</w:t>
      </w:r>
      <w:r w:rsidRPr="002A7D47">
        <w:rPr>
          <w:rFonts w:ascii="Arial" w:eastAsia="Arial,Calibri" w:hAnsi="Arial" w:cs="Arial"/>
        </w:rPr>
        <w:t xml:space="preserve"> </w:t>
      </w:r>
    </w:p>
    <w:p w14:paraId="3742035C" w14:textId="77777777" w:rsidR="009631E1" w:rsidRPr="002A7D47" w:rsidRDefault="009631E1" w:rsidP="009631E1">
      <w:pPr>
        <w:pStyle w:val="NormalWeb"/>
        <w:shd w:val="clear" w:color="auto" w:fill="FFFFFF"/>
        <w:tabs>
          <w:tab w:val="left" w:pos="284"/>
          <w:tab w:val="left" w:pos="426"/>
        </w:tabs>
        <w:spacing w:before="0" w:beforeAutospacing="0" w:after="0" w:afterAutospacing="0"/>
        <w:ind w:left="284"/>
        <w:jc w:val="both"/>
        <w:rPr>
          <w:rFonts w:ascii="Arial" w:hAnsi="Arial" w:cs="Arial"/>
        </w:rPr>
      </w:pPr>
    </w:p>
    <w:p w14:paraId="5BAFA969" w14:textId="2593DB70" w:rsidR="00843BEC" w:rsidRDefault="0018372F" w:rsidP="00B23235">
      <w:pPr>
        <w:pStyle w:val="NormalWeb"/>
        <w:numPr>
          <w:ilvl w:val="0"/>
          <w:numId w:val="13"/>
        </w:numPr>
        <w:shd w:val="clear" w:color="auto" w:fill="FFFFFF"/>
        <w:tabs>
          <w:tab w:val="left" w:pos="284"/>
          <w:tab w:val="left" w:pos="426"/>
        </w:tabs>
        <w:spacing w:before="0" w:beforeAutospacing="0" w:after="0" w:afterAutospacing="0"/>
        <w:ind w:left="284" w:hanging="284"/>
        <w:jc w:val="both"/>
        <w:rPr>
          <w:rFonts w:ascii="Arial" w:eastAsia="Arial,Calibri" w:hAnsi="Arial" w:cs="Arial"/>
        </w:rPr>
      </w:pPr>
      <w:r w:rsidRPr="002A7D47">
        <w:rPr>
          <w:rFonts w:ascii="Arial" w:eastAsia="Arial,Calibri" w:hAnsi="Arial" w:cs="Arial"/>
          <w:b/>
        </w:rPr>
        <w:t>Equidad:</w:t>
      </w:r>
      <w:r w:rsidRPr="002A7D47">
        <w:rPr>
          <w:rFonts w:ascii="Arial" w:eastAsia="Arial,Calibri" w:hAnsi="Arial" w:cs="Arial"/>
        </w:rPr>
        <w:t xml:space="preserve"> </w:t>
      </w:r>
      <w:r w:rsidR="00A05658" w:rsidRPr="002A7D47">
        <w:rPr>
          <w:rFonts w:ascii="Arial" w:eastAsia="Arial,Calibri" w:hAnsi="Arial" w:cs="Arial"/>
        </w:rPr>
        <w:t>l</w:t>
      </w:r>
      <w:r w:rsidR="000008B5" w:rsidRPr="002A7D47">
        <w:rPr>
          <w:rFonts w:ascii="Arial" w:eastAsia="Arial,Calibri" w:hAnsi="Arial" w:cs="Arial"/>
        </w:rPr>
        <w:t>as niñas y los niños</w:t>
      </w:r>
      <w:r w:rsidRPr="002A7D47">
        <w:rPr>
          <w:rFonts w:ascii="Arial" w:eastAsia="Arial,Calibri" w:hAnsi="Arial" w:cs="Arial"/>
        </w:rPr>
        <w:t xml:space="preserve"> en la primera infancia tendrán las mismas oportunidades para acceder a una educación inicial de calidad, sin discriminación por su edad, </w:t>
      </w:r>
      <w:r w:rsidR="00697A0E" w:rsidRPr="002A7D47">
        <w:rPr>
          <w:rFonts w:ascii="Arial" w:eastAsia="Calibri" w:hAnsi="Arial" w:cs="Arial"/>
          <w:bCs/>
        </w:rPr>
        <w:t xml:space="preserve">género, cultura, </w:t>
      </w:r>
      <w:r w:rsidR="00DD7997" w:rsidRPr="002A7D47">
        <w:rPr>
          <w:rFonts w:ascii="Arial" w:eastAsia="Calibri" w:hAnsi="Arial" w:cs="Arial"/>
          <w:bCs/>
        </w:rPr>
        <w:t>credo</w:t>
      </w:r>
      <w:r w:rsidR="0034626E" w:rsidRPr="002A7D47">
        <w:rPr>
          <w:rFonts w:ascii="Arial" w:eastAsia="Calibri" w:hAnsi="Arial" w:cs="Arial"/>
          <w:bCs/>
        </w:rPr>
        <w:t>,</w:t>
      </w:r>
      <w:r w:rsidRPr="002A7D47">
        <w:rPr>
          <w:rFonts w:ascii="Arial" w:eastAsia="Arial,Calibri" w:hAnsi="Arial" w:cs="Arial"/>
        </w:rPr>
        <w:t xml:space="preserve"> </w:t>
      </w:r>
      <w:r w:rsidR="00DD7997" w:rsidRPr="002A7D47">
        <w:rPr>
          <w:rFonts w:ascii="Arial" w:eastAsia="Arial,Calibri" w:hAnsi="Arial" w:cs="Arial"/>
        </w:rPr>
        <w:t xml:space="preserve">nacionalidad, </w:t>
      </w:r>
      <w:r w:rsidRPr="002A7D47">
        <w:rPr>
          <w:rFonts w:ascii="Arial" w:eastAsia="Arial,Calibri" w:hAnsi="Arial" w:cs="Arial"/>
        </w:rPr>
        <w:t xml:space="preserve">pertenencia étnica, </w:t>
      </w:r>
      <w:r w:rsidR="00697A0E" w:rsidRPr="002A7D47">
        <w:rPr>
          <w:rFonts w:ascii="Arial" w:eastAsia="Arial,Calibri" w:hAnsi="Arial" w:cs="Arial"/>
        </w:rPr>
        <w:t>contexto</w:t>
      </w:r>
      <w:r w:rsidR="00BC3474" w:rsidRPr="002A7D47">
        <w:rPr>
          <w:rFonts w:ascii="Arial" w:eastAsia="Arial,Calibri" w:hAnsi="Arial" w:cs="Arial"/>
        </w:rPr>
        <w:t xml:space="preserve">s </w:t>
      </w:r>
      <w:r w:rsidR="000D56BB" w:rsidRPr="002A7D47">
        <w:rPr>
          <w:rFonts w:ascii="Arial" w:eastAsia="Arial,Calibri" w:hAnsi="Arial" w:cs="Arial"/>
        </w:rPr>
        <w:t>geográficos</w:t>
      </w:r>
      <w:r w:rsidR="00697A0E" w:rsidRPr="002A7D47">
        <w:rPr>
          <w:rFonts w:ascii="Arial" w:eastAsia="Arial,Calibri" w:hAnsi="Arial" w:cs="Arial"/>
        </w:rPr>
        <w:t xml:space="preserve">, </w:t>
      </w:r>
      <w:r w:rsidRPr="002A7D47">
        <w:rPr>
          <w:rFonts w:ascii="Arial" w:eastAsia="Arial,Calibri" w:hAnsi="Arial" w:cs="Arial"/>
        </w:rPr>
        <w:t>discapacidad, afectación por hechos victimizantes en el marco del conflicto armado interno,</w:t>
      </w:r>
      <w:r w:rsidRPr="002A7D47">
        <w:rPr>
          <w:rFonts w:ascii="Arial" w:eastAsia="Arial,Calibri" w:hAnsi="Arial" w:cs="Arial"/>
          <w:color w:val="000000" w:themeColor="text1"/>
        </w:rPr>
        <w:t xml:space="preserve"> </w:t>
      </w:r>
      <w:r w:rsidRPr="002A7D47">
        <w:rPr>
          <w:rFonts w:ascii="Arial" w:eastAsia="Arial,Calibri" w:hAnsi="Arial" w:cs="Arial"/>
        </w:rPr>
        <w:t>situación económica o social, configuración familiar o cualquier otra condición o situación.</w:t>
      </w:r>
    </w:p>
    <w:p w14:paraId="06281CDD" w14:textId="77777777" w:rsidR="009631E1" w:rsidRDefault="009631E1" w:rsidP="009631E1">
      <w:pPr>
        <w:pStyle w:val="Prrafodelista"/>
        <w:rPr>
          <w:rFonts w:eastAsia="Arial,Calibri" w:cs="Arial"/>
        </w:rPr>
      </w:pPr>
    </w:p>
    <w:p w14:paraId="7D03082B" w14:textId="0F6CB8F9" w:rsidR="00843BEC" w:rsidRPr="009631E1" w:rsidRDefault="0018372F" w:rsidP="00B23235">
      <w:pPr>
        <w:pStyle w:val="NormalWeb"/>
        <w:numPr>
          <w:ilvl w:val="0"/>
          <w:numId w:val="13"/>
        </w:numPr>
        <w:shd w:val="clear" w:color="auto" w:fill="FFFFFF"/>
        <w:tabs>
          <w:tab w:val="left" w:pos="284"/>
          <w:tab w:val="left" w:pos="426"/>
        </w:tabs>
        <w:spacing w:before="0" w:beforeAutospacing="0" w:after="0" w:afterAutospacing="0"/>
        <w:ind w:left="284" w:hanging="284"/>
        <w:jc w:val="both"/>
        <w:rPr>
          <w:rFonts w:ascii="Arial" w:eastAsia="Arial,Calibri" w:hAnsi="Arial" w:cs="Arial"/>
        </w:rPr>
      </w:pPr>
      <w:r w:rsidRPr="002A7D47">
        <w:rPr>
          <w:rFonts w:ascii="Arial" w:eastAsia="Arial,Calibri" w:hAnsi="Arial" w:cs="Arial"/>
          <w:b/>
        </w:rPr>
        <w:t>Integralidad:</w:t>
      </w:r>
      <w:r w:rsidRPr="002A7D47">
        <w:rPr>
          <w:rFonts w:eastAsia="Arial,Calibri" w:cs="Arial"/>
        </w:rPr>
        <w:t xml:space="preserve"> </w:t>
      </w:r>
      <w:r w:rsidR="00A05658" w:rsidRPr="002A7D47">
        <w:rPr>
          <w:rFonts w:ascii="Arial" w:eastAsia="Arial,Calibri" w:hAnsi="Arial" w:cs="Arial"/>
        </w:rPr>
        <w:t>l</w:t>
      </w:r>
      <w:r w:rsidRPr="002A7D47">
        <w:rPr>
          <w:rFonts w:ascii="Arial" w:eastAsia="Arial,Calibri" w:hAnsi="Arial" w:cs="Arial"/>
        </w:rPr>
        <w:t>a educación inicial creará condiciones y escenarios que promuevan y potencien armónicamente todas las capacidades</w:t>
      </w:r>
      <w:r w:rsidR="00E40F57" w:rsidRPr="002A7D47">
        <w:rPr>
          <w:rFonts w:ascii="Arial" w:eastAsia="Arial,Calibri" w:hAnsi="Arial" w:cs="Arial"/>
        </w:rPr>
        <w:t>, cualidades y potencialidades</w:t>
      </w:r>
      <w:r w:rsidRPr="002A7D47">
        <w:rPr>
          <w:rFonts w:ascii="Arial" w:eastAsia="Arial,Calibri" w:hAnsi="Arial" w:cs="Arial"/>
        </w:rPr>
        <w:t xml:space="preserve"> de las niñas y los niños, de acuerdo con la concepción de desarrollo infantil que define la Política de Estado para el Desarrollo Integral de la Primera Infancia </w:t>
      </w:r>
      <w:r w:rsidRPr="002A7D47">
        <w:rPr>
          <w:rFonts w:ascii="Arial" w:eastAsia="Arial,Calibri" w:hAnsi="Arial" w:cs="Arial"/>
          <w:i/>
        </w:rPr>
        <w:t>De Cero a Siempre</w:t>
      </w:r>
      <w:r w:rsidRPr="002A7D47">
        <w:rPr>
          <w:rFonts w:eastAsia="Arial,Calibri" w:cs="Arial"/>
        </w:rPr>
        <w:t xml:space="preserve">. </w:t>
      </w:r>
    </w:p>
    <w:p w14:paraId="3A0634D4" w14:textId="77777777" w:rsidR="009631E1" w:rsidRDefault="009631E1" w:rsidP="009631E1">
      <w:pPr>
        <w:pStyle w:val="Prrafodelista"/>
        <w:rPr>
          <w:rFonts w:eastAsia="Arial,Calibri" w:cs="Arial"/>
        </w:rPr>
      </w:pPr>
    </w:p>
    <w:p w14:paraId="785D5074" w14:textId="1D1CBEA8" w:rsidR="00AE4391" w:rsidRDefault="0018372F" w:rsidP="00B23235">
      <w:pPr>
        <w:pStyle w:val="NormalWeb"/>
        <w:numPr>
          <w:ilvl w:val="0"/>
          <w:numId w:val="13"/>
        </w:numPr>
        <w:shd w:val="clear" w:color="auto" w:fill="FFFFFF"/>
        <w:tabs>
          <w:tab w:val="left" w:pos="284"/>
          <w:tab w:val="left" w:pos="426"/>
        </w:tabs>
        <w:spacing w:before="0" w:beforeAutospacing="0" w:after="0" w:afterAutospacing="0"/>
        <w:ind w:left="284" w:hanging="284"/>
        <w:jc w:val="both"/>
        <w:rPr>
          <w:rFonts w:ascii="Arial" w:eastAsia="Arial,Calibri" w:hAnsi="Arial" w:cs="Arial"/>
        </w:rPr>
      </w:pPr>
      <w:r w:rsidRPr="002A7D47">
        <w:rPr>
          <w:rFonts w:ascii="Arial" w:eastAsia="Arial,Calibri" w:hAnsi="Arial" w:cs="Arial"/>
          <w:b/>
        </w:rPr>
        <w:t>Carácter dinámico:</w:t>
      </w:r>
      <w:r w:rsidRPr="002A7D47">
        <w:rPr>
          <w:rFonts w:ascii="Arial" w:eastAsia="Arial,Calibri" w:hAnsi="Arial" w:cs="Arial"/>
        </w:rPr>
        <w:t xml:space="preserve"> </w:t>
      </w:r>
      <w:r w:rsidR="00333284" w:rsidRPr="002A7D47">
        <w:rPr>
          <w:rFonts w:ascii="Arial" w:eastAsia="Arial,Calibri" w:hAnsi="Arial" w:cs="Arial"/>
        </w:rPr>
        <w:t>l</w:t>
      </w:r>
      <w:r w:rsidRPr="002A7D47">
        <w:rPr>
          <w:rFonts w:ascii="Arial" w:eastAsia="Arial,Calibri" w:hAnsi="Arial" w:cs="Arial"/>
        </w:rPr>
        <w:t>a educación inicial, así como sus referentes técnicos, responderá con pertinencia y calidad a las demandas de la dinámica social,</w:t>
      </w:r>
      <w:r w:rsidR="00843BEC" w:rsidRPr="002A7D47">
        <w:rPr>
          <w:rFonts w:ascii="Arial" w:eastAsia="Arial,Calibri" w:hAnsi="Arial" w:cs="Arial"/>
        </w:rPr>
        <w:t xml:space="preserve"> cultural,</w:t>
      </w:r>
      <w:r w:rsidRPr="002A7D47">
        <w:rPr>
          <w:rFonts w:ascii="Arial" w:eastAsia="Arial,Calibri" w:hAnsi="Arial" w:cs="Arial"/>
        </w:rPr>
        <w:t xml:space="preserve"> económica y política del país. </w:t>
      </w:r>
    </w:p>
    <w:p w14:paraId="4E31668F" w14:textId="77777777" w:rsidR="009631E1" w:rsidRDefault="009631E1" w:rsidP="009631E1">
      <w:pPr>
        <w:pStyle w:val="Prrafodelista"/>
        <w:rPr>
          <w:rFonts w:eastAsia="Arial,Calibri" w:cs="Arial"/>
        </w:rPr>
      </w:pPr>
    </w:p>
    <w:p w14:paraId="2EE475A4" w14:textId="5422AAE6" w:rsidR="00AE4391" w:rsidRDefault="0018372F" w:rsidP="00B23235">
      <w:pPr>
        <w:pStyle w:val="Prrafodelista"/>
        <w:numPr>
          <w:ilvl w:val="0"/>
          <w:numId w:val="13"/>
        </w:numPr>
        <w:ind w:left="284" w:hanging="284"/>
        <w:jc w:val="both"/>
        <w:rPr>
          <w:rFonts w:eastAsia="Arial,Calibri" w:cs="Arial"/>
        </w:rPr>
      </w:pPr>
      <w:r w:rsidRPr="002A7D47">
        <w:rPr>
          <w:rFonts w:eastAsia="Arial,Calibri" w:cs="Arial"/>
          <w:b/>
        </w:rPr>
        <w:t>Corresponsabilidad:</w:t>
      </w:r>
      <w:r w:rsidRPr="002A7D47">
        <w:rPr>
          <w:rFonts w:eastAsia="Arial,Calibri" w:cs="Arial"/>
        </w:rPr>
        <w:t xml:space="preserve"> </w:t>
      </w:r>
      <w:r w:rsidR="00333284" w:rsidRPr="002A7D47">
        <w:rPr>
          <w:rFonts w:eastAsia="Arial,Calibri" w:cs="Arial"/>
        </w:rPr>
        <w:t>l</w:t>
      </w:r>
      <w:r w:rsidRPr="002A7D47">
        <w:rPr>
          <w:rFonts w:eastAsia="Arial,Calibri" w:cs="Arial"/>
        </w:rPr>
        <w:t xml:space="preserve">a educación inicial </w:t>
      </w:r>
      <w:r w:rsidR="00AD700B" w:rsidRPr="002A7D47">
        <w:rPr>
          <w:rFonts w:eastAsia="Arial,Calibri" w:cs="Arial"/>
        </w:rPr>
        <w:t xml:space="preserve">promoverá </w:t>
      </w:r>
      <w:r w:rsidRPr="002A7D47">
        <w:rPr>
          <w:rFonts w:eastAsia="Arial,Calibri" w:cs="Arial"/>
        </w:rPr>
        <w:t xml:space="preserve">la </w:t>
      </w:r>
      <w:r w:rsidR="009631E1" w:rsidRPr="002A7D47">
        <w:rPr>
          <w:rFonts w:eastAsia="Arial,Calibri" w:cs="Arial"/>
        </w:rPr>
        <w:t>participación</w:t>
      </w:r>
      <w:r w:rsidR="009631E1">
        <w:rPr>
          <w:rFonts w:eastAsia="Arial,Calibri" w:cs="Arial"/>
        </w:rPr>
        <w:t xml:space="preserve"> activa</w:t>
      </w:r>
      <w:r w:rsidRPr="002A7D47">
        <w:rPr>
          <w:rFonts w:eastAsia="Arial,Calibri" w:cs="Arial"/>
        </w:rPr>
        <w:t xml:space="preserve"> del Estado, la familia y la comunidad para incidir en el desarrollo integral de </w:t>
      </w:r>
      <w:r w:rsidR="000008B5" w:rsidRPr="002A7D47">
        <w:rPr>
          <w:rFonts w:eastAsia="Arial,Calibri" w:cs="Arial"/>
        </w:rPr>
        <w:t>las niñas y los niños.</w:t>
      </w:r>
    </w:p>
    <w:p w14:paraId="798F164B" w14:textId="77777777" w:rsidR="009631E1" w:rsidRPr="009631E1" w:rsidRDefault="009631E1" w:rsidP="009631E1">
      <w:pPr>
        <w:pStyle w:val="Prrafodelista"/>
        <w:rPr>
          <w:rFonts w:eastAsia="Arial,Calibri" w:cs="Arial"/>
        </w:rPr>
      </w:pPr>
    </w:p>
    <w:p w14:paraId="0D81E607" w14:textId="2D523070" w:rsidR="00AE61DA" w:rsidRPr="009631E1" w:rsidRDefault="0018372F" w:rsidP="00B23235">
      <w:pPr>
        <w:pStyle w:val="Prrafodelista"/>
        <w:numPr>
          <w:ilvl w:val="0"/>
          <w:numId w:val="13"/>
        </w:numPr>
        <w:ind w:left="284" w:hanging="284"/>
        <w:jc w:val="both"/>
        <w:rPr>
          <w:rFonts w:eastAsia="Arial,Calibri" w:cs="Arial"/>
        </w:rPr>
      </w:pPr>
      <w:r w:rsidRPr="002A7D47">
        <w:rPr>
          <w:rFonts w:eastAsia="Arial" w:cs="Arial"/>
          <w:b/>
        </w:rPr>
        <w:t xml:space="preserve">Diversidad: </w:t>
      </w:r>
      <w:r w:rsidR="00333284" w:rsidRPr="002A7D47">
        <w:rPr>
          <w:rFonts w:eastAsia="Arial" w:cs="Arial"/>
        </w:rPr>
        <w:t>l</w:t>
      </w:r>
      <w:r w:rsidRPr="002A7D47">
        <w:rPr>
          <w:rFonts w:eastAsia="Arial" w:cs="Arial"/>
        </w:rPr>
        <w:t>a educación inicial reconoce</w:t>
      </w:r>
      <w:r w:rsidR="00AD700B" w:rsidRPr="002A7D47">
        <w:rPr>
          <w:rFonts w:eastAsia="Arial" w:cs="Arial"/>
        </w:rPr>
        <w:t>rá</w:t>
      </w:r>
      <w:r w:rsidR="00E40F57" w:rsidRPr="002A7D47">
        <w:rPr>
          <w:rFonts w:eastAsia="Arial" w:cs="Arial"/>
        </w:rPr>
        <w:t>, valora</w:t>
      </w:r>
      <w:r w:rsidR="00AD700B" w:rsidRPr="002A7D47">
        <w:rPr>
          <w:rFonts w:eastAsia="Arial" w:cs="Arial"/>
        </w:rPr>
        <w:t>rá</w:t>
      </w:r>
      <w:r w:rsidR="00E40F57" w:rsidRPr="002A7D47">
        <w:rPr>
          <w:rFonts w:eastAsia="Arial" w:cs="Arial"/>
        </w:rPr>
        <w:t xml:space="preserve"> y celebra</w:t>
      </w:r>
      <w:r w:rsidR="00AD700B" w:rsidRPr="002A7D47">
        <w:rPr>
          <w:rFonts w:eastAsia="Arial" w:cs="Arial"/>
        </w:rPr>
        <w:t>rá</w:t>
      </w:r>
      <w:r w:rsidR="00E40F57" w:rsidRPr="002A7D47">
        <w:rPr>
          <w:rFonts w:eastAsia="Arial" w:cs="Arial"/>
        </w:rPr>
        <w:t xml:space="preserve"> las distintas manifestaciones de la diversidad </w:t>
      </w:r>
      <w:r w:rsidR="004B234C" w:rsidRPr="002A7D47">
        <w:rPr>
          <w:rFonts w:eastAsia="Arial" w:cs="Arial"/>
        </w:rPr>
        <w:t>de las niñas y los niños</w:t>
      </w:r>
      <w:r w:rsidR="00C24556" w:rsidRPr="002A7D47">
        <w:rPr>
          <w:rFonts w:eastAsia="Arial" w:cs="Arial"/>
        </w:rPr>
        <w:t>,</w:t>
      </w:r>
      <w:r w:rsidR="00E40F57" w:rsidRPr="002A7D47">
        <w:rPr>
          <w:rFonts w:eastAsia="Arial" w:cs="Arial"/>
        </w:rPr>
        <w:t xml:space="preserve"> </w:t>
      </w:r>
      <w:r w:rsidRPr="002A7D47">
        <w:rPr>
          <w:rFonts w:eastAsia="Arial" w:cs="Arial"/>
        </w:rPr>
        <w:t xml:space="preserve">de manera sensible </w:t>
      </w:r>
      <w:r w:rsidR="00C24556" w:rsidRPr="002A7D47">
        <w:rPr>
          <w:rFonts w:eastAsia="Arial" w:cs="Arial"/>
        </w:rPr>
        <w:t xml:space="preserve">frente a </w:t>
      </w:r>
      <w:r w:rsidRPr="002A7D47">
        <w:rPr>
          <w:rFonts w:eastAsia="Arial" w:cs="Arial"/>
        </w:rPr>
        <w:t xml:space="preserve">las formas particulares en las que se desarrollan, </w:t>
      </w:r>
      <w:r w:rsidR="00B8367D" w:rsidRPr="002A7D47">
        <w:rPr>
          <w:rFonts w:eastAsia="Arial" w:cs="Arial"/>
        </w:rPr>
        <w:t xml:space="preserve">expresan, exploran, </w:t>
      </w:r>
      <w:r w:rsidRPr="002A7D47">
        <w:rPr>
          <w:rFonts w:eastAsia="Arial" w:cs="Arial"/>
        </w:rPr>
        <w:t xml:space="preserve">relacionan y piensan, así como </w:t>
      </w:r>
      <w:r w:rsidR="00C24556" w:rsidRPr="002A7D47">
        <w:rPr>
          <w:rFonts w:eastAsia="Arial" w:cs="Arial"/>
        </w:rPr>
        <w:t xml:space="preserve">frente al </w:t>
      </w:r>
      <w:r w:rsidRPr="002A7D47">
        <w:rPr>
          <w:rFonts w:eastAsia="Arial" w:cs="Arial"/>
        </w:rPr>
        <w:t>contexto en el que interactúan con sus familias</w:t>
      </w:r>
      <w:r w:rsidR="00E40F57" w:rsidRPr="002A7D47">
        <w:rPr>
          <w:rFonts w:eastAsia="Arial" w:cs="Arial"/>
        </w:rPr>
        <w:t>, en razón a su cultura,</w:t>
      </w:r>
      <w:r w:rsidR="00DD7997" w:rsidRPr="002A7D47">
        <w:rPr>
          <w:rFonts w:eastAsia="Arial" w:cs="Arial"/>
        </w:rPr>
        <w:t xml:space="preserve"> nacionalidad,</w:t>
      </w:r>
      <w:r w:rsidR="00E40F57" w:rsidRPr="002A7D47">
        <w:rPr>
          <w:rFonts w:eastAsia="Arial" w:cs="Arial"/>
        </w:rPr>
        <w:t xml:space="preserve"> </w:t>
      </w:r>
      <w:r w:rsidR="00DD7997" w:rsidRPr="002A7D47">
        <w:rPr>
          <w:rFonts w:eastAsia="Arial" w:cs="Arial"/>
        </w:rPr>
        <w:t>credo</w:t>
      </w:r>
      <w:r w:rsidR="00E40F57" w:rsidRPr="002A7D47">
        <w:rPr>
          <w:rFonts w:eastAsia="Arial" w:cs="Arial"/>
        </w:rPr>
        <w:t>, etnia, individualidad y momentos de vida</w:t>
      </w:r>
      <w:r w:rsidRPr="002A7D47">
        <w:rPr>
          <w:rFonts w:eastAsia="Arial" w:cs="Arial"/>
        </w:rPr>
        <w:t xml:space="preserve">. </w:t>
      </w:r>
      <w:r w:rsidR="00D03CA6" w:rsidRPr="002A7D47">
        <w:rPr>
          <w:rFonts w:eastAsia="Arial" w:cs="Arial"/>
        </w:rPr>
        <w:t>Actuará</w:t>
      </w:r>
      <w:r w:rsidRPr="002A7D47">
        <w:rPr>
          <w:rFonts w:eastAsia="Arial" w:cs="Arial"/>
        </w:rPr>
        <w:t xml:space="preserve"> intencionalmente para transformar situaciones de discriminación.</w:t>
      </w:r>
    </w:p>
    <w:p w14:paraId="30AE015E" w14:textId="77777777" w:rsidR="009631E1" w:rsidRPr="009631E1" w:rsidRDefault="009631E1" w:rsidP="009631E1">
      <w:pPr>
        <w:pStyle w:val="Prrafodelista"/>
        <w:rPr>
          <w:rFonts w:eastAsia="Arial,Calibri" w:cs="Arial"/>
        </w:rPr>
      </w:pPr>
    </w:p>
    <w:p w14:paraId="4B625F07" w14:textId="77777777" w:rsidR="00AE4391" w:rsidRPr="002A7D47" w:rsidRDefault="0018372F" w:rsidP="00B23235">
      <w:pPr>
        <w:pStyle w:val="Prrafodelista"/>
        <w:numPr>
          <w:ilvl w:val="0"/>
          <w:numId w:val="13"/>
        </w:numPr>
        <w:ind w:left="284" w:hanging="284"/>
        <w:jc w:val="both"/>
        <w:rPr>
          <w:rFonts w:eastAsia="Arial,Calibri" w:cs="Arial"/>
        </w:rPr>
      </w:pPr>
      <w:r w:rsidRPr="002A7D47">
        <w:rPr>
          <w:rFonts w:eastAsia="Arial,Calibri" w:cs="Arial"/>
          <w:b/>
        </w:rPr>
        <w:t xml:space="preserve">Participación: </w:t>
      </w:r>
      <w:r w:rsidR="00333284" w:rsidRPr="002A7D47">
        <w:rPr>
          <w:rFonts w:eastAsia="Arial,Calibri" w:cs="Arial"/>
        </w:rPr>
        <w:t>l</w:t>
      </w:r>
      <w:r w:rsidRPr="002A7D47">
        <w:rPr>
          <w:rFonts w:eastAsia="Arial,Calibri" w:cs="Arial"/>
        </w:rPr>
        <w:t xml:space="preserve">a educación inicial </w:t>
      </w:r>
      <w:r w:rsidR="00E40F57" w:rsidRPr="002A7D47">
        <w:rPr>
          <w:rFonts w:eastAsia="Arial,Calibri" w:cs="Arial"/>
        </w:rPr>
        <w:t>favorece</w:t>
      </w:r>
      <w:r w:rsidR="00AD700B" w:rsidRPr="002A7D47">
        <w:rPr>
          <w:rFonts w:eastAsia="Arial,Calibri" w:cs="Arial"/>
        </w:rPr>
        <w:t>rá</w:t>
      </w:r>
      <w:r w:rsidR="00E40F57" w:rsidRPr="002A7D47">
        <w:rPr>
          <w:rFonts w:eastAsia="Arial,Calibri" w:cs="Arial"/>
        </w:rPr>
        <w:t xml:space="preserve"> </w:t>
      </w:r>
      <w:r w:rsidRPr="002A7D47">
        <w:rPr>
          <w:rFonts w:eastAsia="Arial,Calibri" w:cs="Arial"/>
        </w:rPr>
        <w:t xml:space="preserve">el reconocimiento y </w:t>
      </w:r>
      <w:r w:rsidR="00650FEE" w:rsidRPr="002A7D47">
        <w:rPr>
          <w:rFonts w:eastAsia="Arial,Calibri" w:cs="Arial"/>
        </w:rPr>
        <w:t xml:space="preserve">valoración </w:t>
      </w:r>
      <w:r w:rsidR="000572A3" w:rsidRPr="002A7D47">
        <w:rPr>
          <w:rFonts w:eastAsia="Arial,Calibri" w:cs="Arial"/>
        </w:rPr>
        <w:t>de las</w:t>
      </w:r>
      <w:r w:rsidR="000008B5" w:rsidRPr="002A7D47">
        <w:rPr>
          <w:rFonts w:eastAsia="Arial,Calibri" w:cs="Arial"/>
        </w:rPr>
        <w:t xml:space="preserve"> niñas y los niños</w:t>
      </w:r>
      <w:r w:rsidRPr="002A7D47">
        <w:rPr>
          <w:rFonts w:eastAsia="Arial,Calibri" w:cs="Arial"/>
        </w:rPr>
        <w:t xml:space="preserve"> como</w:t>
      </w:r>
      <w:r w:rsidR="008900E3" w:rsidRPr="002A7D47">
        <w:rPr>
          <w:rFonts w:eastAsia="Arial,Calibri" w:cs="Arial"/>
        </w:rPr>
        <w:t xml:space="preserve"> ciudadanos</w:t>
      </w:r>
      <w:r w:rsidR="00650FEE" w:rsidRPr="002A7D47">
        <w:rPr>
          <w:rFonts w:eastAsia="Arial,Calibri" w:cs="Arial"/>
        </w:rPr>
        <w:t>,</w:t>
      </w:r>
      <w:r w:rsidR="00E40F57" w:rsidRPr="002A7D47">
        <w:rPr>
          <w:rFonts w:eastAsia="Arial,Calibri" w:cs="Arial"/>
        </w:rPr>
        <w:t xml:space="preserve"> </w:t>
      </w:r>
      <w:r w:rsidR="00AD700B" w:rsidRPr="002A7D47">
        <w:rPr>
          <w:rFonts w:eastAsia="Arial,Calibri" w:cs="Arial"/>
        </w:rPr>
        <w:t>quienes,</w:t>
      </w:r>
      <w:r w:rsidR="00E40F57" w:rsidRPr="002A7D47">
        <w:rPr>
          <w:rFonts w:eastAsia="Arial,Calibri" w:cs="Arial"/>
        </w:rPr>
        <w:t xml:space="preserve"> a través de la expresión </w:t>
      </w:r>
      <w:r w:rsidR="000E47A0" w:rsidRPr="002A7D47">
        <w:rPr>
          <w:rFonts w:eastAsia="Arial,Calibri" w:cs="Arial"/>
        </w:rPr>
        <w:t xml:space="preserve">de </w:t>
      </w:r>
      <w:r w:rsidR="00E40F57" w:rsidRPr="002A7D47">
        <w:rPr>
          <w:rFonts w:eastAsia="Arial,Calibri" w:cs="Arial"/>
        </w:rPr>
        <w:t>sus ideas, inquietudes, iniciativas y emociones, inciden en las situaciones</w:t>
      </w:r>
      <w:r w:rsidRPr="002A7D47">
        <w:rPr>
          <w:rFonts w:eastAsia="Arial,Calibri" w:cs="Arial"/>
        </w:rPr>
        <w:t xml:space="preserve"> que </w:t>
      </w:r>
      <w:r w:rsidR="00E40F57" w:rsidRPr="002A7D47">
        <w:rPr>
          <w:rFonts w:eastAsia="Arial,Calibri" w:cs="Arial"/>
        </w:rPr>
        <w:t>acontecen en</w:t>
      </w:r>
      <w:r w:rsidRPr="002A7D47">
        <w:rPr>
          <w:rFonts w:eastAsia="Arial,Calibri" w:cs="Arial"/>
        </w:rPr>
        <w:t xml:space="preserve"> su vida cotidiana</w:t>
      </w:r>
      <w:r w:rsidR="00333284" w:rsidRPr="002A7D47">
        <w:rPr>
          <w:rFonts w:eastAsia="Arial,Calibri" w:cs="Arial"/>
        </w:rPr>
        <w:t>, a</w:t>
      </w:r>
      <w:r w:rsidR="00E40F57" w:rsidRPr="002A7D47">
        <w:rPr>
          <w:rFonts w:eastAsia="Arial,Calibri" w:cs="Arial"/>
        </w:rPr>
        <w:t xml:space="preserve">l tiempo que se promueve </w:t>
      </w:r>
      <w:r w:rsidRPr="002A7D47">
        <w:rPr>
          <w:rFonts w:eastAsia="Arial,Calibri" w:cs="Arial"/>
        </w:rPr>
        <w:t>su autonomía, independencia</w:t>
      </w:r>
      <w:r w:rsidR="00E40F57" w:rsidRPr="002A7D47">
        <w:rPr>
          <w:rFonts w:eastAsia="Arial,Calibri" w:cs="Arial"/>
        </w:rPr>
        <w:t xml:space="preserve">, y la construcción de su identidad personal, social y cultural. </w:t>
      </w:r>
      <w:r w:rsidR="00BC7971" w:rsidRPr="002A7D47">
        <w:rPr>
          <w:rFonts w:eastAsia="Arial,Calibri" w:cs="Arial"/>
        </w:rPr>
        <w:t xml:space="preserve">Esto </w:t>
      </w:r>
      <w:r w:rsidR="006F1903" w:rsidRPr="002A7D47">
        <w:rPr>
          <w:rFonts w:eastAsia="Arial,Calibri" w:cs="Arial"/>
        </w:rPr>
        <w:t>implica</w:t>
      </w:r>
      <w:r w:rsidR="006F1903" w:rsidRPr="002A7D47">
        <w:rPr>
          <w:rStyle w:val="Refdecomentario"/>
          <w:sz w:val="24"/>
          <w:szCs w:val="24"/>
        </w:rPr>
        <w:t>,</w:t>
      </w:r>
      <w:r w:rsidR="00BC7971" w:rsidRPr="002A7D47">
        <w:rPr>
          <w:rFonts w:eastAsia="Arial,Calibri" w:cs="Arial"/>
        </w:rPr>
        <w:t xml:space="preserve"> la implementación de estrategias de movilización social de diferentes actores para potenciar la participación e incidencia </w:t>
      </w:r>
      <w:r w:rsidR="004B234C" w:rsidRPr="002A7D47">
        <w:rPr>
          <w:rFonts w:eastAsia="Arial,Calibri" w:cs="Arial"/>
        </w:rPr>
        <w:t>de las niñas y los niño</w:t>
      </w:r>
      <w:r w:rsidR="00BC7971" w:rsidRPr="002A7D47">
        <w:rPr>
          <w:rFonts w:eastAsia="Arial,Calibri" w:cs="Arial"/>
        </w:rPr>
        <w:t>s, y en particular de l</w:t>
      </w:r>
      <w:r w:rsidR="00E40F57" w:rsidRPr="002A7D47">
        <w:rPr>
          <w:rFonts w:eastAsia="Arial,Calibri" w:cs="Arial"/>
        </w:rPr>
        <w:t xml:space="preserve">a familia y la comunidad </w:t>
      </w:r>
      <w:r w:rsidR="00BC7971" w:rsidRPr="002A7D47">
        <w:rPr>
          <w:rFonts w:eastAsia="Arial,Calibri" w:cs="Arial"/>
        </w:rPr>
        <w:t xml:space="preserve">quienes </w:t>
      </w:r>
      <w:r w:rsidR="003B28B0" w:rsidRPr="002A7D47">
        <w:rPr>
          <w:rFonts w:eastAsia="Arial,Calibri" w:cs="Arial"/>
        </w:rPr>
        <w:t xml:space="preserve">aportan </w:t>
      </w:r>
      <w:r w:rsidR="00E40F57" w:rsidRPr="002A7D47">
        <w:rPr>
          <w:rFonts w:eastAsia="Arial,Calibri" w:cs="Arial"/>
        </w:rPr>
        <w:t>en la educación inicial desde sus saberes, prácticas y acervos social y cultural a los procesos ed</w:t>
      </w:r>
      <w:r w:rsidR="00C96962" w:rsidRPr="002A7D47">
        <w:rPr>
          <w:rFonts w:eastAsia="Arial,Calibri" w:cs="Arial"/>
        </w:rPr>
        <w:t xml:space="preserve">ucativos y pedagógicos que se </w:t>
      </w:r>
      <w:r w:rsidR="008A2140" w:rsidRPr="002A7D47">
        <w:rPr>
          <w:rFonts w:eastAsia="Arial,Calibri" w:cs="Arial"/>
        </w:rPr>
        <w:t>dan en</w:t>
      </w:r>
      <w:r w:rsidR="00E40F57" w:rsidRPr="002A7D47">
        <w:rPr>
          <w:rFonts w:eastAsia="Arial,Calibri" w:cs="Arial"/>
        </w:rPr>
        <w:t xml:space="preserve"> la educación a la primera infancia. </w:t>
      </w:r>
    </w:p>
    <w:p w14:paraId="17E46A22" w14:textId="77777777" w:rsidR="00AE4391" w:rsidRPr="002A7D47" w:rsidRDefault="00AE4391" w:rsidP="00B23235">
      <w:pPr>
        <w:pStyle w:val="Prrafodelista"/>
        <w:ind w:left="284"/>
        <w:jc w:val="both"/>
        <w:rPr>
          <w:rFonts w:eastAsia="Arial,Calibri" w:cs="Arial"/>
        </w:rPr>
      </w:pPr>
    </w:p>
    <w:bookmarkEnd w:id="3"/>
    <w:p w14:paraId="30C864FB" w14:textId="77777777" w:rsidR="00A161DF" w:rsidRPr="002A7D47" w:rsidRDefault="0018372F" w:rsidP="00B23235">
      <w:pPr>
        <w:pStyle w:val="NormalWeb"/>
        <w:tabs>
          <w:tab w:val="left" w:pos="284"/>
        </w:tabs>
        <w:spacing w:before="0" w:beforeAutospacing="0" w:after="0" w:afterAutospacing="0"/>
        <w:jc w:val="both"/>
        <w:textAlignment w:val="baseline"/>
        <w:rPr>
          <w:rFonts w:ascii="Arial" w:eastAsia="Arial" w:hAnsi="Arial" w:cs="Arial"/>
        </w:rPr>
      </w:pPr>
      <w:r w:rsidRPr="002A7D47">
        <w:rPr>
          <w:rFonts w:ascii="Arial" w:eastAsia="Arial" w:hAnsi="Arial" w:cs="Arial"/>
          <w:b/>
          <w:bCs/>
        </w:rPr>
        <w:t>Artículo 2.7.1.</w:t>
      </w:r>
      <w:r w:rsidR="00336346" w:rsidRPr="002A7D47">
        <w:rPr>
          <w:rFonts w:ascii="Arial" w:eastAsia="Arial" w:hAnsi="Arial" w:cs="Arial"/>
          <w:b/>
          <w:bCs/>
        </w:rPr>
        <w:t>5</w:t>
      </w:r>
      <w:r w:rsidRPr="002A7D47">
        <w:rPr>
          <w:rFonts w:ascii="Arial" w:eastAsia="Arial" w:hAnsi="Arial" w:cs="Arial"/>
          <w:b/>
          <w:bCs/>
        </w:rPr>
        <w:t xml:space="preserve">. </w:t>
      </w:r>
      <w:r w:rsidRPr="002A7D47">
        <w:rPr>
          <w:rFonts w:ascii="Arial" w:eastAsia="Arial" w:hAnsi="Arial" w:cs="Arial"/>
          <w:b/>
          <w:bCs/>
          <w:i/>
          <w:iCs/>
        </w:rPr>
        <w:t>Ingreso a la educación inicial.</w:t>
      </w:r>
      <w:r w:rsidRPr="002A7D47">
        <w:rPr>
          <w:rFonts w:ascii="Arial" w:eastAsia="Arial" w:hAnsi="Arial" w:cs="Arial"/>
        </w:rPr>
        <w:t xml:space="preserve"> El ingreso</w:t>
      </w:r>
      <w:r w:rsidR="00E40F57" w:rsidRPr="002A7D47">
        <w:rPr>
          <w:rFonts w:ascii="Arial" w:eastAsia="Arial" w:hAnsi="Arial" w:cs="Arial"/>
        </w:rPr>
        <w:t xml:space="preserve"> de </w:t>
      </w:r>
      <w:r w:rsidR="004B234C" w:rsidRPr="002A7D47">
        <w:rPr>
          <w:rFonts w:ascii="Arial" w:eastAsia="Arial" w:hAnsi="Arial" w:cs="Arial"/>
        </w:rPr>
        <w:t>las niñas y los niños</w:t>
      </w:r>
      <w:r w:rsidRPr="002A7D47">
        <w:rPr>
          <w:rFonts w:ascii="Arial" w:eastAsia="Arial" w:hAnsi="Arial" w:cs="Arial"/>
        </w:rPr>
        <w:t xml:space="preserve"> a la educación inicial </w:t>
      </w:r>
      <w:r w:rsidR="00741D21" w:rsidRPr="002A7D47">
        <w:rPr>
          <w:rFonts w:ascii="Arial" w:eastAsia="Arial" w:hAnsi="Arial" w:cs="Arial"/>
        </w:rPr>
        <w:t>podrá darse en cualquier momento mientras la niña o el niño sea menor de seis (6) años. N</w:t>
      </w:r>
      <w:r w:rsidRPr="002A7D47">
        <w:rPr>
          <w:rFonts w:ascii="Arial" w:eastAsia="Arial" w:hAnsi="Arial" w:cs="Arial"/>
        </w:rPr>
        <w:t>o estará sujeto a ningún tipo de prueba de admisión o examen psicológico o de conocimientos</w:t>
      </w:r>
      <w:r w:rsidR="00A161DF" w:rsidRPr="002A7D47">
        <w:rPr>
          <w:rFonts w:ascii="Arial" w:eastAsia="Arial" w:hAnsi="Arial" w:cs="Arial"/>
        </w:rPr>
        <w:t>, o a consideraciones por la pertenencia de la niña o el niño a un determinado grupo étnico, cultura, género, contexto, credo, discapacidad o talentos excepcionales o por la diversidad de su núcleo familiar.</w:t>
      </w:r>
    </w:p>
    <w:p w14:paraId="12D6C7BB" w14:textId="0676F4B1" w:rsidR="00B23235" w:rsidRDefault="00B23235" w:rsidP="00B23235">
      <w:pPr>
        <w:tabs>
          <w:tab w:val="left" w:pos="284"/>
        </w:tabs>
        <w:jc w:val="center"/>
        <w:outlineLvl w:val="0"/>
        <w:rPr>
          <w:rFonts w:eastAsia="Arial" w:cs="Arial"/>
          <w:b/>
          <w:bCs/>
        </w:rPr>
      </w:pPr>
    </w:p>
    <w:p w14:paraId="09E96955" w14:textId="77777777" w:rsidR="005E01A7" w:rsidRDefault="005E01A7" w:rsidP="00B23235">
      <w:pPr>
        <w:tabs>
          <w:tab w:val="left" w:pos="284"/>
        </w:tabs>
        <w:jc w:val="center"/>
        <w:outlineLvl w:val="0"/>
        <w:rPr>
          <w:rFonts w:eastAsia="Arial" w:cs="Arial"/>
          <w:b/>
          <w:bCs/>
        </w:rPr>
      </w:pPr>
    </w:p>
    <w:p w14:paraId="5A7A8D1D" w14:textId="77777777" w:rsidR="005E01A7" w:rsidRDefault="005E01A7" w:rsidP="00B23235">
      <w:pPr>
        <w:tabs>
          <w:tab w:val="left" w:pos="284"/>
        </w:tabs>
        <w:jc w:val="center"/>
        <w:outlineLvl w:val="0"/>
        <w:rPr>
          <w:rFonts w:eastAsia="Arial" w:cs="Arial"/>
          <w:b/>
          <w:bCs/>
        </w:rPr>
      </w:pPr>
    </w:p>
    <w:p w14:paraId="2A846F76" w14:textId="77777777" w:rsidR="005E01A7" w:rsidRDefault="005E01A7" w:rsidP="00B23235">
      <w:pPr>
        <w:tabs>
          <w:tab w:val="left" w:pos="284"/>
        </w:tabs>
        <w:jc w:val="center"/>
        <w:outlineLvl w:val="0"/>
        <w:rPr>
          <w:rFonts w:eastAsia="Arial" w:cs="Arial"/>
          <w:b/>
          <w:bCs/>
        </w:rPr>
      </w:pPr>
    </w:p>
    <w:p w14:paraId="35B4BC76" w14:textId="77777777" w:rsidR="005E01A7" w:rsidRDefault="005E01A7" w:rsidP="00B23235">
      <w:pPr>
        <w:tabs>
          <w:tab w:val="left" w:pos="284"/>
        </w:tabs>
        <w:jc w:val="center"/>
        <w:outlineLvl w:val="0"/>
        <w:rPr>
          <w:rFonts w:eastAsia="Arial" w:cs="Arial"/>
          <w:b/>
          <w:bCs/>
        </w:rPr>
      </w:pPr>
    </w:p>
    <w:p w14:paraId="57BD2F65" w14:textId="77777777" w:rsidR="00336346" w:rsidRPr="002A7D47" w:rsidRDefault="00336346" w:rsidP="00B23235">
      <w:pPr>
        <w:tabs>
          <w:tab w:val="left" w:pos="284"/>
        </w:tabs>
        <w:jc w:val="center"/>
        <w:outlineLvl w:val="0"/>
        <w:rPr>
          <w:rFonts w:eastAsia="Arial" w:cs="Arial"/>
          <w:b/>
          <w:bCs/>
        </w:rPr>
      </w:pPr>
      <w:r w:rsidRPr="002A7D47">
        <w:rPr>
          <w:rFonts w:eastAsia="Arial" w:cs="Arial"/>
          <w:b/>
          <w:bCs/>
        </w:rPr>
        <w:t>TÍTULO 2</w:t>
      </w:r>
    </w:p>
    <w:p w14:paraId="0FD019CD" w14:textId="77777777" w:rsidR="00336346" w:rsidRPr="002A7D47" w:rsidRDefault="00336346" w:rsidP="00B23235">
      <w:pPr>
        <w:tabs>
          <w:tab w:val="left" w:pos="284"/>
        </w:tabs>
        <w:jc w:val="center"/>
        <w:rPr>
          <w:rFonts w:eastAsia="Arial" w:cs="Arial"/>
          <w:b/>
          <w:bCs/>
        </w:rPr>
      </w:pPr>
      <w:r w:rsidRPr="002A7D47">
        <w:rPr>
          <w:rFonts w:eastAsia="Arial" w:cs="Arial"/>
          <w:b/>
          <w:bCs/>
        </w:rPr>
        <w:t>SISTEMA DE GESTIÓN DE LA CALIDAD DE LA EDUCACIÓN INICIAL</w:t>
      </w:r>
    </w:p>
    <w:p w14:paraId="3D7A745C" w14:textId="77777777" w:rsidR="00336346" w:rsidRPr="002A7D47" w:rsidRDefault="00336346" w:rsidP="00B23235">
      <w:pPr>
        <w:tabs>
          <w:tab w:val="left" w:pos="284"/>
        </w:tabs>
        <w:jc w:val="center"/>
        <w:rPr>
          <w:rFonts w:eastAsia="Arial" w:cs="Arial"/>
          <w:b/>
          <w:bCs/>
        </w:rPr>
      </w:pPr>
    </w:p>
    <w:p w14:paraId="1DCED1AE" w14:textId="77777777" w:rsidR="00336346" w:rsidRPr="002A7D47" w:rsidRDefault="00336346" w:rsidP="00B23235">
      <w:pPr>
        <w:tabs>
          <w:tab w:val="left" w:pos="284"/>
        </w:tabs>
        <w:jc w:val="center"/>
        <w:rPr>
          <w:rFonts w:eastAsia="Arial" w:cs="Arial"/>
          <w:b/>
          <w:bCs/>
        </w:rPr>
      </w:pPr>
      <w:r w:rsidRPr="002A7D47">
        <w:rPr>
          <w:rFonts w:eastAsia="Arial" w:cs="Arial"/>
          <w:b/>
          <w:bCs/>
        </w:rPr>
        <w:t>CAPÍTULO 1</w:t>
      </w:r>
    </w:p>
    <w:p w14:paraId="224EB50A" w14:textId="77777777" w:rsidR="00336346" w:rsidRPr="002A7D47" w:rsidRDefault="00336346" w:rsidP="00B23235">
      <w:pPr>
        <w:tabs>
          <w:tab w:val="left" w:pos="284"/>
        </w:tabs>
        <w:jc w:val="center"/>
        <w:rPr>
          <w:rFonts w:eastAsia="Arial" w:cs="Arial"/>
          <w:b/>
          <w:bCs/>
        </w:rPr>
      </w:pPr>
      <w:r w:rsidRPr="002A7D47">
        <w:rPr>
          <w:rFonts w:eastAsia="Arial" w:cs="Arial"/>
          <w:b/>
          <w:bCs/>
        </w:rPr>
        <w:t>GENERALIDADES</w:t>
      </w:r>
    </w:p>
    <w:p w14:paraId="4083F648" w14:textId="77777777" w:rsidR="00B23235" w:rsidRDefault="00B23235" w:rsidP="00B23235">
      <w:pPr>
        <w:pStyle w:val="estilo3"/>
        <w:tabs>
          <w:tab w:val="left" w:pos="284"/>
        </w:tabs>
        <w:spacing w:before="0" w:beforeAutospacing="0" w:after="0" w:afterAutospacing="0"/>
        <w:jc w:val="both"/>
        <w:rPr>
          <w:rFonts w:ascii="Arial" w:hAnsi="Arial"/>
          <w:b/>
          <w:bCs/>
          <w:sz w:val="24"/>
          <w:szCs w:val="24"/>
        </w:rPr>
      </w:pPr>
    </w:p>
    <w:p w14:paraId="218C0418" w14:textId="77777777" w:rsidR="00336346" w:rsidRPr="002A7D47" w:rsidRDefault="00336346" w:rsidP="00B23235">
      <w:pPr>
        <w:pStyle w:val="estilo3"/>
        <w:tabs>
          <w:tab w:val="left" w:pos="284"/>
        </w:tabs>
        <w:spacing w:before="0" w:beforeAutospacing="0" w:after="0" w:afterAutospacing="0"/>
        <w:jc w:val="both"/>
        <w:rPr>
          <w:rFonts w:ascii="Arial" w:hAnsi="Arial"/>
          <w:b/>
          <w:bCs/>
          <w:color w:val="000000" w:themeColor="text1"/>
          <w:sz w:val="24"/>
          <w:szCs w:val="24"/>
        </w:rPr>
      </w:pPr>
      <w:r w:rsidRPr="002A7D47">
        <w:rPr>
          <w:rFonts w:ascii="Arial" w:hAnsi="Arial"/>
          <w:b/>
          <w:bCs/>
          <w:sz w:val="24"/>
          <w:szCs w:val="24"/>
        </w:rPr>
        <w:t xml:space="preserve">Artículo 2.7.2.1.1. </w:t>
      </w:r>
      <w:r w:rsidRPr="002A7D47">
        <w:rPr>
          <w:rFonts w:ascii="Arial" w:hAnsi="Arial"/>
          <w:b/>
          <w:bCs/>
          <w:i/>
          <w:iCs/>
          <w:sz w:val="24"/>
          <w:szCs w:val="24"/>
        </w:rPr>
        <w:t>Calidad de la educación inicial.</w:t>
      </w:r>
      <w:r w:rsidRPr="002A7D47">
        <w:rPr>
          <w:rFonts w:ascii="Arial" w:hAnsi="Arial"/>
          <w:b/>
          <w:bCs/>
          <w:sz w:val="24"/>
          <w:szCs w:val="24"/>
        </w:rPr>
        <w:t xml:space="preserve"> </w:t>
      </w:r>
      <w:r w:rsidRPr="002A7D47">
        <w:rPr>
          <w:rFonts w:ascii="Arial" w:hAnsi="Arial"/>
          <w:sz w:val="24"/>
          <w:szCs w:val="24"/>
        </w:rPr>
        <w:t>Se entiende por calidad de la educación inicial las acciones planificadas, continuas y permanentes encaminadas a asegurar las condiciones humanas, materiales y sociales establecidas en los referentes y lineamientos de calidad de la educación inicial que promueven el desarrollo integral de las niñas y los niños en la primera infancia.</w:t>
      </w:r>
    </w:p>
    <w:p w14:paraId="1385E1B1" w14:textId="77777777" w:rsidR="00336346" w:rsidRPr="002A7D47" w:rsidRDefault="00336346" w:rsidP="00B23235">
      <w:pPr>
        <w:pStyle w:val="estilo3"/>
        <w:tabs>
          <w:tab w:val="left" w:pos="284"/>
        </w:tabs>
        <w:spacing w:before="0" w:beforeAutospacing="0" w:after="0" w:afterAutospacing="0"/>
        <w:jc w:val="both"/>
        <w:rPr>
          <w:rFonts w:ascii="Arial" w:hAnsi="Arial"/>
          <w:b/>
          <w:bCs/>
          <w:color w:val="000000" w:themeColor="text1"/>
          <w:sz w:val="24"/>
          <w:szCs w:val="24"/>
        </w:rPr>
      </w:pPr>
    </w:p>
    <w:p w14:paraId="122FF608" w14:textId="77777777" w:rsidR="00336346" w:rsidRPr="002A7D47" w:rsidRDefault="00336346" w:rsidP="00B23235">
      <w:pPr>
        <w:pStyle w:val="Default"/>
        <w:jc w:val="both"/>
        <w:rPr>
          <w:rFonts w:eastAsia="Arial"/>
          <w:color w:val="000000" w:themeColor="text1"/>
        </w:rPr>
      </w:pPr>
      <w:r w:rsidRPr="002A7D47">
        <w:rPr>
          <w:b/>
          <w:color w:val="000000" w:themeColor="text1"/>
        </w:rPr>
        <w:t>Artículo 2.7.2.1.2.</w:t>
      </w:r>
      <w:r w:rsidRPr="002A7D47">
        <w:rPr>
          <w:b/>
          <w:i/>
          <w:color w:val="000000" w:themeColor="text1"/>
        </w:rPr>
        <w:t xml:space="preserve"> Sistema de Gestión de la Calidad de la Educación Inicial. </w:t>
      </w:r>
      <w:r w:rsidRPr="002A7D47">
        <w:rPr>
          <w:rFonts w:eastAsia="Arial"/>
          <w:color w:val="000000" w:themeColor="text1"/>
        </w:rPr>
        <w:t>El Sistema de Gestión de la Calidad de la Educación Inicial liderado por el Ministerio de Educación Nacional, es un instrumento de política pública que se conforma de normas, procesos y procedimientos que</w:t>
      </w:r>
      <w:r w:rsidRPr="002A7D47">
        <w:rPr>
          <w:color w:val="auto"/>
        </w:rPr>
        <w:t xml:space="preserve"> posibilitan la planeación, gestión, seguimiento</w:t>
      </w:r>
      <w:r w:rsidRPr="002A7D47">
        <w:rPr>
          <w:rFonts w:eastAsia="Arial"/>
          <w:color w:val="000000" w:themeColor="text1"/>
        </w:rPr>
        <w:t xml:space="preserve"> y la prestación del servicio de la educación inicial de calidad para propender por la garantía del derecho a una educación inicial de calidad de los niños y niñas menores de seis (6) años de edad. El sistema promoverá </w:t>
      </w:r>
      <w:r w:rsidRPr="002A7D47">
        <w:rPr>
          <w:color w:val="auto"/>
        </w:rPr>
        <w:t>el desarrollo de capacidades de todos los actores que participan en el proceso de la educación inicial, de acuerdo con el contexto y la dinámica territorial.</w:t>
      </w:r>
    </w:p>
    <w:p w14:paraId="54FE4342" w14:textId="77777777" w:rsidR="00336346" w:rsidRPr="002A7D47" w:rsidRDefault="00336346" w:rsidP="00B23235">
      <w:pPr>
        <w:pStyle w:val="Default"/>
        <w:jc w:val="both"/>
        <w:rPr>
          <w:color w:val="auto"/>
        </w:rPr>
      </w:pPr>
    </w:p>
    <w:p w14:paraId="39671737" w14:textId="77777777" w:rsidR="00336346" w:rsidRPr="002A7D47" w:rsidRDefault="00336346" w:rsidP="00B23235">
      <w:pPr>
        <w:pStyle w:val="NormalWeb"/>
        <w:tabs>
          <w:tab w:val="left" w:pos="284"/>
        </w:tabs>
        <w:spacing w:before="0" w:beforeAutospacing="0" w:after="0" w:afterAutospacing="0"/>
        <w:jc w:val="both"/>
        <w:textAlignment w:val="baseline"/>
        <w:rPr>
          <w:rFonts w:ascii="Arial" w:eastAsia="Arial" w:hAnsi="Arial" w:cs="Arial"/>
        </w:rPr>
      </w:pPr>
      <w:r w:rsidRPr="002A7D47">
        <w:rPr>
          <w:rFonts w:ascii="Arial" w:eastAsia="Arial,Calibri" w:hAnsi="Arial" w:cs="Arial"/>
          <w:b/>
        </w:rPr>
        <w:t>Artículo 2.7.2.1.</w:t>
      </w:r>
      <w:r w:rsidRPr="002A7D47">
        <w:rPr>
          <w:rFonts w:ascii="Arial" w:eastAsia="Arial,Calibri" w:hAnsi="Arial" w:cs="Arial"/>
          <w:b/>
          <w:bCs/>
        </w:rPr>
        <w:t>3</w:t>
      </w:r>
      <w:r w:rsidRPr="002A7D47">
        <w:rPr>
          <w:rFonts w:ascii="Arial" w:eastAsia="Arial,Calibri" w:hAnsi="Arial" w:cs="Arial"/>
          <w:b/>
        </w:rPr>
        <w:t>.</w:t>
      </w:r>
      <w:r w:rsidRPr="002A7D47">
        <w:rPr>
          <w:rFonts w:ascii="Arial" w:eastAsia="Arial,Calibri" w:hAnsi="Arial" w:cs="Arial"/>
          <w:b/>
          <w:i/>
        </w:rPr>
        <w:t xml:space="preserve"> Procesos y procedimientos del Sistema de Gestión de la Calidad de la Educación Inicial.</w:t>
      </w:r>
      <w:r w:rsidRPr="002A7D47">
        <w:rPr>
          <w:rFonts w:ascii="Arial" w:eastAsia="Arial,Calibri" w:hAnsi="Arial" w:cs="Arial"/>
        </w:rPr>
        <w:t xml:space="preserve"> Los procesos y procedimientos del Sistema de Gestión de la Calidad de la Educación Inici</w:t>
      </w:r>
      <w:r w:rsidRPr="002A7D47">
        <w:rPr>
          <w:rFonts w:ascii="Arial" w:eastAsia="Arial" w:hAnsi="Arial" w:cs="Arial"/>
        </w:rPr>
        <w:t>al estarán enfocados al cumplimiento de la misión y objetivos estratégicos del Ministerio de Educación Nacional y de las acciones intersectoriales que se formulen, considerando:</w:t>
      </w:r>
    </w:p>
    <w:p w14:paraId="42F26376" w14:textId="77777777" w:rsidR="00AA607C" w:rsidRPr="002A7D47" w:rsidRDefault="00AA607C" w:rsidP="00B23235">
      <w:pPr>
        <w:pStyle w:val="NormalWeb"/>
        <w:tabs>
          <w:tab w:val="left" w:pos="284"/>
        </w:tabs>
        <w:spacing w:before="0" w:beforeAutospacing="0" w:after="0" w:afterAutospacing="0"/>
        <w:jc w:val="both"/>
        <w:textAlignment w:val="baseline"/>
        <w:rPr>
          <w:rFonts w:ascii="Arial" w:eastAsia="Arial" w:hAnsi="Arial" w:cs="Arial"/>
        </w:rPr>
      </w:pPr>
    </w:p>
    <w:p w14:paraId="67DE6E78" w14:textId="77777777" w:rsidR="00AA607C" w:rsidRDefault="00AA607C" w:rsidP="00B23235">
      <w:pPr>
        <w:pStyle w:val="NormalWeb"/>
        <w:numPr>
          <w:ilvl w:val="0"/>
          <w:numId w:val="4"/>
        </w:numPr>
        <w:shd w:val="clear" w:color="auto" w:fill="FFFFFF" w:themeFill="background1"/>
        <w:spacing w:before="0" w:beforeAutospacing="0" w:after="0" w:afterAutospacing="0"/>
        <w:ind w:left="284" w:hanging="284"/>
        <w:jc w:val="both"/>
        <w:rPr>
          <w:rFonts w:ascii="Arial" w:eastAsia="Arial,Calibri" w:hAnsi="Arial" w:cs="Arial"/>
        </w:rPr>
      </w:pPr>
      <w:r w:rsidRPr="002A7D47">
        <w:rPr>
          <w:rFonts w:ascii="Arial" w:eastAsia="Arial,Calibri" w:hAnsi="Arial" w:cs="Arial"/>
        </w:rPr>
        <w:t xml:space="preserve">Formulación de la política educativa para la primera infancia y los instrumentos para su implementación. </w:t>
      </w:r>
    </w:p>
    <w:p w14:paraId="5B40F22B" w14:textId="77777777" w:rsidR="00BE7DBC" w:rsidRPr="00B23235" w:rsidRDefault="00AA607C" w:rsidP="00B23235">
      <w:pPr>
        <w:pStyle w:val="NormalWeb"/>
        <w:numPr>
          <w:ilvl w:val="0"/>
          <w:numId w:val="4"/>
        </w:numPr>
        <w:shd w:val="clear" w:color="auto" w:fill="FFFFFF" w:themeFill="background1"/>
        <w:spacing w:before="0" w:beforeAutospacing="0" w:after="0" w:afterAutospacing="0"/>
        <w:ind w:left="284" w:hanging="284"/>
        <w:jc w:val="both"/>
        <w:rPr>
          <w:rFonts w:ascii="Arial" w:eastAsia="Arial" w:hAnsi="Arial" w:cs="Arial"/>
        </w:rPr>
      </w:pPr>
      <w:r w:rsidRPr="00B23235">
        <w:rPr>
          <w:rFonts w:ascii="Arial" w:eastAsia="Arial" w:hAnsi="Arial" w:cs="Arial"/>
        </w:rPr>
        <w:t>Implementación de la política educativa para la primera infancia en el territorio a través de acciones como la gestión de proyectos, acciones de fortalecimiento a las entidade</w:t>
      </w:r>
      <w:r w:rsidR="00B23235">
        <w:rPr>
          <w:rFonts w:ascii="Arial" w:eastAsia="Arial" w:hAnsi="Arial" w:cs="Arial"/>
        </w:rPr>
        <w:t>s.</w:t>
      </w:r>
    </w:p>
    <w:p w14:paraId="65975022" w14:textId="77777777" w:rsidR="00AA607C" w:rsidRDefault="00AA607C" w:rsidP="00B23235">
      <w:pPr>
        <w:pStyle w:val="NormalWeb"/>
        <w:numPr>
          <w:ilvl w:val="0"/>
          <w:numId w:val="4"/>
        </w:numPr>
        <w:shd w:val="clear" w:color="auto" w:fill="FFFFFF" w:themeFill="background1"/>
        <w:spacing w:before="0" w:beforeAutospacing="0" w:after="0" w:afterAutospacing="0"/>
        <w:ind w:left="284" w:hanging="284"/>
        <w:jc w:val="both"/>
        <w:rPr>
          <w:rFonts w:ascii="Arial" w:eastAsia="Arial" w:hAnsi="Arial" w:cs="Arial"/>
        </w:rPr>
      </w:pPr>
      <w:r w:rsidRPr="002A7D47">
        <w:rPr>
          <w:rFonts w:ascii="Arial" w:eastAsia="Arial" w:hAnsi="Arial" w:cs="Arial"/>
        </w:rPr>
        <w:t>Evaluación de la política educativa para la primera infancia.</w:t>
      </w:r>
    </w:p>
    <w:p w14:paraId="78EA137F" w14:textId="77777777" w:rsidR="00AA607C" w:rsidRPr="002A7D47" w:rsidRDefault="00AA607C" w:rsidP="00B23235">
      <w:pPr>
        <w:pStyle w:val="NormalWeb"/>
        <w:numPr>
          <w:ilvl w:val="0"/>
          <w:numId w:val="4"/>
        </w:numPr>
        <w:shd w:val="clear" w:color="auto" w:fill="FFFFFF" w:themeFill="background1"/>
        <w:spacing w:before="0" w:beforeAutospacing="0" w:after="0" w:afterAutospacing="0"/>
        <w:ind w:left="284" w:hanging="284"/>
        <w:jc w:val="both"/>
        <w:rPr>
          <w:rFonts w:ascii="Arial" w:eastAsia="Arial" w:hAnsi="Arial" w:cs="Arial"/>
        </w:rPr>
      </w:pPr>
      <w:r w:rsidRPr="002A7D47">
        <w:rPr>
          <w:rFonts w:ascii="Arial" w:eastAsia="Arial" w:hAnsi="Arial" w:cs="Arial"/>
        </w:rPr>
        <w:t>Gestión del conocimiento mediante el desarrollo de planes y acciones de mejoramiento, la promoción de la investigación e innovación y la generación de productos de conocimiento.</w:t>
      </w:r>
    </w:p>
    <w:p w14:paraId="46FAE599" w14:textId="77777777" w:rsidR="00AA607C" w:rsidRPr="002A7D47" w:rsidRDefault="00AA607C" w:rsidP="00B23235">
      <w:pPr>
        <w:tabs>
          <w:tab w:val="left" w:pos="284"/>
        </w:tabs>
        <w:jc w:val="both"/>
        <w:rPr>
          <w:rFonts w:cs="Arial"/>
          <w:bCs/>
          <w:color w:val="000000"/>
        </w:rPr>
      </w:pPr>
    </w:p>
    <w:p w14:paraId="2246FF2B" w14:textId="77777777" w:rsidR="00AA607C" w:rsidRPr="002A7D47" w:rsidRDefault="00AA607C" w:rsidP="00B23235">
      <w:pPr>
        <w:jc w:val="both"/>
        <w:rPr>
          <w:rFonts w:eastAsia="Arial" w:cs="Arial"/>
          <w:color w:val="000000"/>
        </w:rPr>
      </w:pPr>
      <w:r w:rsidRPr="002A7D47">
        <w:rPr>
          <w:rFonts w:eastAsia="Arial,Calibri" w:cs="Arial"/>
        </w:rPr>
        <w:t xml:space="preserve">Para cada proceso, el Ministerio de Educación </w:t>
      </w:r>
      <w:r w:rsidRPr="002A7D47">
        <w:rPr>
          <w:rFonts w:eastAsia="Arial" w:cs="Arial"/>
          <w:color w:val="000000"/>
        </w:rPr>
        <w:t>Nacional definirá las guías, los instructivos y demás documentos que soporten la operación del Sistema.</w:t>
      </w:r>
    </w:p>
    <w:p w14:paraId="18B7CD45" w14:textId="77777777" w:rsidR="00AA607C" w:rsidRPr="002A7D47" w:rsidRDefault="00AA607C" w:rsidP="00B23235">
      <w:pPr>
        <w:jc w:val="both"/>
        <w:rPr>
          <w:rFonts w:eastAsia="Arial,Calibri" w:cs="Arial"/>
          <w:b/>
        </w:rPr>
      </w:pPr>
    </w:p>
    <w:p w14:paraId="5E4A8FD4" w14:textId="258B2E6B" w:rsidR="00336346" w:rsidRDefault="00AA607C" w:rsidP="00B23235">
      <w:pPr>
        <w:jc w:val="both"/>
        <w:rPr>
          <w:rFonts w:eastAsia="Arial,Calibri" w:cs="Arial"/>
        </w:rPr>
      </w:pPr>
      <w:r w:rsidRPr="002A7D47">
        <w:rPr>
          <w:rFonts w:eastAsia="Arial" w:cs="Arial"/>
          <w:color w:val="000000"/>
        </w:rPr>
        <w:t>Las entidades responsables de la implementación de este D</w:t>
      </w:r>
      <w:r w:rsidR="00B23235">
        <w:rPr>
          <w:rFonts w:eastAsia="Arial" w:cs="Arial"/>
          <w:color w:val="000000"/>
        </w:rPr>
        <w:t xml:space="preserve">ecreto armonizarán sus procesos </w:t>
      </w:r>
      <w:r w:rsidRPr="002A7D47">
        <w:rPr>
          <w:rFonts w:eastAsia="Arial" w:cs="Arial"/>
          <w:color w:val="000000"/>
        </w:rPr>
        <w:t>y procedimientos conforme a lo estipulado en la pre</w:t>
      </w:r>
      <w:r w:rsidR="009631E1">
        <w:rPr>
          <w:rFonts w:eastAsia="Arial" w:cs="Arial"/>
          <w:color w:val="000000"/>
        </w:rPr>
        <w:t>sente Parte, de acuerdo con su Sistema de G</w:t>
      </w:r>
      <w:r w:rsidRPr="002A7D47">
        <w:rPr>
          <w:rFonts w:eastAsia="Arial" w:cs="Arial"/>
          <w:color w:val="000000"/>
        </w:rPr>
        <w:t xml:space="preserve">estión. </w:t>
      </w:r>
      <w:r w:rsidRPr="002A7D47">
        <w:rPr>
          <w:rFonts w:eastAsia="Arial,Calibri" w:cs="Arial"/>
        </w:rPr>
        <w:t>En las Entidades Territoriales Certificadas en Educación, el Sistema de Gestión de la Calidad se materializará a través de la implementación del Modelo de Gestión de la Educación Inicial.</w:t>
      </w:r>
    </w:p>
    <w:p w14:paraId="6D7CA7F5" w14:textId="77777777" w:rsidR="00B23235" w:rsidRPr="002A7D47" w:rsidRDefault="00B23235" w:rsidP="00B23235">
      <w:pPr>
        <w:jc w:val="both"/>
        <w:rPr>
          <w:rFonts w:eastAsia="Arial,Calibri" w:cs="Arial"/>
        </w:rPr>
      </w:pPr>
    </w:p>
    <w:p w14:paraId="62444A14" w14:textId="77777777" w:rsidR="00336346" w:rsidRPr="002A7D47" w:rsidRDefault="00336346" w:rsidP="00B23235">
      <w:pPr>
        <w:jc w:val="both"/>
        <w:rPr>
          <w:rFonts w:eastAsia="Arial" w:cs="Arial"/>
          <w:color w:val="000000" w:themeColor="text1"/>
        </w:rPr>
      </w:pPr>
      <w:r w:rsidRPr="002A7D47">
        <w:rPr>
          <w:rFonts w:eastAsia="Arial" w:cs="Arial"/>
          <w:b/>
          <w:color w:val="000000" w:themeColor="text1"/>
        </w:rPr>
        <w:t>Artículo 2.7.</w:t>
      </w:r>
      <w:r w:rsidR="00233C62" w:rsidRPr="002A7D47">
        <w:rPr>
          <w:rFonts w:eastAsia="Arial" w:cs="Arial"/>
          <w:b/>
          <w:color w:val="000000" w:themeColor="text1"/>
        </w:rPr>
        <w:t>2</w:t>
      </w:r>
      <w:r w:rsidRPr="002A7D47">
        <w:rPr>
          <w:rFonts w:eastAsia="Arial" w:cs="Arial"/>
          <w:b/>
          <w:color w:val="000000" w:themeColor="text1"/>
        </w:rPr>
        <w:t>.</w:t>
      </w:r>
      <w:r w:rsidR="00233C62" w:rsidRPr="002A7D47">
        <w:rPr>
          <w:rFonts w:eastAsia="Arial" w:cs="Arial"/>
          <w:b/>
          <w:color w:val="000000" w:themeColor="text1"/>
        </w:rPr>
        <w:t>1.4</w:t>
      </w:r>
      <w:r w:rsidRPr="002A7D47">
        <w:rPr>
          <w:rFonts w:eastAsia="Arial" w:cs="Arial"/>
          <w:b/>
          <w:color w:val="000000" w:themeColor="text1"/>
        </w:rPr>
        <w:t>.</w:t>
      </w:r>
      <w:r w:rsidRPr="002A7D47">
        <w:rPr>
          <w:rFonts w:eastAsia="Arial" w:cs="Arial"/>
          <w:b/>
          <w:i/>
          <w:color w:val="000000" w:themeColor="text1"/>
        </w:rPr>
        <w:t xml:space="preserve"> Referentes Técnicos.</w:t>
      </w:r>
      <w:r w:rsidRPr="002A7D47">
        <w:rPr>
          <w:rFonts w:eastAsia="Arial" w:cs="Arial"/>
          <w:i/>
          <w:color w:val="000000" w:themeColor="text1"/>
        </w:rPr>
        <w:t xml:space="preserve"> </w:t>
      </w:r>
      <w:r w:rsidRPr="002A7D47">
        <w:rPr>
          <w:rFonts w:eastAsia="Arial" w:cs="Arial"/>
          <w:color w:val="000000" w:themeColor="text1"/>
        </w:rPr>
        <w:t xml:space="preserve">Los referentes técnicos son un conjunto de disposiciones técnicas y de gestión que orientan la planeación, implementación y seguimiento de las acciones encaminadas a favorecer una educación inicial de calidad en el marco de la atención integral, que incluyen lineamientos, orientaciones pedagógicas y curriculares, guías, protocolos, condiciones de calidad de la prestación de la educación inicial, orientaciones para el acompañamiento y fortalecimiento institucional, a las familias y a la comunidad y los demás documentos oficiales que emita el Ministerio de Educación Nacional en su calidad de ente rector de la política pública educativa, en coherencia con los principios anteriormente enunciados y en el marco de la Comisión Intersectorial para la Atención Integral de Primera Infancia y de la Política de Estado para el Desarrollo Integral para la Primera Infancia. </w:t>
      </w:r>
    </w:p>
    <w:p w14:paraId="70DAC6A4" w14:textId="77777777" w:rsidR="00336346" w:rsidRPr="002A7D47" w:rsidRDefault="00336346" w:rsidP="00B23235">
      <w:pPr>
        <w:jc w:val="both"/>
        <w:rPr>
          <w:rFonts w:cs="Arial"/>
          <w:b/>
          <w:i/>
          <w:color w:val="00B0F0"/>
        </w:rPr>
      </w:pPr>
    </w:p>
    <w:p w14:paraId="14037891" w14:textId="77777777" w:rsidR="00336346" w:rsidRPr="002A7D47" w:rsidRDefault="00336346" w:rsidP="00B23235">
      <w:pPr>
        <w:jc w:val="both"/>
        <w:rPr>
          <w:rFonts w:eastAsia="Arial" w:cs="Arial"/>
        </w:rPr>
      </w:pPr>
      <w:r w:rsidRPr="002A7D47">
        <w:rPr>
          <w:rFonts w:eastAsia="Arial" w:cs="Arial"/>
          <w:b/>
          <w:bCs/>
        </w:rPr>
        <w:t>Parágrafo.</w:t>
      </w:r>
      <w:r w:rsidRPr="002A7D47">
        <w:rPr>
          <w:rFonts w:eastAsia="Arial" w:cs="Arial"/>
        </w:rPr>
        <w:t xml:space="preserve"> </w:t>
      </w:r>
      <w:r w:rsidR="00E43CF1" w:rsidRPr="002A7D47">
        <w:rPr>
          <w:rFonts w:eastAsia="Arial" w:cs="Arial"/>
        </w:rPr>
        <w:t>Las disposiciones</w:t>
      </w:r>
      <w:r w:rsidRPr="002A7D47">
        <w:rPr>
          <w:rFonts w:eastAsia="Arial" w:cs="Arial"/>
        </w:rPr>
        <w:t xml:space="preserve"> técnic</w:t>
      </w:r>
      <w:r w:rsidR="00E43CF1" w:rsidRPr="002A7D47">
        <w:rPr>
          <w:rFonts w:eastAsia="Arial" w:cs="Arial"/>
        </w:rPr>
        <w:t>a</w:t>
      </w:r>
      <w:r w:rsidRPr="002A7D47">
        <w:rPr>
          <w:rFonts w:eastAsia="Arial" w:cs="Arial"/>
        </w:rPr>
        <w:t>s y de gestión que elaboren las entidades territoriales estarán en coherencia con los referentes técnicos de educación inicial.</w:t>
      </w:r>
    </w:p>
    <w:p w14:paraId="6435173C" w14:textId="77777777" w:rsidR="00336346" w:rsidRPr="002A7D47" w:rsidRDefault="00336346" w:rsidP="00B23235">
      <w:pPr>
        <w:pStyle w:val="NormalWeb"/>
        <w:spacing w:before="0" w:beforeAutospacing="0" w:after="0" w:afterAutospacing="0"/>
        <w:jc w:val="both"/>
        <w:textAlignment w:val="baseline"/>
        <w:rPr>
          <w:rFonts w:ascii="Arial" w:eastAsia="Arial,Calibri" w:hAnsi="Arial" w:cs="Arial"/>
          <w:b/>
        </w:rPr>
      </w:pPr>
    </w:p>
    <w:p w14:paraId="63C93A5A" w14:textId="77777777" w:rsidR="00336346" w:rsidRPr="002A7D47" w:rsidRDefault="00336346" w:rsidP="00B23235">
      <w:pPr>
        <w:pStyle w:val="NormalWeb"/>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Artículo 2.7.</w:t>
      </w:r>
      <w:r w:rsidR="00233C62" w:rsidRPr="002A7D47">
        <w:rPr>
          <w:rFonts w:ascii="Arial" w:eastAsia="Arial,Calibri" w:hAnsi="Arial" w:cs="Arial"/>
          <w:b/>
        </w:rPr>
        <w:t>2</w:t>
      </w:r>
      <w:r w:rsidRPr="002A7D47">
        <w:rPr>
          <w:rFonts w:ascii="Arial" w:eastAsia="Arial,Calibri" w:hAnsi="Arial" w:cs="Arial"/>
          <w:b/>
        </w:rPr>
        <w:t>.1.</w:t>
      </w:r>
      <w:r w:rsidRPr="002A7D47">
        <w:rPr>
          <w:rFonts w:ascii="Arial" w:eastAsia="Arial,Calibri" w:hAnsi="Arial" w:cs="Arial"/>
          <w:b/>
          <w:bCs/>
        </w:rPr>
        <w:t>5</w:t>
      </w:r>
      <w:r w:rsidRPr="002A7D47">
        <w:rPr>
          <w:rFonts w:ascii="Arial" w:eastAsia="Arial,Calibri" w:hAnsi="Arial" w:cs="Arial"/>
          <w:b/>
        </w:rPr>
        <w:t>.</w:t>
      </w:r>
      <w:r w:rsidRPr="002A7D47">
        <w:rPr>
          <w:rFonts w:ascii="Arial" w:eastAsia="Arial,Calibri" w:hAnsi="Arial" w:cs="Arial"/>
          <w:b/>
          <w:i/>
        </w:rPr>
        <w:t xml:space="preserve"> Componentes de calidad para la prestación del servicio de educación inicial.</w:t>
      </w:r>
      <w:r w:rsidRPr="002A7D47">
        <w:rPr>
          <w:rFonts w:ascii="Arial" w:eastAsia="Arial,Calibri" w:hAnsi="Arial" w:cs="Arial"/>
        </w:rPr>
        <w:t xml:space="preserve"> Los componentes de calidad establecen la manera en la que se debe organizar la prestación de la educación inicial, enfocada a una gestión que contribuya a garantizar el desarrollo integral de la primera infancia, los cuales serán desarrollados en el marco de los referentes técnicos de educación inicial. Los componentes de calidad son: </w:t>
      </w:r>
    </w:p>
    <w:p w14:paraId="39D07B91" w14:textId="77777777" w:rsidR="00336346" w:rsidRPr="002A7D47" w:rsidRDefault="00336346" w:rsidP="00B23235">
      <w:pPr>
        <w:pStyle w:val="NormalWeb"/>
        <w:spacing w:before="0" w:beforeAutospacing="0" w:after="0" w:afterAutospacing="0"/>
        <w:jc w:val="both"/>
        <w:textAlignment w:val="baseline"/>
        <w:rPr>
          <w:rFonts w:ascii="Arial" w:eastAsia="Arial,Calibri" w:hAnsi="Arial" w:cs="Arial"/>
        </w:rPr>
      </w:pPr>
    </w:p>
    <w:p w14:paraId="0E214099" w14:textId="7A13490B" w:rsidR="00336346" w:rsidRPr="009631E1" w:rsidRDefault="00336346" w:rsidP="00B23235">
      <w:pPr>
        <w:pStyle w:val="NormalWeb"/>
        <w:numPr>
          <w:ilvl w:val="6"/>
          <w:numId w:val="8"/>
        </w:numPr>
        <w:tabs>
          <w:tab w:val="left" w:pos="284"/>
        </w:tabs>
        <w:spacing w:before="0" w:beforeAutospacing="0" w:after="0" w:afterAutospacing="0"/>
        <w:ind w:left="284"/>
        <w:jc w:val="both"/>
        <w:textAlignment w:val="baseline"/>
        <w:rPr>
          <w:rStyle w:val="Refdecomentario"/>
          <w:rFonts w:eastAsia="Calibri"/>
          <w:bCs/>
          <w:sz w:val="24"/>
          <w:szCs w:val="24"/>
        </w:rPr>
      </w:pPr>
      <w:r w:rsidRPr="002A7D47">
        <w:rPr>
          <w:rFonts w:ascii="Arial" w:eastAsia="Arial,Calibri" w:hAnsi="Arial" w:cs="Arial"/>
          <w:b/>
          <w:bCs/>
          <w:color w:val="auto"/>
        </w:rPr>
        <w:t>Familia, comunidad y redes sociales:</w:t>
      </w:r>
      <w:r w:rsidRPr="002A7D47">
        <w:rPr>
          <w:rFonts w:ascii="Arial" w:eastAsia="Arial,Calibri" w:hAnsi="Arial" w:cs="Arial"/>
          <w:color w:val="auto"/>
        </w:rPr>
        <w:t xml:space="preserve"> </w:t>
      </w:r>
      <w:r w:rsidRPr="002A7D47">
        <w:rPr>
          <w:rFonts w:ascii="Arial" w:eastAsia="Arial" w:hAnsi="Arial" w:cs="Arial"/>
          <w:color w:val="auto"/>
        </w:rPr>
        <w:t>se centra en los mecanismos relacionados con la participación y formación de las familias para fortalecer su rol de cuidado y crianza. De igual forma, se acompaña a la comunidad para comprender, movilizar y potenciar las prácticas que indirecta o directamente contribuye al desarrollo integral de la primera infancia.</w:t>
      </w:r>
      <w:r w:rsidRPr="002A7D47">
        <w:rPr>
          <w:rFonts w:ascii="Arial" w:eastAsia="Arial" w:hAnsi="Arial" w:cs="Arial"/>
          <w:b/>
          <w:bCs/>
          <w:color w:val="auto"/>
        </w:rPr>
        <w:t xml:space="preserve"> </w:t>
      </w:r>
      <w:r w:rsidRPr="002A7D47">
        <w:rPr>
          <w:rFonts w:ascii="Arial" w:eastAsia="Arial" w:hAnsi="Arial" w:cs="Arial"/>
          <w:bCs/>
          <w:color w:val="auto"/>
        </w:rPr>
        <w:t>El componente incluye acciones para la activación de redes locales que aporten a la atención integral de los niños y niñas.</w:t>
      </w:r>
      <w:r w:rsidRPr="002A7D47">
        <w:rPr>
          <w:rStyle w:val="Refdecomentario"/>
          <w:rFonts w:eastAsia="Calibri"/>
          <w:sz w:val="24"/>
          <w:szCs w:val="24"/>
        </w:rPr>
        <w:t xml:space="preserve"> </w:t>
      </w:r>
    </w:p>
    <w:p w14:paraId="50E61338" w14:textId="77777777" w:rsidR="009631E1" w:rsidRPr="002A7D47" w:rsidRDefault="009631E1" w:rsidP="009631E1">
      <w:pPr>
        <w:pStyle w:val="NormalWeb"/>
        <w:tabs>
          <w:tab w:val="left" w:pos="284"/>
        </w:tabs>
        <w:spacing w:before="0" w:beforeAutospacing="0" w:after="0" w:afterAutospacing="0"/>
        <w:ind w:left="284"/>
        <w:jc w:val="both"/>
        <w:textAlignment w:val="baseline"/>
        <w:rPr>
          <w:rStyle w:val="Refdecomentario"/>
          <w:rFonts w:eastAsia="Calibri"/>
          <w:bCs/>
          <w:sz w:val="24"/>
          <w:szCs w:val="24"/>
        </w:rPr>
      </w:pPr>
    </w:p>
    <w:p w14:paraId="2CB7D5AC" w14:textId="0CA6415B" w:rsidR="00336346" w:rsidRDefault="00336346" w:rsidP="00B23235">
      <w:pPr>
        <w:pStyle w:val="NormalWeb"/>
        <w:numPr>
          <w:ilvl w:val="6"/>
          <w:numId w:val="8"/>
        </w:numPr>
        <w:tabs>
          <w:tab w:val="left" w:pos="284"/>
        </w:tabs>
        <w:spacing w:before="0" w:beforeAutospacing="0" w:after="0" w:afterAutospacing="0"/>
        <w:ind w:left="284"/>
        <w:jc w:val="both"/>
        <w:textAlignment w:val="baseline"/>
        <w:rPr>
          <w:rFonts w:ascii="Arial" w:eastAsia="Arial,Calibri" w:hAnsi="Arial" w:cs="Arial"/>
        </w:rPr>
      </w:pPr>
      <w:r w:rsidRPr="002A7D47">
        <w:rPr>
          <w:rFonts w:ascii="Arial" w:eastAsia="Arial,Calibri" w:hAnsi="Arial" w:cs="Arial"/>
          <w:b/>
          <w:bCs/>
        </w:rPr>
        <w:t>Salud, alimentación y nutrición:</w:t>
      </w:r>
      <w:r w:rsidRPr="002A7D47">
        <w:rPr>
          <w:rFonts w:ascii="Arial" w:eastAsia="Arial,Calibri" w:hAnsi="Arial" w:cs="Arial"/>
        </w:rPr>
        <w:t xml:space="preserve"> además de verificar el acceso de las niñas y los niños al Sistema General de Seguridad Social en Salud y a todos los servicios que dicho Sistema debe ofrecerles, también se considera, el suministro de una alimentación balanceada, oportuna y variada en condiciones de inocuidad acorde con las características de la población. El desarrollo del componente debe incluir aspectos relacionados con el fomento pedagógico de hábitos de vida saludable y la generación de espacios con condiciones higiénicas sanitarias óptimas para la salud de las niñas y los niños.</w:t>
      </w:r>
    </w:p>
    <w:p w14:paraId="4F739DDD" w14:textId="77777777" w:rsidR="009631E1" w:rsidRDefault="009631E1" w:rsidP="009631E1">
      <w:pPr>
        <w:pStyle w:val="Prrafodelista"/>
        <w:rPr>
          <w:rFonts w:eastAsia="Arial,Calibri" w:cs="Arial"/>
        </w:rPr>
      </w:pPr>
    </w:p>
    <w:p w14:paraId="238CE1C8" w14:textId="74167BCA" w:rsidR="00336346" w:rsidRDefault="00336346" w:rsidP="00B23235">
      <w:pPr>
        <w:pStyle w:val="NormalWeb"/>
        <w:numPr>
          <w:ilvl w:val="6"/>
          <w:numId w:val="8"/>
        </w:numPr>
        <w:tabs>
          <w:tab w:val="left" w:pos="284"/>
        </w:tabs>
        <w:spacing w:before="0" w:beforeAutospacing="0" w:after="0" w:afterAutospacing="0"/>
        <w:ind w:left="284"/>
        <w:jc w:val="both"/>
        <w:textAlignment w:val="baseline"/>
        <w:rPr>
          <w:rFonts w:ascii="Arial" w:eastAsia="Arial,Calibri" w:hAnsi="Arial" w:cs="Arial"/>
        </w:rPr>
      </w:pPr>
      <w:r w:rsidRPr="002A7D47" w:rsidDel="00DF71DC">
        <w:rPr>
          <w:rFonts w:ascii="Arial" w:eastAsia="Arial,Calibri" w:hAnsi="Arial" w:cs="Arial"/>
          <w:b/>
          <w:bCs/>
        </w:rPr>
        <w:t>Proceso pedagógico:</w:t>
      </w:r>
      <w:r w:rsidRPr="002A7D47" w:rsidDel="00DF71DC">
        <w:rPr>
          <w:rFonts w:ascii="Arial" w:eastAsia="Arial,Calibri" w:hAnsi="Arial" w:cs="Arial"/>
        </w:rPr>
        <w:t xml:space="preserve"> en la educación inicial se deben adoptar acciones y experiencias pedagógicas y de cuidado que potencien el desarrollo de las niñas y los niños en el marco de un proyecto intencionado con perspectiva de diversidad, construido colectivamente entre el talento humano, las niñas, los niños y las familias o los cuidadores, con base en las disposiciones legales vigentes, los referentes técnicos </w:t>
      </w:r>
      <w:r w:rsidRPr="002A7D47" w:rsidDel="00DF71DC">
        <w:rPr>
          <w:rFonts w:ascii="Arial" w:eastAsia="Calibri" w:hAnsi="Arial" w:cs="Arial"/>
          <w:bCs/>
        </w:rPr>
        <w:t>emitidos por el Ministerio de Educación</w:t>
      </w:r>
      <w:r w:rsidRPr="002A7D47" w:rsidDel="00DF71DC">
        <w:rPr>
          <w:rFonts w:ascii="Arial" w:eastAsia="Arial,Calibri" w:hAnsi="Arial" w:cs="Arial"/>
        </w:rPr>
        <w:t xml:space="preserve"> y las particularidades del contexto. </w:t>
      </w:r>
    </w:p>
    <w:p w14:paraId="03032FE5" w14:textId="77777777" w:rsidR="009631E1" w:rsidRDefault="009631E1" w:rsidP="009631E1">
      <w:pPr>
        <w:pStyle w:val="Prrafodelista"/>
        <w:rPr>
          <w:rFonts w:eastAsia="Arial,Calibri" w:cs="Arial"/>
        </w:rPr>
      </w:pPr>
    </w:p>
    <w:p w14:paraId="6EBE7545" w14:textId="0E4F508B" w:rsidR="00336346" w:rsidRDefault="00336346" w:rsidP="00B23235">
      <w:pPr>
        <w:pStyle w:val="NormalWeb"/>
        <w:numPr>
          <w:ilvl w:val="6"/>
          <w:numId w:val="8"/>
        </w:numPr>
        <w:tabs>
          <w:tab w:val="left" w:pos="284"/>
        </w:tabs>
        <w:spacing w:before="0" w:beforeAutospacing="0" w:after="0" w:afterAutospacing="0"/>
        <w:ind w:left="284"/>
        <w:jc w:val="both"/>
        <w:textAlignment w:val="baseline"/>
        <w:rPr>
          <w:rFonts w:ascii="Arial" w:eastAsia="Arial,Calibri" w:hAnsi="Arial" w:cs="Arial"/>
        </w:rPr>
      </w:pPr>
      <w:r w:rsidRPr="002A7D47">
        <w:rPr>
          <w:rFonts w:ascii="Arial" w:eastAsia="Arial,Calibri" w:hAnsi="Arial" w:cs="Arial"/>
          <w:b/>
          <w:bCs/>
        </w:rPr>
        <w:t>Talento humano:</w:t>
      </w:r>
      <w:r w:rsidRPr="002A7D47">
        <w:rPr>
          <w:rFonts w:ascii="Arial" w:eastAsia="Arial,Calibri" w:hAnsi="Arial" w:cs="Arial"/>
        </w:rPr>
        <w:t xml:space="preserve"> la educación inicial debe contar con el personal idóneo, cualificado y suficiente que responda a las particularidades sociales, económicas y territoriales y que ofrezca a las niñas y a los niños lo que cada uno necesita para su desarrollo a través de interacciones caracterizadas por el respeto y el compromiso. </w:t>
      </w:r>
    </w:p>
    <w:p w14:paraId="2DBED7B4" w14:textId="77777777" w:rsidR="009631E1" w:rsidRDefault="009631E1" w:rsidP="009631E1">
      <w:pPr>
        <w:pStyle w:val="Prrafodelista"/>
        <w:rPr>
          <w:rFonts w:eastAsia="Arial,Calibri" w:cs="Arial"/>
        </w:rPr>
      </w:pPr>
    </w:p>
    <w:p w14:paraId="1BA5BA13" w14:textId="171D6FB9" w:rsidR="00336346" w:rsidRPr="009631E1" w:rsidRDefault="00336346" w:rsidP="00B23235">
      <w:pPr>
        <w:pStyle w:val="NormalWeb"/>
        <w:numPr>
          <w:ilvl w:val="6"/>
          <w:numId w:val="8"/>
        </w:numPr>
        <w:spacing w:before="0" w:beforeAutospacing="0" w:after="0" w:afterAutospacing="0"/>
        <w:ind w:left="284"/>
        <w:jc w:val="both"/>
        <w:rPr>
          <w:rFonts w:ascii="Arial" w:eastAsia="Arial,Calibri" w:hAnsi="Arial" w:cs="Arial"/>
          <w:color w:val="auto"/>
        </w:rPr>
      </w:pPr>
      <w:r w:rsidRPr="002A7D47">
        <w:rPr>
          <w:rFonts w:ascii="Arial" w:eastAsia="Arial,Calibri" w:hAnsi="Arial" w:cs="Arial"/>
          <w:b/>
          <w:bCs/>
          <w:color w:val="auto"/>
        </w:rPr>
        <w:t>Ambientes educativos y protectores:</w:t>
      </w:r>
      <w:r w:rsidRPr="002A7D47">
        <w:rPr>
          <w:rFonts w:ascii="Arial" w:eastAsia="Arial,Calibri" w:hAnsi="Arial" w:cs="Arial"/>
          <w:color w:val="auto"/>
        </w:rPr>
        <w:t xml:space="preserve"> </w:t>
      </w:r>
      <w:r w:rsidRPr="002A7D47">
        <w:rPr>
          <w:rFonts w:ascii="Arial" w:eastAsia="Arial" w:hAnsi="Arial" w:cs="Arial"/>
          <w:color w:val="auto"/>
        </w:rPr>
        <w:t>hace referencia a los espacios físicos, la dotación y al equipamiento, diseñados y pensados para que las niñas y los niños interactúen con otros y vivan experiencias novedosas y desafiantes que potencien su desarrollo, en condiciones de bienestar, seguridad y salubridad, garantizando la accesibilidad y la inclusión.</w:t>
      </w:r>
    </w:p>
    <w:p w14:paraId="20A83192" w14:textId="77777777" w:rsidR="009631E1" w:rsidRDefault="009631E1" w:rsidP="009631E1">
      <w:pPr>
        <w:pStyle w:val="Prrafodelista"/>
        <w:rPr>
          <w:rFonts w:eastAsia="Arial,Calibri" w:cs="Arial"/>
        </w:rPr>
      </w:pPr>
    </w:p>
    <w:p w14:paraId="3FE034DB" w14:textId="77777777" w:rsidR="00336346" w:rsidRPr="00BE7DBC" w:rsidRDefault="00336346" w:rsidP="00B23235">
      <w:pPr>
        <w:pStyle w:val="NormalWeb"/>
        <w:numPr>
          <w:ilvl w:val="6"/>
          <w:numId w:val="8"/>
        </w:numPr>
        <w:tabs>
          <w:tab w:val="left" w:pos="284"/>
        </w:tabs>
        <w:spacing w:before="0" w:beforeAutospacing="0" w:after="0" w:afterAutospacing="0"/>
        <w:ind w:left="284"/>
        <w:jc w:val="both"/>
        <w:textAlignment w:val="baseline"/>
        <w:rPr>
          <w:rFonts w:ascii="Arial" w:eastAsia="Arial,Calibri" w:hAnsi="Arial" w:cs="Arial"/>
        </w:rPr>
      </w:pPr>
      <w:r w:rsidRPr="002A7D47">
        <w:rPr>
          <w:rFonts w:ascii="Arial" w:eastAsia="Arial,Calibri" w:hAnsi="Arial" w:cs="Arial"/>
          <w:b/>
          <w:bCs/>
          <w:color w:val="auto"/>
        </w:rPr>
        <w:t>Administrativo y de gestión:</w:t>
      </w:r>
      <w:r w:rsidRPr="002A7D47">
        <w:rPr>
          <w:rFonts w:ascii="Arial" w:eastAsia="Arial,Calibri" w:hAnsi="Arial" w:cs="Arial"/>
          <w:color w:val="auto"/>
        </w:rPr>
        <w:t xml:space="preserve"> </w:t>
      </w:r>
      <w:r w:rsidRPr="002A7D47">
        <w:rPr>
          <w:rFonts w:ascii="Arial" w:eastAsia="Arial" w:hAnsi="Arial" w:cs="Arial"/>
          <w:color w:val="auto"/>
        </w:rPr>
        <w:t xml:space="preserve">hace referencia a la planeación, organización, ejecución, seguimiento y evaluación de la prestación de la educación inicial, a través de la implementación de procesos que conlleven a la mejora continua. </w:t>
      </w:r>
    </w:p>
    <w:p w14:paraId="17589A1D" w14:textId="77777777" w:rsidR="00BE7DBC" w:rsidRPr="002A7D47" w:rsidRDefault="00BE7DBC" w:rsidP="00B23235">
      <w:pPr>
        <w:pStyle w:val="NormalWeb"/>
        <w:tabs>
          <w:tab w:val="left" w:pos="284"/>
        </w:tabs>
        <w:spacing w:before="0" w:beforeAutospacing="0" w:after="0" w:afterAutospacing="0"/>
        <w:jc w:val="both"/>
        <w:textAlignment w:val="baseline"/>
        <w:rPr>
          <w:rFonts w:ascii="Arial" w:eastAsia="Arial,Calibri" w:hAnsi="Arial" w:cs="Arial"/>
        </w:rPr>
      </w:pPr>
    </w:p>
    <w:p w14:paraId="3D1D1B3C" w14:textId="77777777" w:rsidR="00336346" w:rsidRPr="002A7D47" w:rsidRDefault="00336346" w:rsidP="00B23235">
      <w:pPr>
        <w:tabs>
          <w:tab w:val="left" w:pos="284"/>
        </w:tabs>
        <w:jc w:val="both"/>
        <w:rPr>
          <w:rFonts w:eastAsia="Arial" w:cs="Arial"/>
          <w:color w:val="000000" w:themeColor="text1"/>
        </w:rPr>
      </w:pPr>
      <w:r w:rsidRPr="002A7D47">
        <w:rPr>
          <w:rFonts w:eastAsia="Arial" w:cs="Arial"/>
          <w:b/>
          <w:color w:val="000000" w:themeColor="text1"/>
        </w:rPr>
        <w:t>Artículo 2.7.</w:t>
      </w:r>
      <w:r w:rsidR="00233C62" w:rsidRPr="002A7D47">
        <w:rPr>
          <w:rFonts w:eastAsia="Arial" w:cs="Arial"/>
          <w:b/>
          <w:color w:val="000000" w:themeColor="text1"/>
        </w:rPr>
        <w:t>2</w:t>
      </w:r>
      <w:r w:rsidRPr="002A7D47">
        <w:rPr>
          <w:rFonts w:eastAsia="Arial" w:cs="Arial"/>
          <w:b/>
          <w:color w:val="000000" w:themeColor="text1"/>
        </w:rPr>
        <w:t>.1.</w:t>
      </w:r>
      <w:r w:rsidRPr="002A7D47">
        <w:rPr>
          <w:rFonts w:eastAsia="Arial" w:cs="Arial"/>
          <w:b/>
          <w:bCs/>
          <w:color w:val="000000" w:themeColor="text1"/>
        </w:rPr>
        <w:t>6</w:t>
      </w:r>
      <w:r w:rsidRPr="002A7D47">
        <w:rPr>
          <w:rFonts w:eastAsia="Arial" w:cs="Arial"/>
          <w:b/>
          <w:color w:val="000000" w:themeColor="text1"/>
        </w:rPr>
        <w:t>.</w:t>
      </w:r>
      <w:r w:rsidRPr="002A7D47">
        <w:rPr>
          <w:rFonts w:eastAsia="Arial" w:cs="Arial"/>
          <w:b/>
          <w:i/>
          <w:color w:val="000000" w:themeColor="text1"/>
        </w:rPr>
        <w:t xml:space="preserve"> Condiciones de calidad de la educación inicial.</w:t>
      </w:r>
      <w:r w:rsidRPr="002A7D47">
        <w:rPr>
          <w:rFonts w:eastAsia="Arial" w:cs="Arial"/>
          <w:color w:val="000000" w:themeColor="text1"/>
        </w:rPr>
        <w:t xml:space="preserve"> Las condiciones de calidad son aquellos criterios técnicos expresados en estándares y organizados en los componentes de calidad, que están orientadas a garantizar que la educación inicial se brinde de manera organizada, y reconozca y promueva las particularidades de los contextos, las poblaciones, los territorios, las niñas, los niños y sus familias, en el marco de las siguientes consideraciones: </w:t>
      </w:r>
    </w:p>
    <w:p w14:paraId="20AA9854" w14:textId="77777777" w:rsidR="00336346" w:rsidRPr="002A7D47" w:rsidRDefault="00336346" w:rsidP="00B23235">
      <w:pPr>
        <w:tabs>
          <w:tab w:val="left" w:pos="284"/>
        </w:tabs>
        <w:jc w:val="both"/>
        <w:rPr>
          <w:rFonts w:eastAsia="Calibri" w:cs="Arial"/>
          <w:color w:val="000000" w:themeColor="text1"/>
        </w:rPr>
      </w:pPr>
    </w:p>
    <w:p w14:paraId="4BA28596" w14:textId="6A68520E" w:rsidR="00336346" w:rsidRDefault="00336346" w:rsidP="00B23235">
      <w:pPr>
        <w:pStyle w:val="NormalWeb"/>
        <w:tabs>
          <w:tab w:val="left" w:pos="284"/>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Flexibilidad:</w:t>
      </w:r>
      <w:r w:rsidRPr="002A7D47">
        <w:rPr>
          <w:rFonts w:ascii="Arial" w:eastAsia="Arial,Calibri" w:hAnsi="Arial" w:cs="Arial"/>
        </w:rPr>
        <w:t xml:space="preserve"> Reconocer y adaptarse a las diferentes manifestaciones de la diversidad, de los contextos y particularidades de desarrollo de las niñas y los niños, sus familias y sus comunidades.</w:t>
      </w:r>
    </w:p>
    <w:p w14:paraId="3F20E456" w14:textId="77777777" w:rsidR="000E2564" w:rsidRPr="002A7D47" w:rsidRDefault="000E2564" w:rsidP="00B23235">
      <w:pPr>
        <w:pStyle w:val="NormalWeb"/>
        <w:tabs>
          <w:tab w:val="left" w:pos="284"/>
        </w:tabs>
        <w:spacing w:before="0" w:beforeAutospacing="0" w:after="0" w:afterAutospacing="0"/>
        <w:jc w:val="both"/>
        <w:textAlignment w:val="baseline"/>
        <w:rPr>
          <w:rFonts w:ascii="Arial" w:eastAsia="Arial,Calibri" w:hAnsi="Arial" w:cs="Arial"/>
        </w:rPr>
      </w:pPr>
    </w:p>
    <w:p w14:paraId="34EBB8BD" w14:textId="5818B7E6" w:rsidR="00336346" w:rsidRPr="002A7D47" w:rsidRDefault="00336346" w:rsidP="00B23235">
      <w:pPr>
        <w:pStyle w:val="NormalWeb"/>
        <w:tabs>
          <w:tab w:val="left" w:pos="284"/>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Gradualidad</w:t>
      </w:r>
      <w:r w:rsidRPr="002A7D47">
        <w:rPr>
          <w:rFonts w:ascii="Arial" w:eastAsia="Arial,Calibri" w:hAnsi="Arial" w:cs="Arial"/>
          <w:b/>
          <w:i/>
        </w:rPr>
        <w:t>:</w:t>
      </w:r>
      <w:r w:rsidRPr="002A7D47">
        <w:rPr>
          <w:rFonts w:ascii="Arial" w:eastAsia="Arial,Calibri" w:hAnsi="Arial" w:cs="Arial"/>
        </w:rPr>
        <w:t xml:space="preserve"> </w:t>
      </w:r>
      <w:r w:rsidR="008268A4" w:rsidRPr="002A7D47">
        <w:rPr>
          <w:rFonts w:ascii="Arial" w:eastAsia="Arial,Calibri" w:hAnsi="Arial" w:cs="Arial"/>
        </w:rPr>
        <w:t>E</w:t>
      </w:r>
      <w:r w:rsidRPr="002A7D47">
        <w:rPr>
          <w:rFonts w:ascii="Arial" w:eastAsia="Arial,Calibri" w:hAnsi="Arial" w:cs="Arial"/>
        </w:rPr>
        <w:t xml:space="preserve">l cumplimiento de las condiciones de calidad de la educación inicial por parte de quienes desarrollen este proceso tendrá un carácter progresivo, en coherencia con las clases de licencias de funcionamiento definidas en el artículo </w:t>
      </w:r>
      <w:r w:rsidRPr="009F1BA9">
        <w:rPr>
          <w:rFonts w:ascii="Arial" w:eastAsia="Arial,Calibri" w:hAnsi="Arial" w:cs="Arial"/>
        </w:rPr>
        <w:t>2.7.</w:t>
      </w:r>
      <w:r w:rsidR="009F1BA9" w:rsidRPr="009F1BA9">
        <w:rPr>
          <w:rFonts w:ascii="Arial" w:eastAsia="Arial,Calibri" w:hAnsi="Arial" w:cs="Arial"/>
        </w:rPr>
        <w:t>2.4.7</w:t>
      </w:r>
      <w:r w:rsidRPr="009F1BA9">
        <w:rPr>
          <w:rFonts w:ascii="Arial" w:eastAsia="Arial,Calibri" w:hAnsi="Arial" w:cs="Arial"/>
        </w:rPr>
        <w:t>.</w:t>
      </w:r>
    </w:p>
    <w:p w14:paraId="521AFE0E" w14:textId="77777777" w:rsidR="00336346" w:rsidRPr="002A7D47" w:rsidRDefault="00336346" w:rsidP="00B23235">
      <w:pPr>
        <w:tabs>
          <w:tab w:val="left" w:pos="284"/>
        </w:tabs>
        <w:jc w:val="both"/>
        <w:rPr>
          <w:rFonts w:eastAsia="Arial" w:cs="Arial"/>
          <w:color w:val="000000"/>
        </w:rPr>
      </w:pPr>
    </w:p>
    <w:p w14:paraId="0F3602C8" w14:textId="2EE92E9F" w:rsidR="00336346" w:rsidRPr="002A7D47" w:rsidRDefault="00336346" w:rsidP="000E2564">
      <w:pPr>
        <w:tabs>
          <w:tab w:val="left" w:pos="284"/>
        </w:tabs>
        <w:jc w:val="both"/>
      </w:pPr>
      <w:r w:rsidRPr="002A7D47">
        <w:rPr>
          <w:rFonts w:eastAsia="Arial" w:cs="Arial"/>
          <w:color w:val="000000"/>
        </w:rPr>
        <w:t xml:space="preserve">Las condiciones de calidad de la educación inicial serán definidas por el Ministerio de Educación Nacional, en coordinación con las entidades que integran la Comisión Intersectorial para la Atención Integral de la Primera Infancia, en el marco de lo establecido por la Ley 1804 de 2016, las cuales serán revisadas periódicamente y ajustadas, de ser el caso, en respuesta a las particularidades y características de los territorios, las poblaciones y los enfoques de los servicios diseñados para la prestación de la educación inicial, así como de los avances que el país vaya alcanzando en esta </w:t>
      </w:r>
      <w:r w:rsidR="00875099" w:rsidRPr="008623CB">
        <w:rPr>
          <w:rFonts w:eastAsia="Arial" w:cs="Arial"/>
          <w:color w:val="000000"/>
        </w:rPr>
        <w:t>materia.</w:t>
      </w:r>
    </w:p>
    <w:p w14:paraId="261560BD" w14:textId="77777777" w:rsidR="00B23235" w:rsidRDefault="00B23235" w:rsidP="00B23235">
      <w:pPr>
        <w:tabs>
          <w:tab w:val="left" w:pos="284"/>
        </w:tabs>
        <w:jc w:val="center"/>
        <w:outlineLvl w:val="0"/>
        <w:rPr>
          <w:rFonts w:eastAsia="Arial" w:cs="Arial"/>
          <w:b/>
          <w:bCs/>
        </w:rPr>
      </w:pPr>
    </w:p>
    <w:p w14:paraId="1D2D0156" w14:textId="77777777" w:rsidR="00304E35" w:rsidRPr="002A7D47" w:rsidRDefault="007205E1" w:rsidP="00B23235">
      <w:pPr>
        <w:tabs>
          <w:tab w:val="left" w:pos="284"/>
        </w:tabs>
        <w:jc w:val="center"/>
        <w:outlineLvl w:val="0"/>
        <w:rPr>
          <w:rFonts w:eastAsia="Arial" w:cs="Arial"/>
          <w:b/>
          <w:bCs/>
        </w:rPr>
      </w:pPr>
      <w:r w:rsidRPr="002A7D47">
        <w:rPr>
          <w:rFonts w:eastAsia="Arial" w:cs="Arial"/>
          <w:b/>
          <w:bCs/>
        </w:rPr>
        <w:t>CAP</w:t>
      </w:r>
      <w:r w:rsidR="004771A3" w:rsidRPr="002A7D47">
        <w:rPr>
          <w:rFonts w:eastAsia="Arial" w:cs="Arial"/>
          <w:b/>
          <w:bCs/>
        </w:rPr>
        <w:t>Í</w:t>
      </w:r>
      <w:r w:rsidRPr="002A7D47">
        <w:rPr>
          <w:rFonts w:eastAsia="Arial" w:cs="Arial"/>
          <w:b/>
          <w:bCs/>
        </w:rPr>
        <w:t>TULO</w:t>
      </w:r>
      <w:r w:rsidR="0018372F" w:rsidRPr="002A7D47">
        <w:rPr>
          <w:rFonts w:eastAsia="Arial" w:cs="Arial"/>
          <w:b/>
          <w:bCs/>
        </w:rPr>
        <w:t xml:space="preserve"> 2</w:t>
      </w:r>
    </w:p>
    <w:p w14:paraId="62990F71" w14:textId="77777777" w:rsidR="00E616B9" w:rsidRPr="002A7D47" w:rsidRDefault="00E616B9" w:rsidP="00B23235">
      <w:pPr>
        <w:tabs>
          <w:tab w:val="left" w:pos="284"/>
        </w:tabs>
        <w:jc w:val="center"/>
        <w:outlineLvl w:val="0"/>
        <w:rPr>
          <w:rFonts w:eastAsia="Arial" w:cs="Arial"/>
          <w:b/>
          <w:bCs/>
        </w:rPr>
      </w:pPr>
    </w:p>
    <w:p w14:paraId="24F23BAB" w14:textId="77777777" w:rsidR="00304E35" w:rsidRPr="002A7D47" w:rsidRDefault="0018372F" w:rsidP="00B23235">
      <w:pPr>
        <w:tabs>
          <w:tab w:val="left" w:pos="284"/>
        </w:tabs>
        <w:jc w:val="center"/>
        <w:rPr>
          <w:rFonts w:eastAsia="Arial" w:cs="Arial"/>
          <w:b/>
          <w:bCs/>
        </w:rPr>
      </w:pPr>
      <w:r w:rsidRPr="002A7D47">
        <w:rPr>
          <w:rFonts w:eastAsia="Arial" w:cs="Arial"/>
          <w:b/>
          <w:bCs/>
        </w:rPr>
        <w:t>DE L</w:t>
      </w:r>
      <w:r w:rsidR="006A685F" w:rsidRPr="002A7D47">
        <w:rPr>
          <w:rFonts w:eastAsia="Arial" w:cs="Arial"/>
          <w:b/>
          <w:bCs/>
        </w:rPr>
        <w:t>A</w:t>
      </w:r>
      <w:r w:rsidRPr="002A7D47">
        <w:rPr>
          <w:rFonts w:eastAsia="Arial" w:cs="Arial"/>
          <w:b/>
          <w:bCs/>
        </w:rPr>
        <w:t>S</w:t>
      </w:r>
      <w:r w:rsidR="006A685F" w:rsidRPr="002A7D47">
        <w:rPr>
          <w:rFonts w:eastAsia="Arial" w:cs="Arial"/>
          <w:b/>
          <w:bCs/>
        </w:rPr>
        <w:t xml:space="preserve"> INSTITUCIONES</w:t>
      </w:r>
      <w:r w:rsidRPr="002A7D47">
        <w:rPr>
          <w:rFonts w:eastAsia="Arial" w:cs="Arial"/>
          <w:b/>
          <w:bCs/>
        </w:rPr>
        <w:t xml:space="preserve"> RESPONSABLES </w:t>
      </w:r>
      <w:r w:rsidR="00E616B9" w:rsidRPr="002A7D47">
        <w:rPr>
          <w:rFonts w:eastAsia="Arial" w:cs="Arial"/>
          <w:b/>
          <w:bCs/>
        </w:rPr>
        <w:t xml:space="preserve">DE LA EDUCACIÓN INICIAL </w:t>
      </w:r>
      <w:r w:rsidRPr="002A7D47">
        <w:rPr>
          <w:rFonts w:eastAsia="Arial" w:cs="Arial"/>
          <w:b/>
          <w:bCs/>
        </w:rPr>
        <w:t>Y SUS FUNCIONES</w:t>
      </w:r>
    </w:p>
    <w:p w14:paraId="7BE7CBE2" w14:textId="77777777" w:rsidR="009C2FEF" w:rsidRPr="002A7D47" w:rsidRDefault="009C2FEF" w:rsidP="00B23235">
      <w:pPr>
        <w:tabs>
          <w:tab w:val="left" w:pos="284"/>
        </w:tabs>
        <w:jc w:val="both"/>
        <w:rPr>
          <w:rFonts w:cs="Arial"/>
          <w:b/>
        </w:rPr>
      </w:pPr>
    </w:p>
    <w:p w14:paraId="0685A939" w14:textId="77777777" w:rsidR="00507C57" w:rsidRPr="002A7D47" w:rsidRDefault="0018372F" w:rsidP="00B23235">
      <w:pPr>
        <w:tabs>
          <w:tab w:val="left" w:pos="284"/>
        </w:tabs>
        <w:jc w:val="both"/>
        <w:rPr>
          <w:rFonts w:eastAsia="Arial" w:cs="Arial"/>
        </w:rPr>
      </w:pPr>
      <w:r w:rsidRPr="002A7D47">
        <w:rPr>
          <w:rFonts w:eastAsia="Arial" w:cs="Arial"/>
          <w:b/>
          <w:bCs/>
        </w:rPr>
        <w:t>Artículo 2.7.2.</w:t>
      </w:r>
      <w:r w:rsidR="004771A3" w:rsidRPr="002A7D47">
        <w:rPr>
          <w:rFonts w:eastAsia="Arial" w:cs="Arial"/>
          <w:b/>
          <w:bCs/>
        </w:rPr>
        <w:t>2.</w:t>
      </w:r>
      <w:r w:rsidRPr="002A7D47">
        <w:rPr>
          <w:rFonts w:eastAsia="Arial" w:cs="Arial"/>
          <w:b/>
          <w:bCs/>
        </w:rPr>
        <w:t>1.</w:t>
      </w:r>
      <w:r w:rsidRPr="002A7D47">
        <w:rPr>
          <w:rFonts w:eastAsia="Arial" w:cs="Arial"/>
          <w:b/>
          <w:bCs/>
          <w:i/>
          <w:iCs/>
        </w:rPr>
        <w:t xml:space="preserve"> </w:t>
      </w:r>
      <w:r w:rsidR="00207FE3" w:rsidRPr="002A7D47">
        <w:rPr>
          <w:rFonts w:eastAsia="Arial" w:cs="Arial"/>
          <w:b/>
          <w:bCs/>
          <w:i/>
          <w:iCs/>
        </w:rPr>
        <w:t>Instituciones r</w:t>
      </w:r>
      <w:r w:rsidRPr="002A7D47">
        <w:rPr>
          <w:rFonts w:eastAsia="Arial" w:cs="Arial"/>
          <w:b/>
          <w:bCs/>
          <w:i/>
          <w:iCs/>
        </w:rPr>
        <w:t xml:space="preserve">esponsables de la educación inicial. </w:t>
      </w:r>
      <w:r w:rsidRPr="002A7D47">
        <w:rPr>
          <w:rFonts w:eastAsia="Arial" w:cs="Arial"/>
        </w:rPr>
        <w:t>Son responsables de la educación inicial los siguientes:</w:t>
      </w:r>
    </w:p>
    <w:p w14:paraId="50B99698" w14:textId="77777777" w:rsidR="006A685F" w:rsidRPr="002A7D47" w:rsidRDefault="006A685F" w:rsidP="00B23235">
      <w:pPr>
        <w:tabs>
          <w:tab w:val="left" w:pos="284"/>
        </w:tabs>
        <w:jc w:val="both"/>
        <w:rPr>
          <w:rFonts w:eastAsia="Arial" w:cs="Arial"/>
        </w:rPr>
      </w:pPr>
    </w:p>
    <w:p w14:paraId="7AD32978" w14:textId="77777777" w:rsidR="00304E35" w:rsidRDefault="0018372F" w:rsidP="00B23235">
      <w:pPr>
        <w:pStyle w:val="Prrafodelista"/>
        <w:numPr>
          <w:ilvl w:val="0"/>
          <w:numId w:val="14"/>
        </w:numPr>
        <w:tabs>
          <w:tab w:val="left" w:pos="284"/>
        </w:tabs>
        <w:ind w:hanging="720"/>
        <w:jc w:val="both"/>
        <w:rPr>
          <w:rFonts w:eastAsia="Arial" w:cs="Arial"/>
        </w:rPr>
      </w:pPr>
      <w:r w:rsidRPr="002A7D47">
        <w:rPr>
          <w:rFonts w:eastAsia="Arial" w:cs="Arial"/>
        </w:rPr>
        <w:t>El Ministerio de Educación Nacional</w:t>
      </w:r>
      <w:r w:rsidR="00E40F57" w:rsidRPr="002A7D47">
        <w:rPr>
          <w:rFonts w:eastAsia="Arial" w:cs="Arial"/>
        </w:rPr>
        <w:t xml:space="preserve"> (MEN).</w:t>
      </w:r>
      <w:r w:rsidRPr="002A7D47">
        <w:rPr>
          <w:rFonts w:eastAsia="Arial" w:cs="Arial"/>
        </w:rPr>
        <w:t xml:space="preserve"> </w:t>
      </w:r>
    </w:p>
    <w:p w14:paraId="11EAE226" w14:textId="77777777" w:rsidR="00304E35" w:rsidRDefault="0018372F" w:rsidP="00B23235">
      <w:pPr>
        <w:pStyle w:val="Prrafodelista"/>
        <w:numPr>
          <w:ilvl w:val="0"/>
          <w:numId w:val="14"/>
        </w:numPr>
        <w:tabs>
          <w:tab w:val="left" w:pos="284"/>
        </w:tabs>
        <w:ind w:hanging="720"/>
        <w:jc w:val="both"/>
        <w:rPr>
          <w:rFonts w:eastAsia="Arial" w:cs="Arial"/>
        </w:rPr>
      </w:pPr>
      <w:r w:rsidRPr="002A7D47">
        <w:rPr>
          <w:rFonts w:eastAsia="Arial" w:cs="Arial"/>
        </w:rPr>
        <w:t>El Instituto Colombiano de Bienestar Familiar (ICBF).</w:t>
      </w:r>
    </w:p>
    <w:p w14:paraId="7AF28186" w14:textId="77777777" w:rsidR="00304E35" w:rsidRDefault="00207FE3" w:rsidP="00B23235">
      <w:pPr>
        <w:pStyle w:val="Prrafodelista"/>
        <w:numPr>
          <w:ilvl w:val="0"/>
          <w:numId w:val="14"/>
        </w:numPr>
        <w:tabs>
          <w:tab w:val="left" w:pos="284"/>
        </w:tabs>
        <w:ind w:hanging="720"/>
        <w:jc w:val="both"/>
        <w:rPr>
          <w:rFonts w:eastAsia="Arial" w:cs="Arial"/>
        </w:rPr>
      </w:pPr>
      <w:r w:rsidRPr="002A7D47">
        <w:rPr>
          <w:rFonts w:eastAsia="Arial" w:cs="Arial"/>
        </w:rPr>
        <w:t>Las Entidades Territoriales Certificadas en E</w:t>
      </w:r>
      <w:r w:rsidR="0018372F" w:rsidRPr="002A7D47">
        <w:rPr>
          <w:rFonts w:eastAsia="Arial" w:cs="Arial"/>
        </w:rPr>
        <w:t>ducación</w:t>
      </w:r>
      <w:r w:rsidR="004711E3" w:rsidRPr="002A7D47">
        <w:rPr>
          <w:rFonts w:eastAsia="Arial" w:cs="Arial"/>
        </w:rPr>
        <w:t xml:space="preserve"> (ETC)</w:t>
      </w:r>
      <w:r w:rsidR="0018372F" w:rsidRPr="002A7D47">
        <w:rPr>
          <w:rFonts w:eastAsia="Arial" w:cs="Arial"/>
        </w:rPr>
        <w:t>.</w:t>
      </w:r>
    </w:p>
    <w:p w14:paraId="445FFAF3" w14:textId="77777777" w:rsidR="00304E35" w:rsidRDefault="00207FE3" w:rsidP="00B23235">
      <w:pPr>
        <w:pStyle w:val="Prrafodelista"/>
        <w:numPr>
          <w:ilvl w:val="0"/>
          <w:numId w:val="14"/>
        </w:numPr>
        <w:tabs>
          <w:tab w:val="left" w:pos="284"/>
        </w:tabs>
        <w:ind w:hanging="720"/>
        <w:jc w:val="both"/>
        <w:rPr>
          <w:rFonts w:eastAsia="Arial" w:cs="Arial"/>
        </w:rPr>
      </w:pPr>
      <w:r w:rsidRPr="002A7D47">
        <w:rPr>
          <w:rFonts w:eastAsia="Arial" w:cs="Arial"/>
        </w:rPr>
        <w:t>Las Entidades Territoriales no Certificadas en E</w:t>
      </w:r>
      <w:r w:rsidR="0018372F" w:rsidRPr="002A7D47">
        <w:rPr>
          <w:rFonts w:eastAsia="Arial" w:cs="Arial"/>
        </w:rPr>
        <w:t>ducación.</w:t>
      </w:r>
    </w:p>
    <w:p w14:paraId="312B0D20" w14:textId="77777777" w:rsidR="00E40F57" w:rsidRPr="002A7D47" w:rsidRDefault="0018372F" w:rsidP="00B23235">
      <w:pPr>
        <w:pStyle w:val="Prrafodelista"/>
        <w:numPr>
          <w:ilvl w:val="0"/>
          <w:numId w:val="14"/>
        </w:numPr>
        <w:tabs>
          <w:tab w:val="left" w:pos="284"/>
        </w:tabs>
        <w:ind w:hanging="720"/>
        <w:jc w:val="both"/>
        <w:rPr>
          <w:rFonts w:eastAsia="Arial" w:cs="Arial"/>
        </w:rPr>
      </w:pPr>
      <w:r w:rsidRPr="002A7D47">
        <w:rPr>
          <w:rFonts w:eastAsia="Arial" w:cs="Arial"/>
        </w:rPr>
        <w:t xml:space="preserve">Los prestadores </w:t>
      </w:r>
      <w:r w:rsidR="00E40F57" w:rsidRPr="002A7D47">
        <w:rPr>
          <w:rFonts w:eastAsia="Arial" w:cs="Arial"/>
        </w:rPr>
        <w:t xml:space="preserve">de la </w:t>
      </w:r>
      <w:r w:rsidRPr="002A7D47">
        <w:rPr>
          <w:rFonts w:eastAsia="Arial" w:cs="Arial"/>
        </w:rPr>
        <w:t>educación inicial.</w:t>
      </w:r>
      <w:r w:rsidR="00E40F57" w:rsidRPr="002A7D47">
        <w:rPr>
          <w:rFonts w:eastAsia="Arial" w:cs="Arial"/>
        </w:rPr>
        <w:t xml:space="preserve"> </w:t>
      </w:r>
    </w:p>
    <w:p w14:paraId="5BA35E17" w14:textId="77777777" w:rsidR="0094492E" w:rsidRPr="002A7D47" w:rsidRDefault="0094492E" w:rsidP="00B23235">
      <w:pPr>
        <w:pStyle w:val="Prrafodelista"/>
        <w:tabs>
          <w:tab w:val="left" w:pos="284"/>
        </w:tabs>
        <w:ind w:left="720"/>
        <w:jc w:val="both"/>
        <w:rPr>
          <w:rFonts w:eastAsia="Arial" w:cs="Arial"/>
          <w:highlight w:val="red"/>
        </w:rPr>
      </w:pPr>
    </w:p>
    <w:p w14:paraId="255D6D8D" w14:textId="44696C80" w:rsidR="004771A3" w:rsidRPr="002A7D47" w:rsidRDefault="004771A3" w:rsidP="00B23235">
      <w:pPr>
        <w:tabs>
          <w:tab w:val="left" w:pos="284"/>
        </w:tabs>
        <w:jc w:val="both"/>
        <w:rPr>
          <w:rFonts w:eastAsia="Arial" w:cs="Arial"/>
          <w:color w:val="000000" w:themeColor="text1"/>
        </w:rPr>
      </w:pPr>
      <w:r w:rsidRPr="002A7D47">
        <w:rPr>
          <w:rFonts w:eastAsia="Arial" w:cs="Arial"/>
          <w:b/>
          <w:color w:val="000000"/>
        </w:rPr>
        <w:t>Artículo 2.7.</w:t>
      </w:r>
      <w:r w:rsidR="00FB4CE3" w:rsidRPr="002A7D47">
        <w:rPr>
          <w:rFonts w:eastAsia="Arial" w:cs="Arial"/>
          <w:b/>
          <w:color w:val="000000"/>
        </w:rPr>
        <w:t>2</w:t>
      </w:r>
      <w:r w:rsidRPr="002A7D47">
        <w:rPr>
          <w:rFonts w:eastAsia="Arial" w:cs="Arial"/>
          <w:b/>
          <w:color w:val="000000"/>
        </w:rPr>
        <w:t>.</w:t>
      </w:r>
      <w:r w:rsidR="00FB4CE3" w:rsidRPr="002A7D47">
        <w:rPr>
          <w:rFonts w:eastAsia="Arial" w:cs="Arial"/>
          <w:b/>
          <w:color w:val="000000"/>
        </w:rPr>
        <w:t>2</w:t>
      </w:r>
      <w:r w:rsidRPr="002A7D47">
        <w:rPr>
          <w:rFonts w:eastAsia="Arial" w:cs="Arial"/>
          <w:b/>
          <w:i/>
          <w:color w:val="000000"/>
        </w:rPr>
        <w:t>.</w:t>
      </w:r>
      <w:r w:rsidR="00FB4CE3" w:rsidRPr="002A7D47">
        <w:rPr>
          <w:rFonts w:eastAsia="Arial" w:cs="Arial"/>
          <w:b/>
          <w:color w:val="000000"/>
        </w:rPr>
        <w:t>2</w:t>
      </w:r>
      <w:r w:rsidR="00203331">
        <w:rPr>
          <w:rFonts w:eastAsia="Arial" w:cs="Arial"/>
          <w:b/>
          <w:color w:val="000000"/>
        </w:rPr>
        <w:t>.</w:t>
      </w:r>
      <w:r w:rsidRPr="002A7D47">
        <w:rPr>
          <w:rFonts w:eastAsia="Arial" w:cs="Arial"/>
          <w:b/>
          <w:i/>
          <w:color w:val="000000"/>
        </w:rPr>
        <w:t xml:space="preserve"> Prestadores de la educación inicial.</w:t>
      </w:r>
      <w:r w:rsidRPr="002A7D47">
        <w:rPr>
          <w:rFonts w:eastAsia="Arial" w:cs="Arial"/>
        </w:rPr>
        <w:t xml:space="preserve"> Serán prestadores de la educación inicial las personas naturales o jurídicas, oficiales o privadas, que oferten bajo cualquier denominación el servicio de educación inicial en el marco de la atención integral, dirigido a los niños y las niñas menores de seis (6) años de edad, de acuerdo</w:t>
      </w:r>
      <w:r w:rsidRPr="002A7D47">
        <w:rPr>
          <w:rFonts w:eastAsia="Arial" w:cs="Arial"/>
          <w:color w:val="000000"/>
        </w:rPr>
        <w:t xml:space="preserve"> con lo definido en los referentes </w:t>
      </w:r>
      <w:r w:rsidRPr="002A7D47">
        <w:rPr>
          <w:rFonts w:eastAsia="Arial" w:cs="Arial"/>
          <w:color w:val="000000" w:themeColor="text1"/>
        </w:rPr>
        <w:t xml:space="preserve">técnicos de la educación inicial expedidos por el Ministerio de Educación Nacional, en el marco de lo dispuesto en la Política de Estado para el Desarrollo Integral a la Primera Infancia </w:t>
      </w:r>
      <w:r w:rsidRPr="002A7D47">
        <w:rPr>
          <w:rFonts w:eastAsia="Arial" w:cs="Arial"/>
          <w:i/>
          <w:color w:val="000000" w:themeColor="text1"/>
        </w:rPr>
        <w:t>De Cero a Siempre</w:t>
      </w:r>
      <w:r w:rsidRPr="002A7D47">
        <w:rPr>
          <w:rFonts w:eastAsia="Arial" w:cs="Arial"/>
          <w:color w:val="000000" w:themeColor="text1"/>
        </w:rPr>
        <w:t xml:space="preserve">. </w:t>
      </w:r>
    </w:p>
    <w:p w14:paraId="0C4081DC" w14:textId="77777777" w:rsidR="004771A3" w:rsidRPr="002A7D47" w:rsidRDefault="004771A3" w:rsidP="00B23235">
      <w:pPr>
        <w:tabs>
          <w:tab w:val="left" w:pos="284"/>
        </w:tabs>
        <w:jc w:val="both"/>
        <w:rPr>
          <w:rFonts w:eastAsia="Arial" w:cs="Arial"/>
          <w:color w:val="000000" w:themeColor="text1"/>
        </w:rPr>
      </w:pPr>
    </w:p>
    <w:p w14:paraId="21C27AEA" w14:textId="77777777" w:rsidR="004771A3" w:rsidRPr="002A7D47" w:rsidRDefault="004771A3" w:rsidP="00B23235">
      <w:pPr>
        <w:pStyle w:val="NormalWeb"/>
        <w:tabs>
          <w:tab w:val="left" w:pos="284"/>
        </w:tabs>
        <w:spacing w:before="0" w:beforeAutospacing="0" w:after="0" w:afterAutospacing="0"/>
        <w:jc w:val="both"/>
        <w:textAlignment w:val="baseline"/>
        <w:rPr>
          <w:rFonts w:ascii="Arial" w:eastAsia="Arial,Calibri" w:hAnsi="Arial" w:cs="Arial"/>
          <w:color w:val="auto"/>
        </w:rPr>
      </w:pPr>
      <w:r w:rsidRPr="002A7D47">
        <w:rPr>
          <w:rFonts w:ascii="Arial" w:eastAsia="Arial,Calibri" w:hAnsi="Arial" w:cs="Arial"/>
          <w:color w:val="auto"/>
        </w:rPr>
        <w:t>Los prestadores deberán ubicarse en una de las siguientes categorías:</w:t>
      </w:r>
    </w:p>
    <w:p w14:paraId="3CF21A01" w14:textId="77777777" w:rsidR="004771A3" w:rsidRPr="002A7D47" w:rsidRDefault="004771A3" w:rsidP="00B23235">
      <w:pPr>
        <w:pStyle w:val="NormalWeb"/>
        <w:tabs>
          <w:tab w:val="left" w:pos="284"/>
        </w:tabs>
        <w:spacing w:before="0" w:beforeAutospacing="0" w:after="0" w:afterAutospacing="0"/>
        <w:jc w:val="both"/>
        <w:textAlignment w:val="baseline"/>
        <w:rPr>
          <w:rFonts w:ascii="Arial" w:eastAsia="Arial,Calibri" w:hAnsi="Arial" w:cs="Arial"/>
          <w:color w:val="auto"/>
        </w:rPr>
      </w:pPr>
    </w:p>
    <w:p w14:paraId="2EDC7EA4" w14:textId="77777777" w:rsidR="004771A3" w:rsidRPr="00BE7DBC" w:rsidRDefault="004771A3" w:rsidP="00B23235">
      <w:pPr>
        <w:pStyle w:val="NormalWeb"/>
        <w:numPr>
          <w:ilvl w:val="0"/>
          <w:numId w:val="60"/>
        </w:numPr>
        <w:spacing w:before="0" w:beforeAutospacing="0" w:after="0" w:afterAutospacing="0"/>
        <w:jc w:val="both"/>
        <w:textAlignment w:val="baseline"/>
        <w:rPr>
          <w:rFonts w:ascii="Arial" w:eastAsia="Arial,Calibri" w:hAnsi="Arial" w:cs="Arial"/>
          <w:color w:val="auto"/>
        </w:rPr>
      </w:pPr>
      <w:r w:rsidRPr="00BE7DBC">
        <w:rPr>
          <w:rFonts w:ascii="Arial" w:eastAsia="Arial,Calibri" w:hAnsi="Arial" w:cs="Arial"/>
          <w:color w:val="auto"/>
        </w:rPr>
        <w:t>Prestador de educación inicial persona natural, con unidad o sede definida.</w:t>
      </w:r>
    </w:p>
    <w:p w14:paraId="5BF33118" w14:textId="77777777" w:rsidR="004771A3" w:rsidRPr="00BE7DBC" w:rsidRDefault="004771A3" w:rsidP="00B23235">
      <w:pPr>
        <w:pStyle w:val="NormalWeb"/>
        <w:numPr>
          <w:ilvl w:val="0"/>
          <w:numId w:val="60"/>
        </w:numPr>
        <w:spacing w:before="0" w:beforeAutospacing="0" w:after="0" w:afterAutospacing="0"/>
        <w:jc w:val="both"/>
        <w:textAlignment w:val="baseline"/>
        <w:rPr>
          <w:rFonts w:ascii="Arial" w:eastAsia="Arial,Calibri" w:hAnsi="Arial" w:cs="Arial"/>
          <w:color w:val="auto"/>
        </w:rPr>
      </w:pPr>
      <w:r w:rsidRPr="00BE7DBC">
        <w:rPr>
          <w:rFonts w:ascii="Arial" w:eastAsia="Arial,Calibri" w:hAnsi="Arial" w:cs="Arial"/>
          <w:color w:val="auto"/>
        </w:rPr>
        <w:t>Prestador de educación inicial persona jurídica privada, con unidad o sede definida.</w:t>
      </w:r>
    </w:p>
    <w:p w14:paraId="1BAF458E" w14:textId="77777777" w:rsidR="004771A3" w:rsidRPr="00BE7DBC" w:rsidRDefault="004771A3" w:rsidP="00B23235">
      <w:pPr>
        <w:pStyle w:val="NormalWeb"/>
        <w:numPr>
          <w:ilvl w:val="0"/>
          <w:numId w:val="60"/>
        </w:numPr>
        <w:spacing w:before="0" w:beforeAutospacing="0" w:after="0" w:afterAutospacing="0"/>
        <w:jc w:val="both"/>
        <w:textAlignment w:val="baseline"/>
        <w:rPr>
          <w:rFonts w:eastAsia="Arial,Calibri" w:cs="Arial"/>
          <w:color w:val="auto"/>
        </w:rPr>
      </w:pPr>
      <w:r w:rsidRPr="00BE7DBC">
        <w:rPr>
          <w:rFonts w:ascii="Arial" w:eastAsia="Arial,Calibri" w:hAnsi="Arial" w:cs="Arial"/>
          <w:color w:val="auto"/>
        </w:rPr>
        <w:t>Prestador de educación inicial persona jurídica privada, interesado en suscribir un contrato con el Instituto Colombiano de Bienestar Familiar para la prestación del servicio, con unidad o sede definida o sin ella.</w:t>
      </w:r>
    </w:p>
    <w:p w14:paraId="2E0C1847" w14:textId="77777777" w:rsidR="004771A3" w:rsidRPr="00BE7DBC" w:rsidRDefault="004771A3" w:rsidP="00B23235">
      <w:pPr>
        <w:pStyle w:val="NormalWeb"/>
        <w:numPr>
          <w:ilvl w:val="0"/>
          <w:numId w:val="60"/>
        </w:numPr>
        <w:spacing w:before="0" w:beforeAutospacing="0" w:after="0" w:afterAutospacing="0"/>
        <w:jc w:val="both"/>
        <w:textAlignment w:val="baseline"/>
        <w:rPr>
          <w:rFonts w:eastAsia="Arial,Calibri" w:cs="Arial"/>
        </w:rPr>
      </w:pPr>
      <w:r w:rsidRPr="00BE7DBC">
        <w:rPr>
          <w:rFonts w:ascii="Arial" w:eastAsia="Arial,Calibri" w:hAnsi="Arial" w:cs="Arial"/>
          <w:color w:val="auto"/>
        </w:rPr>
        <w:t>Prestador de educación inicial persona natural o jurídica privada, interesado en suscribir un contrato con una entidad territorial para la prestación del servicio, con unidad o sede definida o sin ella.</w:t>
      </w:r>
    </w:p>
    <w:p w14:paraId="210C1E68" w14:textId="77777777" w:rsidR="004771A3" w:rsidRPr="00BE7DBC" w:rsidRDefault="004771A3" w:rsidP="00B23235">
      <w:pPr>
        <w:pStyle w:val="NormalWeb"/>
        <w:numPr>
          <w:ilvl w:val="0"/>
          <w:numId w:val="60"/>
        </w:numPr>
        <w:spacing w:before="0" w:beforeAutospacing="0" w:after="0" w:afterAutospacing="0"/>
        <w:jc w:val="both"/>
        <w:textAlignment w:val="baseline"/>
        <w:rPr>
          <w:rFonts w:eastAsia="Arial,Calibri" w:cs="Arial"/>
          <w:color w:val="auto"/>
        </w:rPr>
      </w:pPr>
      <w:r w:rsidRPr="00BE7DBC">
        <w:rPr>
          <w:rFonts w:ascii="Arial" w:eastAsia="Arial,Calibri" w:hAnsi="Arial" w:cs="Arial"/>
          <w:color w:val="auto"/>
        </w:rPr>
        <w:t>Prestador de educación inicial persona jurídica pública, con unidad o sede definida.</w:t>
      </w:r>
    </w:p>
    <w:p w14:paraId="68F7419D" w14:textId="77777777" w:rsidR="004771A3" w:rsidRPr="002A7D47" w:rsidRDefault="004771A3" w:rsidP="00B23235">
      <w:pPr>
        <w:tabs>
          <w:tab w:val="left" w:pos="284"/>
        </w:tabs>
        <w:jc w:val="both"/>
        <w:rPr>
          <w:rFonts w:eastAsia="Arial" w:cs="Arial"/>
          <w:color w:val="000000" w:themeColor="text1"/>
          <w:highlight w:val="red"/>
        </w:rPr>
      </w:pPr>
    </w:p>
    <w:p w14:paraId="709D08F6" w14:textId="77777777" w:rsidR="004771A3" w:rsidRPr="002A7D47" w:rsidRDefault="004771A3" w:rsidP="00B23235">
      <w:pPr>
        <w:tabs>
          <w:tab w:val="left" w:pos="284"/>
        </w:tabs>
        <w:jc w:val="both"/>
        <w:rPr>
          <w:rFonts w:eastAsia="Arial" w:cs="Arial"/>
          <w:color w:val="000000"/>
        </w:rPr>
      </w:pPr>
      <w:r w:rsidRPr="002A7D47">
        <w:rPr>
          <w:rFonts w:eastAsia="Arial" w:cs="Arial"/>
          <w:b/>
        </w:rPr>
        <w:t xml:space="preserve">Parágrafo 1. </w:t>
      </w:r>
      <w:r w:rsidRPr="002A7D47">
        <w:rPr>
          <w:rFonts w:eastAsia="Arial" w:cs="Arial"/>
        </w:rPr>
        <w:t>E</w:t>
      </w:r>
      <w:r w:rsidRPr="002A7D47">
        <w:rPr>
          <w:rFonts w:eastAsia="Arial" w:cs="Arial"/>
          <w:color w:val="000000"/>
        </w:rPr>
        <w:t>l Instituto Colombiano de Bienestar Familiar deberá diseñar e implementar un plan de tránsito para el cumplimiento progresivo de las condiciones de calidad en la prestación de la educación inicial en los servicios que actualmente no sean ofrecidos en el marco de la atención integral a la primera infancia, sin que esta condición exima a las personas jurídicas privadas, de la calidad de prestadores de la educación inicial.</w:t>
      </w:r>
    </w:p>
    <w:p w14:paraId="536DB8E8" w14:textId="77777777" w:rsidR="004771A3" w:rsidRPr="002A7D47" w:rsidRDefault="004771A3" w:rsidP="00B23235">
      <w:pPr>
        <w:tabs>
          <w:tab w:val="left" w:pos="284"/>
        </w:tabs>
        <w:jc w:val="both"/>
        <w:rPr>
          <w:rFonts w:eastAsia="Arial" w:cs="Arial"/>
        </w:rPr>
      </w:pPr>
    </w:p>
    <w:p w14:paraId="335B79B8" w14:textId="77777777" w:rsidR="004771A3" w:rsidRPr="002A7D47" w:rsidRDefault="004771A3" w:rsidP="00B23235">
      <w:pPr>
        <w:tabs>
          <w:tab w:val="left" w:pos="284"/>
        </w:tabs>
        <w:jc w:val="both"/>
        <w:rPr>
          <w:rFonts w:eastAsia="Arial" w:cs="Arial"/>
          <w:iCs/>
        </w:rPr>
      </w:pPr>
      <w:r w:rsidRPr="002A7D47">
        <w:rPr>
          <w:rFonts w:eastAsia="Arial" w:cs="Arial"/>
          <w:b/>
        </w:rPr>
        <w:t>Parágrafo 2</w:t>
      </w:r>
      <w:r w:rsidRPr="002A7D47">
        <w:rPr>
          <w:rFonts w:eastAsia="Arial" w:cs="Arial"/>
          <w:b/>
          <w:iCs/>
        </w:rPr>
        <w:t>.</w:t>
      </w:r>
      <w:r w:rsidRPr="002A7D47">
        <w:rPr>
          <w:rFonts w:eastAsia="Arial" w:cs="Arial"/>
          <w:iCs/>
        </w:rPr>
        <w:t xml:space="preserve"> Los prestadores a los que se refiere el numeral 4 del presente artículo</w:t>
      </w:r>
      <w:r w:rsidRPr="002A7D47" w:rsidDel="00843BEC">
        <w:rPr>
          <w:rFonts w:eastAsia="Arial" w:cs="Arial"/>
          <w:iCs/>
        </w:rPr>
        <w:t xml:space="preserve"> </w:t>
      </w:r>
      <w:r w:rsidRPr="002A7D47">
        <w:rPr>
          <w:rFonts w:eastAsia="Arial" w:cs="Arial"/>
          <w:iCs/>
        </w:rPr>
        <w:t>podrán prestar la educación inicial a través de la dependencia que en el marco de autonomía territorial definan, con recursos propios u otras fuentes de financiación.</w:t>
      </w:r>
    </w:p>
    <w:p w14:paraId="57594EBA" w14:textId="77777777" w:rsidR="004771A3" w:rsidRPr="002A7D47" w:rsidRDefault="004771A3" w:rsidP="00B23235">
      <w:pPr>
        <w:tabs>
          <w:tab w:val="left" w:pos="284"/>
        </w:tabs>
        <w:jc w:val="both"/>
        <w:rPr>
          <w:rFonts w:eastAsia="Arial" w:cs="Arial"/>
          <w:highlight w:val="red"/>
        </w:rPr>
      </w:pPr>
    </w:p>
    <w:p w14:paraId="182E08F8" w14:textId="77777777" w:rsidR="00507C57" w:rsidRPr="002A7D47" w:rsidRDefault="0018372F" w:rsidP="00B23235">
      <w:pPr>
        <w:tabs>
          <w:tab w:val="left" w:pos="284"/>
        </w:tabs>
        <w:jc w:val="both"/>
        <w:rPr>
          <w:rFonts w:eastAsia="Arial" w:cs="Arial"/>
        </w:rPr>
      </w:pPr>
      <w:r w:rsidRPr="002A7D47">
        <w:rPr>
          <w:rFonts w:eastAsia="Arial" w:cs="Arial"/>
          <w:b/>
          <w:bCs/>
        </w:rPr>
        <w:t>Artículo 2.7.2.2</w:t>
      </w:r>
      <w:r w:rsidR="004771A3" w:rsidRPr="002A7D47">
        <w:rPr>
          <w:rFonts w:eastAsia="Arial" w:cs="Arial"/>
          <w:b/>
          <w:bCs/>
        </w:rPr>
        <w:t>.</w:t>
      </w:r>
      <w:r w:rsidR="00FB4CE3" w:rsidRPr="002A7D47">
        <w:rPr>
          <w:rFonts w:eastAsia="Arial" w:cs="Arial"/>
          <w:b/>
          <w:bCs/>
        </w:rPr>
        <w:t>3.</w:t>
      </w:r>
      <w:r w:rsidRPr="002A7D47">
        <w:rPr>
          <w:rFonts w:eastAsia="Arial" w:cs="Arial"/>
          <w:b/>
          <w:bCs/>
          <w:i/>
          <w:iCs/>
        </w:rPr>
        <w:t xml:space="preserve"> Responsabilidades del Ministerio de Educación Nacional.</w:t>
      </w:r>
      <w:r w:rsidRPr="002A7D47">
        <w:rPr>
          <w:rFonts w:eastAsia="Arial" w:cs="Arial"/>
        </w:rPr>
        <w:t xml:space="preserve"> En relación con la educación inicial, corresponde al Ministerio de Educación Nacional:</w:t>
      </w:r>
    </w:p>
    <w:p w14:paraId="391ACBF0" w14:textId="77777777" w:rsidR="00E57F84" w:rsidRPr="002A7D47" w:rsidRDefault="00E57F84" w:rsidP="00B23235">
      <w:pPr>
        <w:pStyle w:val="NormalWeb"/>
        <w:shd w:val="clear" w:color="auto" w:fill="FFFFFF" w:themeFill="background1"/>
        <w:spacing w:before="0" w:beforeAutospacing="0" w:after="0" w:afterAutospacing="0"/>
        <w:jc w:val="both"/>
        <w:rPr>
          <w:rFonts w:ascii="Arial" w:eastAsia="Arial,Calibri" w:hAnsi="Arial" w:cs="Arial"/>
          <w:color w:val="000000" w:themeColor="text1"/>
        </w:rPr>
      </w:pPr>
    </w:p>
    <w:p w14:paraId="540E98B8" w14:textId="77777777" w:rsidR="00304E35" w:rsidRPr="002A7D47" w:rsidRDefault="0018372F" w:rsidP="00B23235">
      <w:pPr>
        <w:pStyle w:val="NormalWeb"/>
        <w:numPr>
          <w:ilvl w:val="0"/>
          <w:numId w:val="15"/>
        </w:numPr>
        <w:shd w:val="clear" w:color="auto" w:fill="FFFFFF" w:themeFill="background1"/>
        <w:spacing w:before="0" w:beforeAutospacing="0" w:after="0" w:afterAutospacing="0"/>
        <w:ind w:left="360"/>
        <w:jc w:val="both"/>
        <w:rPr>
          <w:rFonts w:ascii="Arial" w:eastAsia="Arial,Calibri" w:hAnsi="Arial" w:cs="Arial"/>
        </w:rPr>
      </w:pPr>
      <w:r w:rsidRPr="002A7D47">
        <w:rPr>
          <w:rFonts w:ascii="Arial" w:eastAsia="Arial,Calibri" w:hAnsi="Arial" w:cs="Arial"/>
          <w:color w:val="000000" w:themeColor="text1"/>
        </w:rPr>
        <w:t>Formular, difundir y actualizar los referentes técnicos de la educación inicial</w:t>
      </w:r>
      <w:r w:rsidR="0034626E" w:rsidRPr="002A7D47">
        <w:rPr>
          <w:rFonts w:ascii="Arial" w:eastAsia="Arial,Calibri" w:hAnsi="Arial" w:cs="Arial"/>
          <w:color w:val="000000" w:themeColor="text1"/>
        </w:rPr>
        <w:t>,</w:t>
      </w:r>
      <w:r w:rsidR="001606EE" w:rsidRPr="002A7D47">
        <w:rPr>
          <w:rFonts w:ascii="Arial" w:eastAsia="Arial,Calibri" w:hAnsi="Arial" w:cs="Arial"/>
          <w:color w:val="000000" w:themeColor="text1"/>
        </w:rPr>
        <w:t xml:space="preserve"> para ser implementados en los entornos en los que transcurra la vida de l</w:t>
      </w:r>
      <w:r w:rsidR="004B234C" w:rsidRPr="002A7D47">
        <w:rPr>
          <w:rFonts w:ascii="Arial" w:eastAsia="Arial,Calibri" w:hAnsi="Arial" w:cs="Arial"/>
          <w:color w:val="000000" w:themeColor="text1"/>
        </w:rPr>
        <w:t>a</w:t>
      </w:r>
      <w:r w:rsidR="001606EE" w:rsidRPr="002A7D47">
        <w:rPr>
          <w:rFonts w:ascii="Arial" w:eastAsia="Arial,Calibri" w:hAnsi="Arial" w:cs="Arial"/>
          <w:color w:val="000000" w:themeColor="text1"/>
        </w:rPr>
        <w:t>s niñ</w:t>
      </w:r>
      <w:r w:rsidR="004B234C" w:rsidRPr="002A7D47">
        <w:rPr>
          <w:rFonts w:ascii="Arial" w:eastAsia="Arial,Calibri" w:hAnsi="Arial" w:cs="Arial"/>
          <w:color w:val="000000" w:themeColor="text1"/>
        </w:rPr>
        <w:t>as y lo</w:t>
      </w:r>
      <w:r w:rsidR="001606EE" w:rsidRPr="002A7D47">
        <w:rPr>
          <w:rFonts w:ascii="Arial" w:eastAsia="Arial,Calibri" w:hAnsi="Arial" w:cs="Arial"/>
          <w:color w:val="000000" w:themeColor="text1"/>
        </w:rPr>
        <w:t>s niñ</w:t>
      </w:r>
      <w:r w:rsidR="004B234C" w:rsidRPr="002A7D47">
        <w:rPr>
          <w:rFonts w:ascii="Arial" w:eastAsia="Arial,Calibri" w:hAnsi="Arial" w:cs="Arial"/>
          <w:color w:val="000000" w:themeColor="text1"/>
        </w:rPr>
        <w:t>o</w:t>
      </w:r>
      <w:r w:rsidR="001606EE" w:rsidRPr="002A7D47">
        <w:rPr>
          <w:rFonts w:ascii="Arial" w:eastAsia="Arial,Calibri" w:hAnsi="Arial" w:cs="Arial"/>
          <w:color w:val="000000" w:themeColor="text1"/>
        </w:rPr>
        <w:t>s</w:t>
      </w:r>
      <w:r w:rsidR="00E40F57" w:rsidRPr="002A7D47">
        <w:rPr>
          <w:rFonts w:ascii="Arial" w:eastAsia="Arial,Calibri" w:hAnsi="Arial" w:cs="Arial"/>
          <w:color w:val="000000" w:themeColor="text1"/>
        </w:rPr>
        <w:t xml:space="preserve">, </w:t>
      </w:r>
      <w:r w:rsidR="001606EE" w:rsidRPr="002A7D47">
        <w:rPr>
          <w:rFonts w:ascii="Arial" w:eastAsia="Arial,Calibri" w:hAnsi="Arial" w:cs="Arial"/>
          <w:color w:val="000000" w:themeColor="text1"/>
        </w:rPr>
        <w:t>bajo los principios antes enunciados.</w:t>
      </w:r>
      <w:r w:rsidR="0055406D" w:rsidRPr="002A7D47">
        <w:rPr>
          <w:rFonts w:ascii="Arial" w:eastAsia="Arial,Calibri" w:hAnsi="Arial" w:cs="Arial"/>
          <w:color w:val="000000" w:themeColor="text1"/>
        </w:rPr>
        <w:t xml:space="preserve"> </w:t>
      </w:r>
    </w:p>
    <w:p w14:paraId="4F059F36" w14:textId="77777777" w:rsidR="009849A8" w:rsidRPr="002A7D47" w:rsidRDefault="0018372F"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 xml:space="preserve">Articular </w:t>
      </w:r>
      <w:r w:rsidR="004C4A38" w:rsidRPr="002A7D47">
        <w:rPr>
          <w:rFonts w:eastAsia="Arial,Calibri" w:cs="Arial"/>
        </w:rPr>
        <w:t>los referentes técnicos</w:t>
      </w:r>
      <w:r w:rsidRPr="002A7D47">
        <w:rPr>
          <w:rFonts w:eastAsia="Arial,Calibri" w:cs="Arial"/>
        </w:rPr>
        <w:t xml:space="preserve"> de </w:t>
      </w:r>
      <w:r w:rsidR="00F62FAB" w:rsidRPr="002A7D47">
        <w:rPr>
          <w:rFonts w:eastAsia="Arial,Calibri" w:cs="Arial"/>
        </w:rPr>
        <w:t xml:space="preserve">la </w:t>
      </w:r>
      <w:r w:rsidRPr="002A7D47">
        <w:rPr>
          <w:rFonts w:eastAsia="Arial,Calibri" w:cs="Arial"/>
        </w:rPr>
        <w:t xml:space="preserve">educación inicial con </w:t>
      </w:r>
      <w:r w:rsidR="004C4A38" w:rsidRPr="002A7D47">
        <w:rPr>
          <w:rFonts w:eastAsia="Arial,Calibri" w:cs="Arial"/>
        </w:rPr>
        <w:t xml:space="preserve">los </w:t>
      </w:r>
      <w:r w:rsidRPr="002A7D47">
        <w:rPr>
          <w:rFonts w:eastAsia="Arial,Calibri" w:cs="Arial"/>
        </w:rPr>
        <w:t>de la educación preescolar y básica.</w:t>
      </w:r>
      <w:r w:rsidR="00E40F57" w:rsidRPr="002A7D47">
        <w:rPr>
          <w:rFonts w:eastAsia="Arial,Calibri" w:cs="Arial"/>
        </w:rPr>
        <w:t xml:space="preserve"> </w:t>
      </w:r>
    </w:p>
    <w:p w14:paraId="25B9C8B0" w14:textId="77777777" w:rsidR="00546337" w:rsidRPr="002A7D47" w:rsidRDefault="00156AAA"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 w:cs="Arial"/>
        </w:rPr>
        <w:t xml:space="preserve">Establecer </w:t>
      </w:r>
      <w:r w:rsidR="00616420" w:rsidRPr="002A7D47">
        <w:rPr>
          <w:rFonts w:eastAsia="Arial" w:cs="Arial"/>
        </w:rPr>
        <w:t xml:space="preserve">lineamientos y </w:t>
      </w:r>
      <w:r w:rsidRPr="002A7D47">
        <w:rPr>
          <w:rFonts w:eastAsia="Arial" w:cs="Arial"/>
        </w:rPr>
        <w:t xml:space="preserve">directrices </w:t>
      </w:r>
      <w:r w:rsidR="00E40F57" w:rsidRPr="002A7D47">
        <w:rPr>
          <w:rFonts w:eastAsia="Arial" w:cs="Arial"/>
        </w:rPr>
        <w:t>que favorezcan el tr</w:t>
      </w:r>
      <w:r w:rsidR="009B4400" w:rsidRPr="002A7D47">
        <w:rPr>
          <w:rFonts w:eastAsia="Arial" w:cs="Arial"/>
        </w:rPr>
        <w:t>á</w:t>
      </w:r>
      <w:r w:rsidR="00E40F57" w:rsidRPr="002A7D47">
        <w:rPr>
          <w:rFonts w:eastAsia="Arial" w:cs="Arial"/>
        </w:rPr>
        <w:t xml:space="preserve">nsito armónico de </w:t>
      </w:r>
      <w:r w:rsidRPr="002A7D47">
        <w:rPr>
          <w:rFonts w:eastAsia="Arial" w:cs="Arial"/>
        </w:rPr>
        <w:t>las niñas y</w:t>
      </w:r>
      <w:r w:rsidR="004B234C" w:rsidRPr="002A7D47">
        <w:rPr>
          <w:rFonts w:eastAsia="Arial" w:cs="Arial"/>
        </w:rPr>
        <w:t xml:space="preserve"> los</w:t>
      </w:r>
      <w:r w:rsidRPr="002A7D47">
        <w:rPr>
          <w:rFonts w:eastAsia="Arial" w:cs="Arial"/>
        </w:rPr>
        <w:t xml:space="preserve"> niños </w:t>
      </w:r>
      <w:r w:rsidR="00546337" w:rsidRPr="002A7D47">
        <w:rPr>
          <w:rFonts w:eastAsia="Arial" w:cs="Arial"/>
        </w:rPr>
        <w:t>hacia el entorno educativo y el sistema educativo formal.</w:t>
      </w:r>
    </w:p>
    <w:p w14:paraId="6354DB42" w14:textId="77777777" w:rsidR="00E57F84" w:rsidRPr="002A7D47" w:rsidRDefault="00135258"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R</w:t>
      </w:r>
      <w:r w:rsidR="00546337" w:rsidRPr="002A7D47">
        <w:rPr>
          <w:rFonts w:eastAsia="Arial,Calibri" w:cs="Arial"/>
        </w:rPr>
        <w:t xml:space="preserve">ealizar asistencia técnica </w:t>
      </w:r>
      <w:r w:rsidR="00771A89" w:rsidRPr="002A7D47">
        <w:rPr>
          <w:rFonts w:eastAsia="Arial,Calibri" w:cs="Arial"/>
        </w:rPr>
        <w:t xml:space="preserve">a otros </w:t>
      </w:r>
      <w:r w:rsidR="003F021F" w:rsidRPr="002A7D47">
        <w:rPr>
          <w:rFonts w:eastAsia="Arial,Calibri" w:cs="Arial"/>
        </w:rPr>
        <w:t>m</w:t>
      </w:r>
      <w:r w:rsidR="00771A89" w:rsidRPr="002A7D47">
        <w:rPr>
          <w:rFonts w:eastAsia="Arial,Calibri" w:cs="Arial"/>
        </w:rPr>
        <w:t xml:space="preserve">inisterios y </w:t>
      </w:r>
      <w:r w:rsidR="008638CD" w:rsidRPr="002A7D47">
        <w:rPr>
          <w:rFonts w:eastAsia="Arial,Calibri" w:cs="Arial"/>
        </w:rPr>
        <w:t>entidades de</w:t>
      </w:r>
      <w:r w:rsidR="00EA2F6E" w:rsidRPr="002A7D47">
        <w:rPr>
          <w:rFonts w:eastAsia="Arial,Calibri" w:cs="Arial"/>
        </w:rPr>
        <w:t>l</w:t>
      </w:r>
      <w:r w:rsidR="008638CD" w:rsidRPr="002A7D47">
        <w:rPr>
          <w:rFonts w:eastAsia="Arial,Calibri" w:cs="Arial"/>
        </w:rPr>
        <w:t xml:space="preserve"> </w:t>
      </w:r>
      <w:r w:rsidR="009D0C19" w:rsidRPr="002A7D47">
        <w:rPr>
          <w:rFonts w:eastAsia="Arial,Calibri" w:cs="Arial"/>
        </w:rPr>
        <w:t>G</w:t>
      </w:r>
      <w:r w:rsidR="008638CD" w:rsidRPr="002A7D47">
        <w:rPr>
          <w:rFonts w:eastAsia="Arial,Calibri" w:cs="Arial"/>
        </w:rPr>
        <w:t xml:space="preserve">obierno </w:t>
      </w:r>
      <w:r w:rsidR="0010351B" w:rsidRPr="002A7D47">
        <w:rPr>
          <w:rFonts w:eastAsia="Arial,Calibri" w:cs="Arial"/>
        </w:rPr>
        <w:t>N</w:t>
      </w:r>
      <w:r w:rsidR="008638CD" w:rsidRPr="002A7D47">
        <w:rPr>
          <w:rFonts w:eastAsia="Arial,Calibri" w:cs="Arial"/>
        </w:rPr>
        <w:t>acional</w:t>
      </w:r>
      <w:r w:rsidR="00771A89" w:rsidRPr="002A7D47">
        <w:rPr>
          <w:rFonts w:eastAsia="Arial,Calibri" w:cs="Arial"/>
        </w:rPr>
        <w:t xml:space="preserve"> </w:t>
      </w:r>
      <w:r w:rsidR="00546337" w:rsidRPr="002A7D47">
        <w:rPr>
          <w:rFonts w:eastAsia="Arial,Calibri" w:cs="Arial"/>
        </w:rPr>
        <w:t xml:space="preserve">para garantizar </w:t>
      </w:r>
      <w:r w:rsidR="00D34DAF" w:rsidRPr="002A7D47">
        <w:rPr>
          <w:rFonts w:eastAsia="Arial,Calibri" w:cs="Arial"/>
        </w:rPr>
        <w:t xml:space="preserve">la calidad en </w:t>
      </w:r>
      <w:r w:rsidR="00546337" w:rsidRPr="002A7D47">
        <w:rPr>
          <w:rFonts w:eastAsia="Arial,Calibri" w:cs="Arial"/>
        </w:rPr>
        <w:t xml:space="preserve">los procesos pedagógicos y educativos </w:t>
      </w:r>
      <w:r w:rsidR="007B6374" w:rsidRPr="002A7D47">
        <w:rPr>
          <w:rFonts w:eastAsia="Arial,Calibri" w:cs="Arial"/>
        </w:rPr>
        <w:t>e</w:t>
      </w:r>
      <w:r w:rsidR="00C028A4" w:rsidRPr="002A7D47">
        <w:rPr>
          <w:rFonts w:eastAsia="Arial,Calibri" w:cs="Arial"/>
        </w:rPr>
        <w:t>n l</w:t>
      </w:r>
      <w:r w:rsidR="002C25B1" w:rsidRPr="002A7D47">
        <w:rPr>
          <w:rFonts w:eastAsia="Arial,Calibri" w:cs="Arial"/>
        </w:rPr>
        <w:t xml:space="preserve">os servicios </w:t>
      </w:r>
      <w:bookmarkStart w:id="4" w:name="_Hlk503078988"/>
      <w:r w:rsidR="00C028A4" w:rsidRPr="002A7D47">
        <w:rPr>
          <w:rFonts w:eastAsia="Arial,Calibri" w:cs="Arial"/>
        </w:rPr>
        <w:t>distint</w:t>
      </w:r>
      <w:r w:rsidR="002C25B1" w:rsidRPr="002A7D47">
        <w:rPr>
          <w:rFonts w:eastAsia="Arial,Calibri" w:cs="Arial"/>
        </w:rPr>
        <w:t>o</w:t>
      </w:r>
      <w:r w:rsidR="00C028A4" w:rsidRPr="002A7D47">
        <w:rPr>
          <w:rFonts w:eastAsia="Arial,Calibri" w:cs="Arial"/>
        </w:rPr>
        <w:t>s a la educación inicial</w:t>
      </w:r>
      <w:bookmarkEnd w:id="4"/>
      <w:r w:rsidR="005051F2" w:rsidRPr="002A7D47">
        <w:rPr>
          <w:rFonts w:eastAsia="Arial,Calibri" w:cs="Arial"/>
        </w:rPr>
        <w:t>.</w:t>
      </w:r>
    </w:p>
    <w:p w14:paraId="496C4C37" w14:textId="77777777" w:rsidR="00507C57" w:rsidRPr="002A7D47" w:rsidRDefault="0018372F"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D</w:t>
      </w:r>
      <w:r w:rsidR="00616420" w:rsidRPr="002A7D47">
        <w:rPr>
          <w:rFonts w:eastAsia="Arial,Calibri" w:cs="Arial"/>
        </w:rPr>
        <w:t>efinir</w:t>
      </w:r>
      <w:r w:rsidR="00E43A4C" w:rsidRPr="002A7D47">
        <w:rPr>
          <w:rFonts w:eastAsia="Arial,Calibri" w:cs="Arial"/>
        </w:rPr>
        <w:t xml:space="preserve"> referentes técnicos</w:t>
      </w:r>
      <w:r w:rsidR="00616420" w:rsidRPr="002A7D47">
        <w:rPr>
          <w:rFonts w:eastAsia="Arial,Calibri" w:cs="Arial"/>
        </w:rPr>
        <w:t xml:space="preserve"> y </w:t>
      </w:r>
      <w:r w:rsidRPr="002A7D47">
        <w:rPr>
          <w:rFonts w:eastAsia="Arial,Calibri" w:cs="Arial"/>
        </w:rPr>
        <w:t>estrategias encaminadas hacia el logro de la excelencia del talento humano de la educación inicial</w:t>
      </w:r>
      <w:r w:rsidR="005051F2" w:rsidRPr="002A7D47">
        <w:rPr>
          <w:rFonts w:eastAsia="Arial,Calibri" w:cs="Arial"/>
        </w:rPr>
        <w:t>.</w:t>
      </w:r>
    </w:p>
    <w:p w14:paraId="5AB4C0A2" w14:textId="77777777" w:rsidR="00304E35" w:rsidRPr="002A7D47" w:rsidRDefault="0018372F"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Evaluar periódicamente</w:t>
      </w:r>
      <w:r w:rsidR="009A4516" w:rsidRPr="002A7D47">
        <w:rPr>
          <w:rFonts w:eastAsia="Arial,Calibri" w:cs="Arial"/>
        </w:rPr>
        <w:t xml:space="preserve">, </w:t>
      </w:r>
      <w:r w:rsidRPr="002A7D47">
        <w:rPr>
          <w:rFonts w:eastAsia="Arial,Calibri" w:cs="Arial"/>
        </w:rPr>
        <w:t>mínimo cada 3 años</w:t>
      </w:r>
      <w:r w:rsidR="009A4516" w:rsidRPr="002A7D47">
        <w:rPr>
          <w:rFonts w:eastAsia="Arial,Calibri" w:cs="Arial"/>
        </w:rPr>
        <w:t>,</w:t>
      </w:r>
      <w:r w:rsidRPr="002A7D47">
        <w:rPr>
          <w:rFonts w:eastAsia="Arial,Calibri" w:cs="Arial"/>
        </w:rPr>
        <w:t xml:space="preserve"> la </w:t>
      </w:r>
      <w:r w:rsidR="00E40F57" w:rsidRPr="002A7D47">
        <w:rPr>
          <w:rFonts w:eastAsia="Arial,Calibri" w:cs="Arial"/>
        </w:rPr>
        <w:t xml:space="preserve">calidad de la </w:t>
      </w:r>
      <w:r w:rsidRPr="002A7D47">
        <w:rPr>
          <w:rFonts w:eastAsia="Arial,Calibri" w:cs="Arial"/>
        </w:rPr>
        <w:t>educación inicial dentro del territorio colombiano, en coordinación con el I</w:t>
      </w:r>
      <w:r w:rsidR="00924B88" w:rsidRPr="002A7D47">
        <w:rPr>
          <w:rFonts w:eastAsia="Arial,Calibri" w:cs="Arial"/>
        </w:rPr>
        <w:t xml:space="preserve">nstituto </w:t>
      </w:r>
      <w:r w:rsidRPr="002A7D47">
        <w:rPr>
          <w:rFonts w:eastAsia="Arial,Calibri" w:cs="Arial"/>
        </w:rPr>
        <w:t>C</w:t>
      </w:r>
      <w:r w:rsidR="00924B88" w:rsidRPr="002A7D47">
        <w:rPr>
          <w:rFonts w:eastAsia="Arial,Calibri" w:cs="Arial"/>
        </w:rPr>
        <w:t xml:space="preserve">olombiano de </w:t>
      </w:r>
      <w:r w:rsidRPr="002A7D47">
        <w:rPr>
          <w:rFonts w:eastAsia="Arial,Calibri" w:cs="Arial"/>
        </w:rPr>
        <w:t>B</w:t>
      </w:r>
      <w:r w:rsidR="00924B88" w:rsidRPr="002A7D47">
        <w:rPr>
          <w:rFonts w:eastAsia="Arial,Calibri" w:cs="Arial"/>
        </w:rPr>
        <w:t xml:space="preserve">ienestar </w:t>
      </w:r>
      <w:r w:rsidRPr="002A7D47">
        <w:rPr>
          <w:rFonts w:eastAsia="Arial,Calibri" w:cs="Arial"/>
        </w:rPr>
        <w:t>F</w:t>
      </w:r>
      <w:r w:rsidR="00924B88" w:rsidRPr="002A7D47">
        <w:rPr>
          <w:rFonts w:eastAsia="Arial,Calibri" w:cs="Arial"/>
        </w:rPr>
        <w:t>amiliar</w:t>
      </w:r>
      <w:r w:rsidRPr="002A7D47">
        <w:rPr>
          <w:rFonts w:eastAsia="Arial,Calibri" w:cs="Arial"/>
        </w:rPr>
        <w:t xml:space="preserve"> y las demás entidades que conforman la Comisión Intersectorial para la Atención Integral de la Primera Infancia. </w:t>
      </w:r>
    </w:p>
    <w:p w14:paraId="634EDAD8" w14:textId="77777777" w:rsidR="00156AAA" w:rsidRPr="002A7D47" w:rsidRDefault="0018372F"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 xml:space="preserve">Orientar técnicamente la prestación de la educación inicial, </w:t>
      </w:r>
      <w:r w:rsidR="005051F2" w:rsidRPr="002A7D47">
        <w:rPr>
          <w:rFonts w:eastAsia="Arial,Calibri" w:cs="Arial"/>
        </w:rPr>
        <w:t>con base en</w:t>
      </w:r>
      <w:r w:rsidRPr="002A7D47">
        <w:rPr>
          <w:rFonts w:eastAsia="Arial,Calibri" w:cs="Arial"/>
        </w:rPr>
        <w:t xml:space="preserve"> los principios de la Política de Estado para el Desarrollo Integral de la Primera Infancia </w:t>
      </w:r>
      <w:r w:rsidRPr="002A7D47">
        <w:rPr>
          <w:rFonts w:eastAsia="Arial,Calibri" w:cs="Arial"/>
          <w:i/>
        </w:rPr>
        <w:t>De Cero a Siempre</w:t>
      </w:r>
      <w:r w:rsidRPr="002A7D47">
        <w:rPr>
          <w:rFonts w:eastAsia="Arial,Calibri" w:cs="Arial"/>
        </w:rPr>
        <w:t xml:space="preserve"> y los dispuestos en la presente </w:t>
      </w:r>
      <w:r w:rsidR="005051F2" w:rsidRPr="002A7D47">
        <w:rPr>
          <w:rFonts w:eastAsia="Arial,Calibri" w:cs="Arial"/>
        </w:rPr>
        <w:t>P</w:t>
      </w:r>
      <w:r w:rsidR="00E40F57" w:rsidRPr="002A7D47">
        <w:rPr>
          <w:rFonts w:eastAsia="Arial,Calibri" w:cs="Arial"/>
        </w:rPr>
        <w:t>arte,</w:t>
      </w:r>
      <w:r w:rsidRPr="002A7D47">
        <w:rPr>
          <w:rFonts w:eastAsia="Arial,Calibri" w:cs="Arial"/>
        </w:rPr>
        <w:t xml:space="preserve"> a la oferta oficial y privada, nacional y territorial; en coordinación con los miembros de la Comisión Intersectorial para la Atención Integral de la Primera Infancia. </w:t>
      </w:r>
    </w:p>
    <w:p w14:paraId="632E820F" w14:textId="77777777" w:rsidR="00156AAA" w:rsidRPr="002A7D47" w:rsidRDefault="003B1BAA"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Estructurar y poner en marcha</w:t>
      </w:r>
      <w:r w:rsidR="000D56BB" w:rsidRPr="002A7D47">
        <w:rPr>
          <w:rFonts w:eastAsia="Arial,Calibri" w:cs="Arial"/>
        </w:rPr>
        <w:t xml:space="preserve"> el </w:t>
      </w:r>
      <w:r w:rsidR="00CA7D61" w:rsidRPr="002A7D47">
        <w:rPr>
          <w:rFonts w:eastAsia="Arial,Calibri" w:cs="Arial"/>
        </w:rPr>
        <w:t>Sistema de Gestión de la Calidad en Educación Inicial</w:t>
      </w:r>
      <w:r w:rsidR="00662745" w:rsidRPr="002A7D47">
        <w:rPr>
          <w:rFonts w:eastAsia="Arial,Calibri" w:cs="Arial"/>
        </w:rPr>
        <w:t xml:space="preserve"> de que trata el </w:t>
      </w:r>
      <w:r w:rsidR="005051F2" w:rsidRPr="002A7D47">
        <w:rPr>
          <w:rFonts w:eastAsia="Arial,Calibri" w:cs="Arial"/>
        </w:rPr>
        <w:t>T</w:t>
      </w:r>
      <w:r w:rsidR="00662745" w:rsidRPr="002A7D47">
        <w:rPr>
          <w:rFonts w:eastAsia="Arial,Calibri" w:cs="Arial"/>
        </w:rPr>
        <w:t>ítulo 3 de la presente Parte</w:t>
      </w:r>
      <w:r w:rsidR="00BC2FED" w:rsidRPr="002A7D47">
        <w:rPr>
          <w:rFonts w:eastAsia="Arial,Calibri" w:cs="Arial"/>
        </w:rPr>
        <w:t xml:space="preserve">, </w:t>
      </w:r>
      <w:r w:rsidR="000C2846" w:rsidRPr="002A7D47">
        <w:rPr>
          <w:rFonts w:eastAsia="Calibri" w:cs="Arial"/>
          <w:bCs/>
        </w:rPr>
        <w:t xml:space="preserve">así como los referentes técnicos necesarios </w:t>
      </w:r>
      <w:r w:rsidR="0018372F" w:rsidRPr="002A7D47">
        <w:rPr>
          <w:rFonts w:eastAsia="Calibri" w:cs="Arial"/>
          <w:bCs/>
        </w:rPr>
        <w:t xml:space="preserve">para </w:t>
      </w:r>
      <w:r w:rsidR="00E120B3" w:rsidRPr="002A7D47">
        <w:rPr>
          <w:rFonts w:eastAsia="Calibri" w:cs="Arial"/>
          <w:bCs/>
        </w:rPr>
        <w:t xml:space="preserve">los </w:t>
      </w:r>
      <w:r w:rsidR="005B121D" w:rsidRPr="002A7D47">
        <w:rPr>
          <w:rFonts w:eastAsia="Calibri" w:cs="Arial"/>
          <w:bCs/>
        </w:rPr>
        <w:t xml:space="preserve">procesos </w:t>
      </w:r>
      <w:r w:rsidR="00E120B3" w:rsidRPr="002A7D47">
        <w:rPr>
          <w:rFonts w:eastAsia="Calibri" w:cs="Arial"/>
          <w:bCs/>
        </w:rPr>
        <w:t>de fortalecimiento institucional y</w:t>
      </w:r>
      <w:r w:rsidR="0018372F" w:rsidRPr="002A7D47">
        <w:rPr>
          <w:rFonts w:eastAsia="Calibri" w:cs="Arial"/>
          <w:bCs/>
        </w:rPr>
        <w:t xml:space="preserve"> de inspección y vigilancia de la </w:t>
      </w:r>
      <w:r w:rsidR="00E40F57" w:rsidRPr="002A7D47">
        <w:rPr>
          <w:rFonts w:eastAsia="Calibri" w:cs="Arial"/>
          <w:bCs/>
        </w:rPr>
        <w:t xml:space="preserve">prestación </w:t>
      </w:r>
      <w:r w:rsidR="00546337" w:rsidRPr="002A7D47">
        <w:rPr>
          <w:rFonts w:eastAsia="Calibri" w:cs="Arial"/>
          <w:bCs/>
        </w:rPr>
        <w:t xml:space="preserve">del servicio </w:t>
      </w:r>
      <w:r w:rsidR="00E40F57" w:rsidRPr="002A7D47">
        <w:rPr>
          <w:rFonts w:eastAsia="Calibri" w:cs="Arial"/>
          <w:bCs/>
        </w:rPr>
        <w:t xml:space="preserve">de la </w:t>
      </w:r>
      <w:r w:rsidR="0018372F" w:rsidRPr="002A7D47">
        <w:rPr>
          <w:rFonts w:eastAsia="Calibri" w:cs="Arial"/>
          <w:bCs/>
        </w:rPr>
        <w:t>educación inicial</w:t>
      </w:r>
      <w:r w:rsidR="006209A2" w:rsidRPr="002A7D47">
        <w:rPr>
          <w:rFonts w:eastAsia="Calibri" w:cs="Arial"/>
          <w:bCs/>
        </w:rPr>
        <w:t>,</w:t>
      </w:r>
      <w:r w:rsidR="0018372F" w:rsidRPr="002A7D47">
        <w:rPr>
          <w:rFonts w:eastAsia="Calibri" w:cs="Arial"/>
          <w:bCs/>
        </w:rPr>
        <w:t xml:space="preserve"> en el marco de los principios de la Política de Estado para el Desarrollo Integral de la Primera Infancia </w:t>
      </w:r>
      <w:r w:rsidR="0018372F" w:rsidRPr="002A7D47">
        <w:rPr>
          <w:rFonts w:eastAsia="Calibri" w:cs="Arial"/>
          <w:bCs/>
          <w:i/>
        </w:rPr>
        <w:t>De Cero a Siempre</w:t>
      </w:r>
      <w:r w:rsidR="0018372F" w:rsidRPr="002A7D47">
        <w:rPr>
          <w:rFonts w:eastAsia="Calibri" w:cs="Arial"/>
          <w:bCs/>
        </w:rPr>
        <w:t>.</w:t>
      </w:r>
      <w:r w:rsidR="0018372F" w:rsidRPr="002A7D47">
        <w:rPr>
          <w:rFonts w:eastAsia="Calibri" w:cs="Arial"/>
          <w:b/>
          <w:bCs/>
        </w:rPr>
        <w:t xml:space="preserve"> </w:t>
      </w:r>
    </w:p>
    <w:p w14:paraId="0A406161" w14:textId="77777777" w:rsidR="00E40F57" w:rsidRPr="002A7D47" w:rsidRDefault="0018372F" w:rsidP="00B23235">
      <w:pPr>
        <w:pStyle w:val="Prrafodelista"/>
        <w:numPr>
          <w:ilvl w:val="0"/>
          <w:numId w:val="15"/>
        </w:numPr>
        <w:shd w:val="clear" w:color="auto" w:fill="FFFFFF" w:themeFill="background1"/>
        <w:ind w:left="349" w:hanging="283"/>
        <w:jc w:val="both"/>
        <w:rPr>
          <w:rFonts w:eastAsia="Arial,Calibri" w:cs="Arial"/>
        </w:rPr>
      </w:pPr>
      <w:r w:rsidRPr="002A7D47">
        <w:rPr>
          <w:rFonts w:eastAsia="Arial,Calibri" w:cs="Arial"/>
        </w:rPr>
        <w:t xml:space="preserve">Orientar y prestar </w:t>
      </w:r>
      <w:r w:rsidR="00E40F57" w:rsidRPr="002A7D47">
        <w:rPr>
          <w:rFonts w:eastAsia="Arial,Calibri" w:cs="Arial"/>
        </w:rPr>
        <w:t xml:space="preserve">la </w:t>
      </w:r>
      <w:r w:rsidRPr="002A7D47">
        <w:rPr>
          <w:rFonts w:eastAsia="Arial,Calibri" w:cs="Arial"/>
        </w:rPr>
        <w:t xml:space="preserve">asistencia técnica </w:t>
      </w:r>
      <w:r w:rsidR="00E40F57" w:rsidRPr="002A7D47">
        <w:rPr>
          <w:rFonts w:eastAsia="Arial,Calibri" w:cs="Arial"/>
        </w:rPr>
        <w:t xml:space="preserve">necesaria </w:t>
      </w:r>
      <w:r w:rsidRPr="002A7D47">
        <w:rPr>
          <w:rFonts w:eastAsia="Arial,Calibri" w:cs="Arial"/>
        </w:rPr>
        <w:t xml:space="preserve">a las entidades territoriales para </w:t>
      </w:r>
      <w:r w:rsidR="00E40F57" w:rsidRPr="002A7D47">
        <w:rPr>
          <w:rFonts w:eastAsia="Arial,Calibri" w:cs="Arial"/>
        </w:rPr>
        <w:t>la puesta en marcha de</w:t>
      </w:r>
      <w:r w:rsidR="00604EED" w:rsidRPr="002A7D47">
        <w:rPr>
          <w:rFonts w:eastAsia="Arial,Calibri" w:cs="Arial"/>
        </w:rPr>
        <w:t>l Sistema de Gestión de la Calidad de</w:t>
      </w:r>
      <w:r w:rsidR="00E40F57" w:rsidRPr="002A7D47">
        <w:rPr>
          <w:rFonts w:eastAsia="Arial,Calibri" w:cs="Arial"/>
        </w:rPr>
        <w:t xml:space="preserve"> la </w:t>
      </w:r>
      <w:r w:rsidR="005051F2" w:rsidRPr="002A7D47">
        <w:rPr>
          <w:rFonts w:eastAsia="Arial,Calibri" w:cs="Arial"/>
        </w:rPr>
        <w:t>E</w:t>
      </w:r>
      <w:r w:rsidR="00E40F57" w:rsidRPr="002A7D47">
        <w:rPr>
          <w:rFonts w:eastAsia="Arial,Calibri" w:cs="Arial"/>
        </w:rPr>
        <w:t>ducació</w:t>
      </w:r>
      <w:r w:rsidR="005051F2" w:rsidRPr="002A7D47">
        <w:rPr>
          <w:rFonts w:eastAsia="Arial,Calibri" w:cs="Arial"/>
        </w:rPr>
        <w:t>n I</w:t>
      </w:r>
      <w:r w:rsidR="00E40F57" w:rsidRPr="002A7D47">
        <w:rPr>
          <w:rFonts w:eastAsia="Arial,Calibri" w:cs="Arial"/>
        </w:rPr>
        <w:t>nicial</w:t>
      </w:r>
      <w:r w:rsidR="00153FF8" w:rsidRPr="002A7D47">
        <w:rPr>
          <w:rFonts w:eastAsia="Arial,Calibri" w:cs="Arial"/>
        </w:rPr>
        <w:t xml:space="preserve"> a través de la implementación del Modelo de Gestión de la Educación Inicial</w:t>
      </w:r>
      <w:r w:rsidR="00105861" w:rsidRPr="002A7D47">
        <w:rPr>
          <w:rFonts w:eastAsia="Arial,Calibri" w:cs="Arial"/>
        </w:rPr>
        <w:t>.</w:t>
      </w:r>
    </w:p>
    <w:p w14:paraId="62E4773D" w14:textId="77777777" w:rsidR="007B6374" w:rsidRPr="002A7D47" w:rsidRDefault="00F900C8" w:rsidP="00B23235">
      <w:pPr>
        <w:pStyle w:val="Prrafodelista"/>
        <w:numPr>
          <w:ilvl w:val="0"/>
          <w:numId w:val="15"/>
        </w:numPr>
        <w:shd w:val="clear" w:color="auto" w:fill="FFFFFF" w:themeFill="background1"/>
        <w:ind w:left="349" w:hanging="425"/>
        <w:jc w:val="both"/>
        <w:rPr>
          <w:rFonts w:eastAsia="Arial,Calibri" w:cs="Arial"/>
        </w:rPr>
      </w:pPr>
      <w:bookmarkStart w:id="5" w:name="_Hlk503078016"/>
      <w:r w:rsidRPr="002A7D47">
        <w:rPr>
          <w:rFonts w:eastAsia="Arial,Calibri" w:cs="Arial"/>
        </w:rPr>
        <w:t>Definir los referentes técnicos y prestar la asistencia técnica necesaria para promover la educación inicial inclusiva, en</w:t>
      </w:r>
      <w:r w:rsidR="007B6374" w:rsidRPr="002A7D47">
        <w:rPr>
          <w:rFonts w:eastAsia="Arial,Calibri" w:cs="Arial"/>
        </w:rPr>
        <w:t xml:space="preserve"> las entidades territoriales certificadas en educación</w:t>
      </w:r>
      <w:r w:rsidR="0010351B" w:rsidRPr="002A7D47">
        <w:rPr>
          <w:rFonts w:eastAsia="Arial,Calibri" w:cs="Arial"/>
        </w:rPr>
        <w:t>,</w:t>
      </w:r>
      <w:r w:rsidR="00BC2FED" w:rsidRPr="002A7D47">
        <w:rPr>
          <w:rFonts w:eastAsia="Arial,Calibri" w:cs="Arial"/>
        </w:rPr>
        <w:t xml:space="preserve"> </w:t>
      </w:r>
      <w:r w:rsidR="007B6374" w:rsidRPr="002A7D47">
        <w:rPr>
          <w:rFonts w:eastAsia="Arial,Calibri" w:cs="Arial"/>
        </w:rPr>
        <w:t>para lo cual coordinará</w:t>
      </w:r>
      <w:r w:rsidR="009A4516" w:rsidRPr="002A7D47">
        <w:rPr>
          <w:rFonts w:eastAsia="Arial,Calibri" w:cs="Arial"/>
        </w:rPr>
        <w:t xml:space="preserve"> lo pertinente</w:t>
      </w:r>
      <w:r w:rsidR="007B6374" w:rsidRPr="002A7D47">
        <w:rPr>
          <w:rFonts w:eastAsia="Arial,Calibri" w:cs="Arial"/>
        </w:rPr>
        <w:t xml:space="preserve"> con el </w:t>
      </w:r>
      <w:r w:rsidR="00494984" w:rsidRPr="002A7D47">
        <w:rPr>
          <w:rFonts w:eastAsia="Arial,Calibri" w:cs="Arial"/>
        </w:rPr>
        <w:t>Instituto Nacional para Ciegos – INCI</w:t>
      </w:r>
      <w:r w:rsidR="007B6374" w:rsidRPr="002A7D47">
        <w:rPr>
          <w:rFonts w:eastAsia="Arial,Calibri" w:cs="Arial"/>
        </w:rPr>
        <w:t xml:space="preserve">, el </w:t>
      </w:r>
      <w:r w:rsidR="00494984" w:rsidRPr="002A7D47">
        <w:rPr>
          <w:rFonts w:eastAsia="Arial,Calibri" w:cs="Arial"/>
        </w:rPr>
        <w:t xml:space="preserve">Instituto Nacional para Sordos - </w:t>
      </w:r>
      <w:r w:rsidR="007B6374" w:rsidRPr="002A7D47">
        <w:rPr>
          <w:rFonts w:eastAsia="Arial,Calibri" w:cs="Arial"/>
        </w:rPr>
        <w:t>INSOR o demás entidades</w:t>
      </w:r>
      <w:r w:rsidR="00DD2BD9" w:rsidRPr="002A7D47">
        <w:rPr>
          <w:rFonts w:eastAsia="Arial,Calibri" w:cs="Arial"/>
        </w:rPr>
        <w:t>,</w:t>
      </w:r>
      <w:r w:rsidR="00232485" w:rsidRPr="002A7D47">
        <w:rPr>
          <w:rFonts w:eastAsia="Arial,Calibri" w:cs="Arial"/>
        </w:rPr>
        <w:t xml:space="preserve"> organizaciones </w:t>
      </w:r>
      <w:r w:rsidR="00DD2BD9" w:rsidRPr="002A7D47">
        <w:rPr>
          <w:rFonts w:eastAsia="Arial,Calibri" w:cs="Arial"/>
        </w:rPr>
        <w:t xml:space="preserve">e instancias </w:t>
      </w:r>
      <w:r w:rsidR="007B6374" w:rsidRPr="002A7D47">
        <w:rPr>
          <w:rFonts w:eastAsia="Arial,Calibri" w:cs="Arial"/>
        </w:rPr>
        <w:t>competentes</w:t>
      </w:r>
      <w:r w:rsidR="005051F2" w:rsidRPr="002A7D47">
        <w:rPr>
          <w:rFonts w:eastAsia="Arial,Calibri" w:cs="Arial"/>
        </w:rPr>
        <w:t xml:space="preserve"> de acuerdo con</w:t>
      </w:r>
      <w:r w:rsidR="00232485" w:rsidRPr="002A7D47">
        <w:rPr>
          <w:rFonts w:eastAsia="Arial,Calibri" w:cs="Arial"/>
        </w:rPr>
        <w:t xml:space="preserve"> los tipos de discapacidad</w:t>
      </w:r>
      <w:r w:rsidR="007B6374" w:rsidRPr="002A7D47">
        <w:rPr>
          <w:rFonts w:eastAsia="Arial,Calibri" w:cs="Arial"/>
        </w:rPr>
        <w:t xml:space="preserve">. </w:t>
      </w:r>
    </w:p>
    <w:bookmarkEnd w:id="5"/>
    <w:p w14:paraId="71BF576B" w14:textId="77777777" w:rsidR="008E3893" w:rsidRPr="002A7D47" w:rsidRDefault="005051F2" w:rsidP="00B23235">
      <w:pPr>
        <w:pStyle w:val="Prrafodelista"/>
        <w:numPr>
          <w:ilvl w:val="0"/>
          <w:numId w:val="15"/>
        </w:numPr>
        <w:shd w:val="clear" w:color="auto" w:fill="FFFFFF" w:themeFill="background1"/>
        <w:ind w:left="349" w:hanging="425"/>
        <w:jc w:val="both"/>
        <w:rPr>
          <w:rFonts w:eastAsia="Arial,Calibri" w:cs="Arial"/>
        </w:rPr>
      </w:pPr>
      <w:r w:rsidRPr="002A7D47">
        <w:rPr>
          <w:rFonts w:eastAsia="Arial,Calibri" w:cs="Arial"/>
        </w:rPr>
        <w:t>Las demás señaladas en las L</w:t>
      </w:r>
      <w:r w:rsidR="0018372F" w:rsidRPr="002A7D47">
        <w:rPr>
          <w:rFonts w:eastAsia="Arial,Calibri" w:cs="Arial"/>
        </w:rPr>
        <w:t>eyes y reglamentos en relación con el sector educativo que resulten aplicables a la educación inicial, especialmente las contempladas en la Ley 1804 de 2016.</w:t>
      </w:r>
    </w:p>
    <w:p w14:paraId="5489922A" w14:textId="77777777" w:rsidR="00AE02A8" w:rsidRPr="002A7D47" w:rsidRDefault="00AE02A8" w:rsidP="00B23235">
      <w:pPr>
        <w:shd w:val="clear" w:color="auto" w:fill="FFFFFF" w:themeFill="background1"/>
        <w:ind w:left="-142"/>
        <w:jc w:val="both"/>
        <w:rPr>
          <w:rFonts w:eastAsia="Arial,Calibri" w:cs="Arial"/>
        </w:rPr>
      </w:pPr>
    </w:p>
    <w:p w14:paraId="3CB93D7C" w14:textId="7BDFC5B5" w:rsidR="00E40F57" w:rsidRPr="002A7D47" w:rsidRDefault="0018372F" w:rsidP="00B23235">
      <w:pPr>
        <w:pStyle w:val="NormalWeb"/>
        <w:shd w:val="clear" w:color="auto" w:fill="FFFFFF"/>
        <w:tabs>
          <w:tab w:val="left" w:pos="0"/>
          <w:tab w:val="left" w:pos="1506"/>
        </w:tabs>
        <w:spacing w:before="0" w:beforeAutospacing="0" w:after="0" w:afterAutospacing="0"/>
        <w:jc w:val="both"/>
        <w:rPr>
          <w:rFonts w:ascii="Arial" w:eastAsia="Arial,Calibri" w:hAnsi="Arial" w:cs="Arial"/>
        </w:rPr>
      </w:pPr>
      <w:r w:rsidRPr="002A7D47">
        <w:rPr>
          <w:rFonts w:ascii="Arial" w:eastAsia="Arial,Calibri" w:hAnsi="Arial" w:cs="Arial"/>
          <w:b/>
        </w:rPr>
        <w:t>Artículo 2.7.2.</w:t>
      </w:r>
      <w:r w:rsidR="00FB4CE3" w:rsidRPr="002A7D47">
        <w:rPr>
          <w:rFonts w:ascii="Arial" w:eastAsia="Arial,Calibri" w:hAnsi="Arial" w:cs="Arial"/>
          <w:b/>
        </w:rPr>
        <w:t>2</w:t>
      </w:r>
      <w:r w:rsidRPr="002A7D47">
        <w:rPr>
          <w:rFonts w:ascii="Arial" w:eastAsia="Arial,Calibri" w:hAnsi="Arial" w:cs="Arial"/>
          <w:b/>
        </w:rPr>
        <w:t>.</w:t>
      </w:r>
      <w:r w:rsidR="00FB4CE3" w:rsidRPr="002A7D47">
        <w:rPr>
          <w:rFonts w:ascii="Arial" w:eastAsia="Arial,Calibri" w:hAnsi="Arial" w:cs="Arial"/>
          <w:b/>
        </w:rPr>
        <w:t>4</w:t>
      </w:r>
      <w:r w:rsidR="004059EF">
        <w:rPr>
          <w:rFonts w:ascii="Arial" w:eastAsia="Arial,Calibri" w:hAnsi="Arial" w:cs="Arial"/>
          <w:b/>
        </w:rPr>
        <w:t xml:space="preserve">. </w:t>
      </w:r>
      <w:r w:rsidRPr="002A7D47">
        <w:rPr>
          <w:rFonts w:ascii="Arial" w:eastAsia="Arial,Calibri" w:hAnsi="Arial" w:cs="Arial"/>
          <w:b/>
          <w:i/>
        </w:rPr>
        <w:t xml:space="preserve">Responsabilidades del Instituto Colombiano de Bienestar Familiar. </w:t>
      </w:r>
      <w:r w:rsidRPr="002A7D47">
        <w:rPr>
          <w:rFonts w:ascii="Arial" w:eastAsia="Arial,Calibri" w:hAnsi="Arial" w:cs="Arial"/>
        </w:rPr>
        <w:t>En relación con la educación inicial, corresponde al</w:t>
      </w:r>
      <w:r w:rsidR="00BA7B9B" w:rsidRPr="002A7D47">
        <w:rPr>
          <w:rFonts w:ascii="Arial" w:eastAsia="Arial,Calibri" w:hAnsi="Arial" w:cs="Arial"/>
        </w:rPr>
        <w:t xml:space="preserve"> Instituto </w:t>
      </w:r>
      <w:r w:rsidR="003B7601" w:rsidRPr="002A7D47">
        <w:rPr>
          <w:rFonts w:ascii="Arial" w:eastAsia="Arial,Calibri" w:hAnsi="Arial" w:cs="Arial"/>
        </w:rPr>
        <w:t xml:space="preserve">Colombiano </w:t>
      </w:r>
      <w:r w:rsidR="00BA7B9B" w:rsidRPr="002A7D47">
        <w:rPr>
          <w:rFonts w:ascii="Arial" w:eastAsia="Arial,Calibri" w:hAnsi="Arial" w:cs="Arial"/>
        </w:rPr>
        <w:t>de Bienestar Familiar:</w:t>
      </w:r>
      <w:r w:rsidRPr="002A7D47">
        <w:rPr>
          <w:rFonts w:ascii="Arial" w:eastAsia="Arial,Calibri" w:hAnsi="Arial" w:cs="Arial"/>
        </w:rPr>
        <w:t xml:space="preserve"> </w:t>
      </w:r>
    </w:p>
    <w:p w14:paraId="29788AED" w14:textId="77777777" w:rsidR="0049590B" w:rsidRPr="002A7D47" w:rsidRDefault="0049590B" w:rsidP="00B23235">
      <w:pPr>
        <w:pStyle w:val="NormalWeb"/>
        <w:shd w:val="clear" w:color="auto" w:fill="FFFFFF"/>
        <w:tabs>
          <w:tab w:val="left" w:pos="0"/>
          <w:tab w:val="left" w:pos="1506"/>
        </w:tabs>
        <w:spacing w:before="0" w:beforeAutospacing="0" w:after="0" w:afterAutospacing="0"/>
        <w:jc w:val="both"/>
        <w:rPr>
          <w:rFonts w:ascii="Arial" w:eastAsia="Arial,Calibri" w:hAnsi="Arial" w:cs="Arial"/>
        </w:rPr>
      </w:pPr>
    </w:p>
    <w:p w14:paraId="10766783" w14:textId="77777777" w:rsidR="00304E35" w:rsidRPr="002A7D47" w:rsidRDefault="0018372F" w:rsidP="00B23235">
      <w:pPr>
        <w:pStyle w:val="NormalWeb"/>
        <w:numPr>
          <w:ilvl w:val="0"/>
          <w:numId w:val="56"/>
        </w:numPr>
        <w:shd w:val="clear" w:color="auto" w:fill="FFFFFF"/>
        <w:spacing w:before="0" w:beforeAutospacing="0" w:after="0" w:afterAutospacing="0"/>
        <w:ind w:left="360"/>
        <w:jc w:val="both"/>
        <w:rPr>
          <w:rFonts w:ascii="Arial" w:eastAsia="Arial" w:hAnsi="Arial" w:cs="Arial"/>
        </w:rPr>
      </w:pPr>
      <w:r w:rsidRPr="002A7D47">
        <w:rPr>
          <w:rFonts w:ascii="Arial" w:eastAsia="Arial,Calibri" w:hAnsi="Arial" w:cs="Arial"/>
        </w:rPr>
        <w:t>Garantizar que los referentes técnicos que expida el Ministerio de Educación Nacional sean implementados en</w:t>
      </w:r>
      <w:r w:rsidR="00A502A0" w:rsidRPr="002A7D47">
        <w:rPr>
          <w:rFonts w:ascii="Arial" w:eastAsia="Arial,Calibri" w:hAnsi="Arial" w:cs="Arial"/>
        </w:rPr>
        <w:t xml:space="preserve"> los servicios de</w:t>
      </w:r>
      <w:r w:rsidRPr="002A7D47">
        <w:rPr>
          <w:rFonts w:ascii="Arial" w:eastAsia="Arial,Calibri" w:hAnsi="Arial" w:cs="Arial"/>
        </w:rPr>
        <w:t xml:space="preserve"> la educación inicial </w:t>
      </w:r>
      <w:r w:rsidR="00A502A0" w:rsidRPr="002A7D47">
        <w:rPr>
          <w:rFonts w:ascii="Arial" w:eastAsia="Arial,Calibri" w:hAnsi="Arial" w:cs="Arial"/>
        </w:rPr>
        <w:t>a su cargo</w:t>
      </w:r>
      <w:r w:rsidR="00857E66" w:rsidRPr="002A7D47">
        <w:rPr>
          <w:rFonts w:ascii="Arial" w:eastAsia="Arial,Calibri" w:hAnsi="Arial" w:cs="Arial"/>
        </w:rPr>
        <w:t xml:space="preserve">, sin perjuicio de las competencias legales de emitir lineamientos respecto </w:t>
      </w:r>
      <w:r w:rsidRPr="002A7D47">
        <w:rPr>
          <w:rFonts w:ascii="Arial" w:eastAsia="Arial,Calibri" w:hAnsi="Arial" w:cs="Arial"/>
        </w:rPr>
        <w:t>a las demás modalidades de atención propias</w:t>
      </w:r>
      <w:r w:rsidR="006209A2" w:rsidRPr="002A7D47">
        <w:rPr>
          <w:rFonts w:ascii="Arial" w:eastAsia="Arial,Calibri" w:hAnsi="Arial" w:cs="Arial"/>
        </w:rPr>
        <w:t>,</w:t>
      </w:r>
      <w:r w:rsidR="00E40F57" w:rsidRPr="002A7D47">
        <w:rPr>
          <w:rFonts w:ascii="Arial" w:eastAsia="Arial,Calibri" w:hAnsi="Arial" w:cs="Arial"/>
        </w:rPr>
        <w:t xml:space="preserve"> en coherencia con estos referentes</w:t>
      </w:r>
      <w:r w:rsidRPr="002A7D47">
        <w:rPr>
          <w:rFonts w:ascii="Arial" w:eastAsia="Arial,Calibri" w:hAnsi="Arial" w:cs="Arial"/>
        </w:rPr>
        <w:t>.</w:t>
      </w:r>
    </w:p>
    <w:p w14:paraId="296DD605" w14:textId="77777777" w:rsidR="00E57F84" w:rsidRPr="002A7D47" w:rsidRDefault="00D81F9E" w:rsidP="00B23235">
      <w:pPr>
        <w:pStyle w:val="Prrafodelista"/>
        <w:numPr>
          <w:ilvl w:val="0"/>
          <w:numId w:val="56"/>
        </w:numPr>
        <w:ind w:left="360"/>
        <w:jc w:val="both"/>
        <w:rPr>
          <w:rFonts w:eastAsia="Arial,Calibri" w:cs="Arial"/>
        </w:rPr>
      </w:pPr>
      <w:r w:rsidRPr="002A7D47">
        <w:rPr>
          <w:rFonts w:eastAsia="Arial,Calibri" w:cs="Arial"/>
        </w:rPr>
        <w:t>Brinda</w:t>
      </w:r>
      <w:r w:rsidR="0018372F" w:rsidRPr="002A7D47">
        <w:rPr>
          <w:rFonts w:eastAsia="Arial,Calibri" w:cs="Arial"/>
        </w:rPr>
        <w:t xml:space="preserve">r asesoría y </w:t>
      </w:r>
      <w:r w:rsidR="00225A85" w:rsidRPr="002A7D47">
        <w:rPr>
          <w:rFonts w:eastAsia="Arial,Calibri" w:cs="Arial"/>
        </w:rPr>
        <w:t xml:space="preserve">asistencia técnica para el fortalecimiento institucional </w:t>
      </w:r>
      <w:r w:rsidR="0018372F" w:rsidRPr="002A7D47">
        <w:rPr>
          <w:rFonts w:eastAsia="Arial,Calibri" w:cs="Arial"/>
        </w:rPr>
        <w:t>a sus</w:t>
      </w:r>
      <w:r w:rsidR="00EA2F6E" w:rsidRPr="002A7D47">
        <w:rPr>
          <w:rFonts w:eastAsia="Arial,Calibri" w:cs="Arial"/>
        </w:rPr>
        <w:t xml:space="preserve"> </w:t>
      </w:r>
      <w:r w:rsidR="0018372F" w:rsidRPr="002A7D47">
        <w:rPr>
          <w:rFonts w:eastAsia="Arial,Calibri" w:cs="Arial"/>
        </w:rPr>
        <w:t>prestadores de educación inicial en el marco de los referentes técnicos</w:t>
      </w:r>
      <w:r w:rsidR="003E4EE3" w:rsidRPr="002A7D47">
        <w:rPr>
          <w:rFonts w:eastAsia="Arial,Calibri" w:cs="Arial"/>
        </w:rPr>
        <w:t xml:space="preserve"> establecidos</w:t>
      </w:r>
      <w:r w:rsidR="00462167" w:rsidRPr="002A7D47">
        <w:rPr>
          <w:rFonts w:eastAsia="Arial,Calibri" w:cs="Arial"/>
        </w:rPr>
        <w:t>.</w:t>
      </w:r>
    </w:p>
    <w:p w14:paraId="75B857F4" w14:textId="26B96F3B" w:rsidR="00507C57" w:rsidRPr="002A7D47" w:rsidRDefault="007A4007" w:rsidP="00B23235">
      <w:pPr>
        <w:pStyle w:val="NormalWeb"/>
        <w:numPr>
          <w:ilvl w:val="0"/>
          <w:numId w:val="56"/>
        </w:numPr>
        <w:shd w:val="clear" w:color="auto" w:fill="FFFFFF" w:themeFill="background1"/>
        <w:spacing w:before="0" w:beforeAutospacing="0" w:after="0" w:afterAutospacing="0"/>
        <w:ind w:left="360"/>
        <w:jc w:val="both"/>
        <w:rPr>
          <w:rFonts w:ascii="Arial" w:eastAsia="Arial,Calibri" w:hAnsi="Arial" w:cs="Arial"/>
        </w:rPr>
      </w:pPr>
      <w:r w:rsidRPr="002A7D47">
        <w:rPr>
          <w:rFonts w:ascii="Arial" w:eastAsia="Arial,Calibri" w:hAnsi="Arial" w:cs="Arial"/>
        </w:rPr>
        <w:t xml:space="preserve">Diseñar e implementar </w:t>
      </w:r>
      <w:r w:rsidR="002C25B3" w:rsidRPr="002A7D47">
        <w:rPr>
          <w:rFonts w:ascii="Arial" w:eastAsia="Arial,Calibri" w:hAnsi="Arial" w:cs="Arial"/>
        </w:rPr>
        <w:t xml:space="preserve">acciones </w:t>
      </w:r>
      <w:r w:rsidRPr="002A7D47">
        <w:rPr>
          <w:rFonts w:ascii="Arial" w:eastAsia="Arial,Calibri" w:hAnsi="Arial" w:cs="Arial"/>
        </w:rPr>
        <w:t>para el cumplimiento progresivo de las</w:t>
      </w:r>
      <w:r w:rsidR="005051F2" w:rsidRPr="002A7D47">
        <w:rPr>
          <w:rFonts w:ascii="Arial" w:eastAsia="Arial,Calibri" w:hAnsi="Arial" w:cs="Arial"/>
        </w:rPr>
        <w:t xml:space="preserve"> </w:t>
      </w:r>
      <w:r w:rsidRPr="002A7D47">
        <w:rPr>
          <w:rFonts w:ascii="Arial" w:eastAsia="Arial,Calibri" w:hAnsi="Arial" w:cs="Arial"/>
        </w:rPr>
        <w:t xml:space="preserve">condiciones de calidad </w:t>
      </w:r>
      <w:r w:rsidR="00492C0D" w:rsidRPr="002A7D47">
        <w:rPr>
          <w:rFonts w:ascii="Arial" w:eastAsia="Arial,Calibri" w:hAnsi="Arial" w:cs="Arial"/>
        </w:rPr>
        <w:t>para</w:t>
      </w:r>
      <w:r w:rsidRPr="002A7D47">
        <w:rPr>
          <w:rFonts w:ascii="Arial" w:eastAsia="Arial,Calibri" w:hAnsi="Arial" w:cs="Arial"/>
        </w:rPr>
        <w:t xml:space="preserve"> la prestación de la educación inicial en los servicios que actualmente no sean ofrecidos</w:t>
      </w:r>
      <w:r w:rsidR="00492C0D" w:rsidRPr="002A7D47">
        <w:rPr>
          <w:rFonts w:ascii="Arial" w:eastAsia="Arial,Calibri" w:hAnsi="Arial" w:cs="Arial"/>
        </w:rPr>
        <w:t xml:space="preserve"> de acuerdo con los componentes definidos en el </w:t>
      </w:r>
      <w:r w:rsidR="00492C0D" w:rsidRPr="00577644">
        <w:rPr>
          <w:rFonts w:ascii="Arial" w:eastAsia="Arial,Calibri" w:hAnsi="Arial" w:cs="Arial"/>
        </w:rPr>
        <w:t xml:space="preserve">artículo </w:t>
      </w:r>
      <w:r w:rsidR="0040645B" w:rsidRPr="00577644">
        <w:rPr>
          <w:rFonts w:ascii="Arial" w:eastAsia="Arial,Calibri" w:hAnsi="Arial" w:cs="Arial"/>
          <w:color w:val="auto"/>
        </w:rPr>
        <w:t>2.7.</w:t>
      </w:r>
      <w:r w:rsidR="00577644" w:rsidRPr="00577644">
        <w:rPr>
          <w:rFonts w:ascii="Arial" w:eastAsia="Arial,Calibri" w:hAnsi="Arial" w:cs="Arial"/>
          <w:color w:val="auto"/>
        </w:rPr>
        <w:t>2</w:t>
      </w:r>
      <w:r w:rsidR="0040645B" w:rsidRPr="00577644">
        <w:rPr>
          <w:rFonts w:ascii="Arial" w:eastAsia="Arial,Calibri" w:hAnsi="Arial" w:cs="Arial"/>
          <w:color w:val="auto"/>
        </w:rPr>
        <w:t>.1.</w:t>
      </w:r>
      <w:r w:rsidR="002159A3" w:rsidRPr="00577644">
        <w:rPr>
          <w:rFonts w:ascii="Arial" w:eastAsia="Arial,Calibri" w:hAnsi="Arial" w:cs="Arial"/>
          <w:color w:val="auto"/>
        </w:rPr>
        <w:t>5</w:t>
      </w:r>
      <w:r w:rsidR="0040645B" w:rsidRPr="00577644">
        <w:rPr>
          <w:rFonts w:ascii="Arial" w:eastAsia="Arial,Calibri" w:hAnsi="Arial" w:cs="Arial"/>
        </w:rPr>
        <w:t>.</w:t>
      </w:r>
      <w:r w:rsidR="00D81F9E" w:rsidRPr="002A7D47">
        <w:rPr>
          <w:rFonts w:ascii="Arial" w:eastAsia="Arial,Calibri" w:hAnsi="Arial" w:cs="Arial"/>
        </w:rPr>
        <w:t xml:space="preserve"> </w:t>
      </w:r>
    </w:p>
    <w:p w14:paraId="3C131930" w14:textId="77777777" w:rsidR="00304E35" w:rsidRPr="002A7D47" w:rsidRDefault="0018372F" w:rsidP="00B23235">
      <w:pPr>
        <w:pStyle w:val="NormalWeb"/>
        <w:numPr>
          <w:ilvl w:val="0"/>
          <w:numId w:val="56"/>
        </w:numPr>
        <w:shd w:val="clear" w:color="auto" w:fill="FFFFFF"/>
        <w:tabs>
          <w:tab w:val="left" w:pos="0"/>
        </w:tabs>
        <w:spacing w:before="0" w:beforeAutospacing="0" w:after="0" w:afterAutospacing="0"/>
        <w:ind w:left="360"/>
        <w:jc w:val="both"/>
        <w:rPr>
          <w:rFonts w:ascii="Arial" w:eastAsia="Arial,Calibri" w:hAnsi="Arial" w:cs="Arial"/>
        </w:rPr>
      </w:pPr>
      <w:r w:rsidRPr="002A7D47">
        <w:rPr>
          <w:rFonts w:ascii="Arial" w:eastAsia="Arial,Calibri" w:hAnsi="Arial" w:cs="Arial"/>
        </w:rPr>
        <w:t xml:space="preserve">Formular las orientaciones técnicas para el trabajo con las </w:t>
      </w:r>
      <w:r w:rsidRPr="002A7D47">
        <w:rPr>
          <w:rFonts w:ascii="Arial" w:eastAsia="Arial" w:hAnsi="Arial" w:cs="Arial"/>
        </w:rPr>
        <w:t>familias</w:t>
      </w:r>
      <w:r w:rsidRPr="002A7D47">
        <w:rPr>
          <w:rFonts w:ascii="Arial" w:eastAsia="Arial,Calibri" w:hAnsi="Arial" w:cs="Arial"/>
        </w:rPr>
        <w:t xml:space="preserve"> de las</w:t>
      </w:r>
      <w:r w:rsidR="004E6F3A" w:rsidRPr="002A7D47">
        <w:rPr>
          <w:rFonts w:ascii="Arial" w:eastAsia="Arial,Calibri" w:hAnsi="Arial" w:cs="Arial"/>
        </w:rPr>
        <w:t xml:space="preserve"> </w:t>
      </w:r>
      <w:r w:rsidRPr="002A7D47">
        <w:rPr>
          <w:rFonts w:ascii="Arial" w:eastAsia="Arial,Calibri" w:hAnsi="Arial" w:cs="Arial"/>
        </w:rPr>
        <w:t>niña</w:t>
      </w:r>
      <w:r w:rsidR="004E6F3A" w:rsidRPr="002A7D47">
        <w:rPr>
          <w:rFonts w:ascii="Arial" w:eastAsia="Arial,Calibri" w:hAnsi="Arial" w:cs="Arial"/>
        </w:rPr>
        <w:t>s</w:t>
      </w:r>
      <w:r w:rsidRPr="002A7D47">
        <w:rPr>
          <w:rFonts w:ascii="Arial" w:eastAsia="Arial,Calibri" w:hAnsi="Arial" w:cs="Arial"/>
        </w:rPr>
        <w:t xml:space="preserve"> y </w:t>
      </w:r>
      <w:r w:rsidR="005C27A4" w:rsidRPr="002A7D47">
        <w:rPr>
          <w:rFonts w:ascii="Arial" w:eastAsia="Arial,Calibri" w:hAnsi="Arial" w:cs="Arial"/>
        </w:rPr>
        <w:t xml:space="preserve">los </w:t>
      </w:r>
      <w:r w:rsidRPr="002A7D47">
        <w:rPr>
          <w:rFonts w:ascii="Arial" w:eastAsia="Arial,Calibri" w:hAnsi="Arial" w:cs="Arial"/>
        </w:rPr>
        <w:t xml:space="preserve">niños </w:t>
      </w:r>
      <w:r w:rsidR="005C27A4" w:rsidRPr="002A7D47">
        <w:rPr>
          <w:rFonts w:ascii="Arial" w:eastAsia="Arial,Calibri" w:hAnsi="Arial" w:cs="Arial"/>
        </w:rPr>
        <w:t>en</w:t>
      </w:r>
      <w:r w:rsidR="00E40F57" w:rsidRPr="002A7D47">
        <w:rPr>
          <w:rFonts w:ascii="Arial" w:eastAsia="Arial,Calibri" w:hAnsi="Arial" w:cs="Arial"/>
        </w:rPr>
        <w:t xml:space="preserve"> </w:t>
      </w:r>
      <w:r w:rsidRPr="002A7D47">
        <w:rPr>
          <w:rFonts w:ascii="Arial" w:eastAsia="Arial,Calibri" w:hAnsi="Arial" w:cs="Arial"/>
        </w:rPr>
        <w:t>primera infancia</w:t>
      </w:r>
      <w:r w:rsidR="00E40F57" w:rsidRPr="002A7D47">
        <w:rPr>
          <w:rFonts w:ascii="Arial" w:eastAsia="Arial" w:hAnsi="Arial" w:cs="Arial"/>
        </w:rPr>
        <w:t>,</w:t>
      </w:r>
      <w:r w:rsidR="005C27A4" w:rsidRPr="002A7D47">
        <w:rPr>
          <w:rFonts w:ascii="Arial" w:eastAsia="Arial,Calibri" w:hAnsi="Arial" w:cs="Arial"/>
        </w:rPr>
        <w:t xml:space="preserve"> </w:t>
      </w:r>
      <w:r w:rsidRPr="002A7D47">
        <w:rPr>
          <w:rFonts w:ascii="Arial" w:eastAsia="Arial,Calibri" w:hAnsi="Arial" w:cs="Arial"/>
        </w:rPr>
        <w:t xml:space="preserve">dirigidas a potenciar su rol frente a la educación inicial en coordinación con </w:t>
      </w:r>
      <w:r w:rsidRPr="002A7D47">
        <w:rPr>
          <w:rFonts w:ascii="Arial" w:eastAsia="Arial" w:hAnsi="Arial" w:cs="Arial"/>
        </w:rPr>
        <w:t>las</w:t>
      </w:r>
      <w:r w:rsidRPr="002A7D47">
        <w:rPr>
          <w:rFonts w:ascii="Arial" w:eastAsia="Arial,Calibri" w:hAnsi="Arial" w:cs="Arial"/>
        </w:rPr>
        <w:t xml:space="preserve"> demás entidades de la Comisión Intersectorial para la Atención I</w:t>
      </w:r>
      <w:r w:rsidR="00FF3CB3" w:rsidRPr="002A7D47">
        <w:rPr>
          <w:rFonts w:ascii="Arial" w:eastAsia="Arial,Calibri" w:hAnsi="Arial" w:cs="Arial"/>
        </w:rPr>
        <w:t>ntegral de la Primera Infancia, atendiendo los principios de la educación inicial.</w:t>
      </w:r>
    </w:p>
    <w:p w14:paraId="43BA0F7E" w14:textId="77777777" w:rsidR="00304E35" w:rsidRPr="002A7D47" w:rsidRDefault="0018372F" w:rsidP="00B23235">
      <w:pPr>
        <w:pStyle w:val="Prrafodelista"/>
        <w:numPr>
          <w:ilvl w:val="0"/>
          <w:numId w:val="56"/>
        </w:numPr>
        <w:tabs>
          <w:tab w:val="left" w:pos="0"/>
          <w:tab w:val="left" w:pos="567"/>
          <w:tab w:val="left" w:pos="1560"/>
        </w:tabs>
        <w:ind w:left="360"/>
        <w:jc w:val="both"/>
        <w:rPr>
          <w:rFonts w:eastAsia="Arial" w:cs="Arial"/>
        </w:rPr>
      </w:pPr>
      <w:r w:rsidRPr="002A7D47">
        <w:rPr>
          <w:rFonts w:eastAsia="Arial" w:cs="Arial"/>
        </w:rPr>
        <w:t xml:space="preserve">Coordinar con las entidades territoriales certificadas en educación y con sus prestadores </w:t>
      </w:r>
      <w:r w:rsidR="00E40F57" w:rsidRPr="002A7D47">
        <w:rPr>
          <w:rFonts w:eastAsia="Arial" w:cs="Arial"/>
        </w:rPr>
        <w:t>de</w:t>
      </w:r>
      <w:r w:rsidRPr="002A7D47">
        <w:rPr>
          <w:rFonts w:eastAsia="Arial" w:cs="Arial"/>
        </w:rPr>
        <w:t xml:space="preserve"> educación inicial, el proceso administrativo y pedagógico para que las niñas y </w:t>
      </w:r>
      <w:r w:rsidR="006C61F2" w:rsidRPr="002A7D47">
        <w:rPr>
          <w:rFonts w:eastAsia="Arial" w:cs="Arial"/>
        </w:rPr>
        <w:t xml:space="preserve">los </w:t>
      </w:r>
      <w:r w:rsidRPr="002A7D47">
        <w:rPr>
          <w:rFonts w:eastAsia="Arial" w:cs="Arial"/>
        </w:rPr>
        <w:t xml:space="preserve">niños que son atendidos </w:t>
      </w:r>
      <w:r w:rsidR="00C34473" w:rsidRPr="002A7D47">
        <w:rPr>
          <w:rFonts w:eastAsia="Arial" w:cs="Arial"/>
        </w:rPr>
        <w:t xml:space="preserve">por el Instituto </w:t>
      </w:r>
      <w:r w:rsidRPr="002A7D47">
        <w:rPr>
          <w:rFonts w:eastAsia="Arial" w:cs="Arial"/>
        </w:rPr>
        <w:t xml:space="preserve">ingresen al grado obligatorio del sistema educativo formal, de acuerdo con lo previsto en la presente </w:t>
      </w:r>
      <w:r w:rsidR="0010351B" w:rsidRPr="002A7D47">
        <w:rPr>
          <w:rFonts w:eastAsia="Arial" w:cs="Arial"/>
        </w:rPr>
        <w:t>P</w:t>
      </w:r>
      <w:r w:rsidR="00E40F57" w:rsidRPr="002A7D47">
        <w:rPr>
          <w:rFonts w:eastAsia="Arial" w:cs="Arial"/>
        </w:rPr>
        <w:t>arte</w:t>
      </w:r>
      <w:r w:rsidRPr="002A7D47">
        <w:rPr>
          <w:rFonts w:eastAsia="Arial" w:cs="Arial"/>
        </w:rPr>
        <w:t xml:space="preserve"> y las directrices que imparta el Ministerio de Educación Nacional al respecto.</w:t>
      </w:r>
    </w:p>
    <w:p w14:paraId="53F1326F" w14:textId="77777777" w:rsidR="004E6F3A" w:rsidRPr="002A7D47" w:rsidRDefault="0018372F" w:rsidP="00B23235">
      <w:pPr>
        <w:pStyle w:val="Prrafodelista"/>
        <w:numPr>
          <w:ilvl w:val="0"/>
          <w:numId w:val="56"/>
        </w:numPr>
        <w:ind w:left="360"/>
        <w:jc w:val="both"/>
        <w:rPr>
          <w:rFonts w:eastAsia="Arial" w:cs="Arial"/>
        </w:rPr>
      </w:pPr>
      <w:r w:rsidRPr="002A7D47">
        <w:rPr>
          <w:rFonts w:eastAsia="Arial" w:cs="Arial"/>
        </w:rPr>
        <w:t>Desarrollar estrategias y procesos</w:t>
      </w:r>
      <w:r w:rsidR="006C61F2" w:rsidRPr="002A7D47">
        <w:rPr>
          <w:rFonts w:eastAsia="Arial" w:cs="Arial"/>
        </w:rPr>
        <w:t xml:space="preserve"> para la promoción de la educación inicial inclusiva en sus servicios,</w:t>
      </w:r>
      <w:r w:rsidRPr="002A7D47">
        <w:rPr>
          <w:rFonts w:eastAsia="Arial" w:cs="Arial"/>
        </w:rPr>
        <w:t xml:space="preserve"> en el marco de los referentes técnicos </w:t>
      </w:r>
      <w:r w:rsidR="00E40F57" w:rsidRPr="002A7D47">
        <w:rPr>
          <w:rFonts w:eastAsia="Arial" w:cs="Arial"/>
        </w:rPr>
        <w:t>y de</w:t>
      </w:r>
      <w:r w:rsidRPr="002A7D47">
        <w:rPr>
          <w:rFonts w:eastAsia="Arial" w:cs="Arial"/>
        </w:rPr>
        <w:t xml:space="preserve"> la normativa definida por el Ministerio de Educación </w:t>
      </w:r>
      <w:r w:rsidR="006C61F2" w:rsidRPr="002A7D47">
        <w:rPr>
          <w:rFonts w:eastAsia="Arial" w:cs="Arial"/>
        </w:rPr>
        <w:t>Nacional.</w:t>
      </w:r>
    </w:p>
    <w:p w14:paraId="6728A81C" w14:textId="5D47A6E9" w:rsidR="00304E35" w:rsidRPr="002A7D47" w:rsidRDefault="00E40F57" w:rsidP="00B23235">
      <w:pPr>
        <w:pStyle w:val="Prrafodelista"/>
        <w:numPr>
          <w:ilvl w:val="0"/>
          <w:numId w:val="56"/>
        </w:numPr>
        <w:tabs>
          <w:tab w:val="left" w:pos="0"/>
          <w:tab w:val="left" w:pos="567"/>
          <w:tab w:val="left" w:pos="1560"/>
        </w:tabs>
        <w:ind w:left="360"/>
        <w:jc w:val="both"/>
        <w:rPr>
          <w:rFonts w:eastAsia="Arial" w:cs="Arial"/>
          <w:color w:val="000000" w:themeColor="text1"/>
        </w:rPr>
      </w:pPr>
      <w:r w:rsidRPr="002A7D47">
        <w:rPr>
          <w:rFonts w:eastAsia="Arial,Calibri" w:cs="Arial"/>
          <w:color w:val="000000" w:themeColor="text1"/>
        </w:rPr>
        <w:t>Reportar</w:t>
      </w:r>
      <w:r w:rsidR="002448C8" w:rsidRPr="002A7D47">
        <w:rPr>
          <w:rFonts w:eastAsia="Arial,Calibri" w:cs="Arial"/>
          <w:color w:val="000000" w:themeColor="text1"/>
        </w:rPr>
        <w:t xml:space="preserve"> </w:t>
      </w:r>
      <w:r w:rsidR="00751EFD" w:rsidRPr="002A7D47">
        <w:rPr>
          <w:rFonts w:eastAsia="Arial,Calibri" w:cs="Arial"/>
          <w:color w:val="000000" w:themeColor="text1"/>
        </w:rPr>
        <w:t>oportunamente la información a que se refiere el</w:t>
      </w:r>
      <w:r w:rsidR="002448C8" w:rsidRPr="002A7D47">
        <w:rPr>
          <w:rFonts w:eastAsia="Arial,Calibri" w:cs="Arial"/>
          <w:color w:val="000000" w:themeColor="text1"/>
        </w:rPr>
        <w:t xml:space="preserve"> </w:t>
      </w:r>
      <w:r w:rsidR="002448C8" w:rsidRPr="00203331">
        <w:rPr>
          <w:rFonts w:eastAsia="Arial,Calibri" w:cs="Arial"/>
          <w:color w:val="000000" w:themeColor="text1"/>
        </w:rPr>
        <w:t>artículo 2.7.</w:t>
      </w:r>
      <w:r w:rsidR="009F1BA9" w:rsidRPr="00203331">
        <w:rPr>
          <w:rFonts w:eastAsia="Arial,Calibri" w:cs="Arial"/>
          <w:color w:val="000000" w:themeColor="text1"/>
        </w:rPr>
        <w:t>4.3</w:t>
      </w:r>
      <w:r w:rsidR="002448C8" w:rsidRPr="002A7D47">
        <w:rPr>
          <w:rFonts w:eastAsia="Arial,Calibri" w:cs="Arial"/>
          <w:color w:val="000000" w:themeColor="text1"/>
        </w:rPr>
        <w:t xml:space="preserve"> del presente </w:t>
      </w:r>
      <w:r w:rsidR="00360A48" w:rsidRPr="002A7D47">
        <w:rPr>
          <w:rFonts w:eastAsia="Arial,Calibri" w:cs="Arial"/>
          <w:color w:val="000000" w:themeColor="text1"/>
        </w:rPr>
        <w:t>D</w:t>
      </w:r>
      <w:r w:rsidR="00751EFD" w:rsidRPr="002A7D47">
        <w:rPr>
          <w:rFonts w:eastAsia="Arial,Calibri" w:cs="Arial"/>
          <w:color w:val="000000" w:themeColor="text1"/>
        </w:rPr>
        <w:t>ecreto, relacionada con las atenciones brindadas a las niñas y los niños</w:t>
      </w:r>
      <w:r w:rsidR="003F021F" w:rsidRPr="002A7D47">
        <w:rPr>
          <w:rFonts w:eastAsia="Arial,Calibri" w:cs="Arial"/>
          <w:color w:val="000000" w:themeColor="text1"/>
        </w:rPr>
        <w:t>, definidas en la política</w:t>
      </w:r>
      <w:r w:rsidR="00751EFD" w:rsidRPr="002A7D47">
        <w:rPr>
          <w:rFonts w:eastAsia="Arial,Calibri" w:cs="Arial"/>
          <w:color w:val="000000" w:themeColor="text1"/>
        </w:rPr>
        <w:t>.</w:t>
      </w:r>
      <w:r w:rsidRPr="002A7D47">
        <w:rPr>
          <w:rFonts w:eastAsia="Arial,Calibri" w:cs="Arial"/>
          <w:color w:val="000000" w:themeColor="text1"/>
        </w:rPr>
        <w:t xml:space="preserve"> </w:t>
      </w:r>
    </w:p>
    <w:p w14:paraId="1DC62792" w14:textId="77777777" w:rsidR="00304E35" w:rsidRPr="002A7D47" w:rsidRDefault="00751EFD" w:rsidP="00B23235">
      <w:pPr>
        <w:pStyle w:val="Prrafodelista"/>
        <w:numPr>
          <w:ilvl w:val="0"/>
          <w:numId w:val="56"/>
        </w:numPr>
        <w:ind w:left="360"/>
        <w:jc w:val="both"/>
        <w:rPr>
          <w:rFonts w:eastAsia="Arial" w:cs="Arial"/>
          <w:color w:val="000000" w:themeColor="text1"/>
        </w:rPr>
      </w:pPr>
      <w:r w:rsidRPr="002A7D47">
        <w:rPr>
          <w:rFonts w:eastAsia="Arial,Calibri" w:cs="Arial"/>
          <w:color w:val="000000" w:themeColor="text1"/>
        </w:rPr>
        <w:t xml:space="preserve">Apoyar al Ministerio de Educación Nacional en la </w:t>
      </w:r>
      <w:r w:rsidRPr="002A7D47">
        <w:rPr>
          <w:rFonts w:eastAsia="Calibri" w:cs="Arial"/>
          <w:color w:val="000000" w:themeColor="text1"/>
        </w:rPr>
        <w:t xml:space="preserve">implementación </w:t>
      </w:r>
      <w:r w:rsidR="005B3724" w:rsidRPr="002A7D47">
        <w:rPr>
          <w:rFonts w:eastAsia="Calibri" w:cs="Arial"/>
          <w:color w:val="000000" w:themeColor="text1"/>
        </w:rPr>
        <w:t xml:space="preserve">de la </w:t>
      </w:r>
      <w:r w:rsidRPr="002A7D47">
        <w:rPr>
          <w:rFonts w:eastAsia="Arial,Calibri" w:cs="Arial"/>
          <w:color w:val="000000" w:themeColor="text1"/>
        </w:rPr>
        <w:t>evaluación</w:t>
      </w:r>
      <w:r w:rsidR="00E40F57" w:rsidRPr="002A7D47">
        <w:rPr>
          <w:rFonts w:eastAsia="Arial,Calibri" w:cs="Arial"/>
          <w:color w:val="000000" w:themeColor="text1"/>
        </w:rPr>
        <w:t xml:space="preserve"> de la calidad</w:t>
      </w:r>
      <w:r w:rsidRPr="002A7D47">
        <w:rPr>
          <w:rFonts w:eastAsia="Arial,Calibri" w:cs="Arial"/>
          <w:color w:val="000000" w:themeColor="text1"/>
        </w:rPr>
        <w:t xml:space="preserve"> periódica de los servicios de educación inicial</w:t>
      </w:r>
      <w:r w:rsidR="004C0551" w:rsidRPr="002A7D47">
        <w:rPr>
          <w:rFonts w:eastAsia="Arial" w:cs="Arial"/>
          <w:color w:val="000000" w:themeColor="text1"/>
        </w:rPr>
        <w:t>.</w:t>
      </w:r>
    </w:p>
    <w:p w14:paraId="55E8C702" w14:textId="77777777" w:rsidR="00E57F84" w:rsidRPr="002A7D47" w:rsidRDefault="00C34473" w:rsidP="00B23235">
      <w:pPr>
        <w:pStyle w:val="Prrafodelista"/>
        <w:numPr>
          <w:ilvl w:val="0"/>
          <w:numId w:val="56"/>
        </w:numPr>
        <w:ind w:left="360"/>
        <w:jc w:val="both"/>
        <w:rPr>
          <w:rFonts w:cs="Arial"/>
        </w:rPr>
      </w:pPr>
      <w:r w:rsidRPr="002A7D47">
        <w:rPr>
          <w:rFonts w:cs="Arial"/>
        </w:rPr>
        <w:t xml:space="preserve">Ejercer </w:t>
      </w:r>
      <w:r w:rsidR="00F71BB2" w:rsidRPr="002A7D47">
        <w:rPr>
          <w:rFonts w:cs="Arial"/>
        </w:rPr>
        <w:t>la</w:t>
      </w:r>
      <w:r w:rsidRPr="002A7D47">
        <w:rPr>
          <w:rFonts w:cs="Arial"/>
        </w:rPr>
        <w:t xml:space="preserve"> </w:t>
      </w:r>
      <w:r w:rsidRPr="002A7D47">
        <w:rPr>
          <w:rFonts w:cs="Arial"/>
          <w:noProof/>
        </w:rPr>
        <w:t xml:space="preserve">inspección y vigilancia </w:t>
      </w:r>
      <w:r w:rsidR="00F71BB2" w:rsidRPr="002A7D47">
        <w:rPr>
          <w:rFonts w:cs="Arial"/>
          <w:noProof/>
        </w:rPr>
        <w:t>respecto de l</w:t>
      </w:r>
      <w:r w:rsidR="001F0AF5" w:rsidRPr="002A7D47">
        <w:rPr>
          <w:rFonts w:cs="Arial"/>
          <w:noProof/>
        </w:rPr>
        <w:t>o</w:t>
      </w:r>
      <w:r w:rsidR="00F71BB2" w:rsidRPr="002A7D47">
        <w:rPr>
          <w:rFonts w:cs="Arial"/>
          <w:noProof/>
        </w:rPr>
        <w:t>s prestador</w:t>
      </w:r>
      <w:r w:rsidR="001F0AF5" w:rsidRPr="002A7D47">
        <w:rPr>
          <w:rFonts w:cs="Arial"/>
          <w:noProof/>
        </w:rPr>
        <w:t>e</w:t>
      </w:r>
      <w:r w:rsidR="00F71BB2" w:rsidRPr="002A7D47">
        <w:rPr>
          <w:rFonts w:cs="Arial"/>
          <w:noProof/>
        </w:rPr>
        <w:t>s de la</w:t>
      </w:r>
      <w:r w:rsidR="00322CFF" w:rsidRPr="002A7D47">
        <w:rPr>
          <w:rFonts w:cs="Arial"/>
          <w:noProof/>
        </w:rPr>
        <w:t xml:space="preserve"> educación inicial en el marco de la</w:t>
      </w:r>
      <w:r w:rsidRPr="002A7D47">
        <w:rPr>
          <w:rFonts w:cs="Arial"/>
          <w:noProof/>
        </w:rPr>
        <w:t xml:space="preserve"> atención </w:t>
      </w:r>
      <w:r w:rsidR="00F71BB2" w:rsidRPr="002A7D47">
        <w:rPr>
          <w:rFonts w:cs="Arial"/>
          <w:noProof/>
        </w:rPr>
        <w:t>integral de la primera infancia</w:t>
      </w:r>
      <w:r w:rsidR="001F0AF5" w:rsidRPr="002A7D47">
        <w:rPr>
          <w:rFonts w:cs="Arial"/>
          <w:noProof/>
        </w:rPr>
        <w:t xml:space="preserve">, </w:t>
      </w:r>
      <w:r w:rsidR="003F021F" w:rsidRPr="002A7D47">
        <w:rPr>
          <w:rFonts w:cs="Arial"/>
          <w:noProof/>
        </w:rPr>
        <w:t xml:space="preserve">interesados en suscribir contrato y </w:t>
      </w:r>
      <w:r w:rsidR="00F71BB2" w:rsidRPr="002A7D47">
        <w:rPr>
          <w:rFonts w:cs="Arial"/>
          <w:noProof/>
        </w:rPr>
        <w:t>contratad</w:t>
      </w:r>
      <w:r w:rsidR="001F0AF5" w:rsidRPr="002A7D47">
        <w:rPr>
          <w:rFonts w:cs="Arial"/>
          <w:noProof/>
        </w:rPr>
        <w:t>o</w:t>
      </w:r>
      <w:r w:rsidR="00F71BB2" w:rsidRPr="002A7D47">
        <w:rPr>
          <w:rFonts w:cs="Arial"/>
          <w:noProof/>
        </w:rPr>
        <w:t>s por el Instituto Colombiano de Bienestar Familiar</w:t>
      </w:r>
      <w:r w:rsidR="0095482F" w:rsidRPr="002A7D47">
        <w:rPr>
          <w:rFonts w:cs="Arial"/>
          <w:noProof/>
        </w:rPr>
        <w:t xml:space="preserve">, </w:t>
      </w:r>
      <w:r w:rsidR="00E177C2" w:rsidRPr="002A7D47">
        <w:rPr>
          <w:rFonts w:cs="Arial"/>
          <w:noProof/>
        </w:rPr>
        <w:t xml:space="preserve">haciendo </w:t>
      </w:r>
      <w:r w:rsidR="00127527" w:rsidRPr="002A7D47">
        <w:rPr>
          <w:rFonts w:cs="Arial"/>
          <w:noProof/>
        </w:rPr>
        <w:t>uso</w:t>
      </w:r>
      <w:r w:rsidR="00E177C2" w:rsidRPr="002A7D47">
        <w:rPr>
          <w:rFonts w:cs="Arial"/>
          <w:noProof/>
        </w:rPr>
        <w:t xml:space="preserve"> de </w:t>
      </w:r>
      <w:r w:rsidR="00127527" w:rsidRPr="002A7D47">
        <w:rPr>
          <w:rFonts w:cs="Arial"/>
          <w:noProof/>
        </w:rPr>
        <w:t>los referentes técnicos</w:t>
      </w:r>
      <w:r w:rsidR="00D568FA" w:rsidRPr="002A7D47">
        <w:rPr>
          <w:rFonts w:cs="Arial"/>
          <w:noProof/>
        </w:rPr>
        <w:t xml:space="preserve"> definido</w:t>
      </w:r>
      <w:r w:rsidR="0095482F" w:rsidRPr="002A7D47">
        <w:rPr>
          <w:rFonts w:cs="Arial"/>
          <w:noProof/>
        </w:rPr>
        <w:t>s por el Ministerio de Educación Nacional</w:t>
      </w:r>
      <w:r w:rsidR="004C0551" w:rsidRPr="002A7D47">
        <w:rPr>
          <w:rFonts w:cs="Arial"/>
          <w:noProof/>
        </w:rPr>
        <w:t>.</w:t>
      </w:r>
    </w:p>
    <w:p w14:paraId="5E276FB1" w14:textId="77777777" w:rsidR="00304E35" w:rsidRPr="002A7D47" w:rsidRDefault="00751EFD" w:rsidP="00B23235">
      <w:pPr>
        <w:pStyle w:val="Prrafodelista"/>
        <w:numPr>
          <w:ilvl w:val="0"/>
          <w:numId w:val="56"/>
        </w:numPr>
        <w:ind w:left="360"/>
        <w:jc w:val="both"/>
        <w:rPr>
          <w:rFonts w:eastAsia="Arial" w:cs="Arial"/>
        </w:rPr>
      </w:pPr>
      <w:r w:rsidRPr="002A7D47">
        <w:rPr>
          <w:rFonts w:eastAsia="Arial" w:cs="Arial"/>
        </w:rPr>
        <w:t xml:space="preserve">Las demás señaladas en las </w:t>
      </w:r>
      <w:r w:rsidR="00360A48" w:rsidRPr="002A7D47">
        <w:rPr>
          <w:rFonts w:eastAsia="Arial" w:cs="Arial"/>
        </w:rPr>
        <w:t>l</w:t>
      </w:r>
      <w:r w:rsidRPr="002A7D47">
        <w:rPr>
          <w:rFonts w:eastAsia="Arial" w:cs="Arial"/>
        </w:rPr>
        <w:t>eyes y reglamentos en relación con el sector educativo que resulten aplicables a la educación inicial, especialmente las contempladas en la Ley 1804 de 2016.</w:t>
      </w:r>
    </w:p>
    <w:p w14:paraId="29F4BC95" w14:textId="77777777" w:rsidR="00E40F57" w:rsidRPr="002A7D47" w:rsidRDefault="00E40F57" w:rsidP="00B23235">
      <w:pPr>
        <w:jc w:val="both"/>
        <w:rPr>
          <w:rFonts w:cs="Arial"/>
        </w:rPr>
      </w:pPr>
    </w:p>
    <w:p w14:paraId="2CF36D75" w14:textId="23F6BE1E" w:rsidR="00304E35" w:rsidRPr="002A7D47" w:rsidRDefault="00751EFD" w:rsidP="00B23235">
      <w:pPr>
        <w:tabs>
          <w:tab w:val="left" w:pos="284"/>
        </w:tabs>
        <w:jc w:val="both"/>
        <w:rPr>
          <w:rFonts w:eastAsia="Arial" w:cs="Arial"/>
        </w:rPr>
      </w:pPr>
      <w:r w:rsidRPr="002A7D47">
        <w:rPr>
          <w:rFonts w:eastAsia="Arial" w:cs="Arial"/>
          <w:b/>
          <w:bCs/>
        </w:rPr>
        <w:t xml:space="preserve">Artículo </w:t>
      </w:r>
      <w:bookmarkStart w:id="6" w:name="_Hlk503171320"/>
      <w:r w:rsidRPr="002A7D47">
        <w:rPr>
          <w:rFonts w:eastAsia="Arial" w:cs="Arial"/>
          <w:b/>
          <w:bCs/>
        </w:rPr>
        <w:t>2.7.2.</w:t>
      </w:r>
      <w:r w:rsidR="00FB4CE3" w:rsidRPr="002A7D47">
        <w:rPr>
          <w:rFonts w:eastAsia="Arial" w:cs="Arial"/>
          <w:b/>
          <w:bCs/>
        </w:rPr>
        <w:t>2</w:t>
      </w:r>
      <w:r w:rsidRPr="002A7D47">
        <w:rPr>
          <w:rFonts w:eastAsia="Arial" w:cs="Arial"/>
          <w:b/>
          <w:bCs/>
        </w:rPr>
        <w:t>.</w:t>
      </w:r>
      <w:bookmarkEnd w:id="6"/>
      <w:r w:rsidR="00FB4CE3" w:rsidRPr="002A7D47">
        <w:rPr>
          <w:rFonts w:eastAsia="Arial" w:cs="Arial"/>
          <w:b/>
          <w:bCs/>
        </w:rPr>
        <w:t>5</w:t>
      </w:r>
      <w:r w:rsidR="00203331">
        <w:rPr>
          <w:rFonts w:eastAsia="Arial" w:cs="Arial"/>
          <w:b/>
          <w:bCs/>
        </w:rPr>
        <w:t>.</w:t>
      </w:r>
      <w:r w:rsidRPr="002A7D47">
        <w:rPr>
          <w:rFonts w:eastAsia="Arial" w:cs="Arial"/>
          <w:b/>
          <w:bCs/>
          <w:i/>
          <w:iCs/>
        </w:rPr>
        <w:t xml:space="preserve"> Responsabilidades de las </w:t>
      </w:r>
      <w:r w:rsidR="006E69A7" w:rsidRPr="002A7D47">
        <w:rPr>
          <w:rFonts w:eastAsia="Arial" w:cs="Arial"/>
          <w:b/>
          <w:bCs/>
          <w:i/>
          <w:iCs/>
        </w:rPr>
        <w:t xml:space="preserve">Entidades Territoriales Certificadas en Educación. </w:t>
      </w:r>
      <w:r w:rsidRPr="002A7D47">
        <w:rPr>
          <w:rFonts w:eastAsia="Arial" w:cs="Arial"/>
        </w:rPr>
        <w:t xml:space="preserve">En relación con la educación inicial, corresponde a las </w:t>
      </w:r>
      <w:r w:rsidR="004C0551" w:rsidRPr="002A7D47">
        <w:rPr>
          <w:rFonts w:eastAsia="Arial" w:cs="Arial"/>
        </w:rPr>
        <w:t>Entidades Territoriales Certificadas en Educación</w:t>
      </w:r>
      <w:r w:rsidR="00E40F57" w:rsidRPr="002A7D47">
        <w:rPr>
          <w:rFonts w:eastAsia="Arial" w:cs="Arial"/>
        </w:rPr>
        <w:t>:</w:t>
      </w:r>
      <w:r w:rsidRPr="002A7D47">
        <w:rPr>
          <w:rFonts w:eastAsia="Arial" w:cs="Arial"/>
        </w:rPr>
        <w:t xml:space="preserve"> </w:t>
      </w:r>
    </w:p>
    <w:p w14:paraId="11BAE65E" w14:textId="77777777" w:rsidR="00507C57" w:rsidRPr="002A7D47" w:rsidRDefault="00507C57" w:rsidP="00B23235">
      <w:pPr>
        <w:tabs>
          <w:tab w:val="left" w:pos="284"/>
        </w:tabs>
        <w:jc w:val="both"/>
        <w:rPr>
          <w:rFonts w:cs="Arial"/>
        </w:rPr>
      </w:pPr>
    </w:p>
    <w:p w14:paraId="4A2454DA" w14:textId="77777777" w:rsidR="003D124E" w:rsidRPr="002A7D47" w:rsidRDefault="000A038C" w:rsidP="00B23235">
      <w:pPr>
        <w:pStyle w:val="NormalWeb"/>
        <w:numPr>
          <w:ilvl w:val="0"/>
          <w:numId w:val="2"/>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Participar de la organización del servicio de</w:t>
      </w:r>
      <w:r w:rsidR="00CA24A6" w:rsidRPr="002A7D47">
        <w:rPr>
          <w:rFonts w:ascii="Arial" w:eastAsia="Arial,Calibri" w:hAnsi="Arial" w:cs="Arial"/>
        </w:rPr>
        <w:t xml:space="preserve"> </w:t>
      </w:r>
      <w:r w:rsidR="00751EFD" w:rsidRPr="002A7D47">
        <w:rPr>
          <w:rFonts w:ascii="Arial" w:eastAsia="Arial,Calibri" w:hAnsi="Arial" w:cs="Arial"/>
        </w:rPr>
        <w:t>educación inicial en su territorio</w:t>
      </w:r>
      <w:r w:rsidR="003A2C39" w:rsidRPr="002A7D47">
        <w:rPr>
          <w:rFonts w:ascii="Arial" w:eastAsia="Arial,Calibri" w:hAnsi="Arial" w:cs="Arial"/>
        </w:rPr>
        <w:t xml:space="preserve"> en el marco de su Consejo de Política Social</w:t>
      </w:r>
      <w:r w:rsidR="00751EFD" w:rsidRPr="002A7D47">
        <w:rPr>
          <w:rFonts w:ascii="Arial" w:eastAsia="Arial,Calibri" w:hAnsi="Arial" w:cs="Arial"/>
        </w:rPr>
        <w:t xml:space="preserve">, de conformidad con lo dispuesto en la presente Parte, en el marco de la Política de Estado para el Desarrollo Integral de la Primera Infancia </w:t>
      </w:r>
      <w:r w:rsidR="00751EFD" w:rsidRPr="002A7D47">
        <w:rPr>
          <w:rFonts w:ascii="Arial" w:eastAsia="Arial,Calibri" w:hAnsi="Arial" w:cs="Arial"/>
          <w:i/>
        </w:rPr>
        <w:t>De Cero a Siempre</w:t>
      </w:r>
      <w:r w:rsidR="00751EFD" w:rsidRPr="002A7D47">
        <w:rPr>
          <w:rFonts w:ascii="Arial" w:eastAsia="Arial,Calibri" w:hAnsi="Arial" w:cs="Arial"/>
        </w:rPr>
        <w:t xml:space="preserve">. </w:t>
      </w:r>
    </w:p>
    <w:p w14:paraId="6ED80B94" w14:textId="77777777" w:rsidR="003D124E" w:rsidRPr="002A7D47" w:rsidRDefault="00751EFD" w:rsidP="00B23235">
      <w:pPr>
        <w:pStyle w:val="NormalWeb"/>
        <w:numPr>
          <w:ilvl w:val="0"/>
          <w:numId w:val="2"/>
        </w:numPr>
        <w:shd w:val="clear" w:color="auto" w:fill="FFFFFF" w:themeFill="background1"/>
        <w:spacing w:before="0" w:beforeAutospacing="0" w:after="0" w:afterAutospacing="0"/>
        <w:jc w:val="both"/>
        <w:rPr>
          <w:rFonts w:ascii="Arial" w:eastAsia="Arial" w:hAnsi="Arial" w:cs="Arial"/>
          <w:lang w:val="es-ES_tradnl"/>
        </w:rPr>
      </w:pPr>
      <w:r w:rsidRPr="002A7D47">
        <w:rPr>
          <w:rFonts w:ascii="Arial" w:eastAsia="Arial,Calibri" w:hAnsi="Arial" w:cs="Arial"/>
        </w:rPr>
        <w:t xml:space="preserve">Prestar la educación inicial </w:t>
      </w:r>
      <w:r w:rsidR="00360A48" w:rsidRPr="002A7D47">
        <w:rPr>
          <w:rFonts w:ascii="Arial" w:eastAsia="Arial,Calibri" w:hAnsi="Arial" w:cs="Arial"/>
        </w:rPr>
        <w:t>en</w:t>
      </w:r>
      <w:r w:rsidRPr="002A7D47">
        <w:rPr>
          <w:rFonts w:ascii="Arial" w:eastAsia="Arial,Calibri" w:hAnsi="Arial" w:cs="Arial"/>
        </w:rPr>
        <w:t xml:space="preserve"> su territorio, cuando cuente con </w:t>
      </w:r>
      <w:r w:rsidR="003A2C39" w:rsidRPr="002A7D47">
        <w:rPr>
          <w:rFonts w:ascii="Arial" w:eastAsia="Arial,Calibri" w:hAnsi="Arial" w:cs="Arial"/>
        </w:rPr>
        <w:t>recursos propios</w:t>
      </w:r>
      <w:r w:rsidR="008C1BB1" w:rsidRPr="002A7D47">
        <w:rPr>
          <w:rFonts w:ascii="Arial" w:eastAsia="Arial,Calibri" w:hAnsi="Arial" w:cs="Arial"/>
        </w:rPr>
        <w:t xml:space="preserve"> </w:t>
      </w:r>
      <w:r w:rsidR="003F021F" w:rsidRPr="002A7D47">
        <w:rPr>
          <w:rFonts w:ascii="Arial" w:eastAsia="Arial,Calibri" w:hAnsi="Arial" w:cs="Arial"/>
        </w:rPr>
        <w:t>u</w:t>
      </w:r>
      <w:r w:rsidR="00745768" w:rsidRPr="002A7D47">
        <w:rPr>
          <w:rFonts w:ascii="Arial" w:eastAsia="Arial,Calibri" w:hAnsi="Arial" w:cs="Arial"/>
        </w:rPr>
        <w:t xml:space="preserve"> otras fuentes de financiación</w:t>
      </w:r>
      <w:r w:rsidR="00EB48AF" w:rsidRPr="002A7D47">
        <w:rPr>
          <w:rFonts w:ascii="Arial" w:eastAsia="Arial,Calibri" w:hAnsi="Arial" w:cs="Arial"/>
        </w:rPr>
        <w:t xml:space="preserve">, </w:t>
      </w:r>
      <w:r w:rsidRPr="002A7D47">
        <w:rPr>
          <w:rFonts w:ascii="Arial" w:eastAsia="Arial,Calibri" w:hAnsi="Arial" w:cs="Arial"/>
        </w:rPr>
        <w:t xml:space="preserve">capacidades técnicas, administrativas y financieras, de conformidad con los referentes técnicos establecidos. </w:t>
      </w:r>
    </w:p>
    <w:p w14:paraId="71412B8B" w14:textId="042A6174" w:rsidR="009E5757" w:rsidRPr="002A7D47" w:rsidRDefault="009E5757" w:rsidP="00B23235">
      <w:pPr>
        <w:pStyle w:val="Prrafodelista"/>
        <w:numPr>
          <w:ilvl w:val="0"/>
          <w:numId w:val="2"/>
        </w:numPr>
        <w:jc w:val="both"/>
        <w:rPr>
          <w:rFonts w:eastAsia="Arial,Calibri" w:cs="Arial"/>
        </w:rPr>
      </w:pPr>
      <w:r w:rsidRPr="002A7D47">
        <w:rPr>
          <w:rFonts w:eastAsia="Calibri" w:cs="Arial"/>
        </w:rPr>
        <w:t>Diseñar e implementar acciones para el cumplimiento progresivo de las condiciones de calidad para la prestación de la educación inicial en los servicios propios</w:t>
      </w:r>
      <w:r w:rsidR="00360A48" w:rsidRPr="002A7D47">
        <w:rPr>
          <w:rFonts w:eastAsia="Calibri" w:cs="Arial"/>
        </w:rPr>
        <w:t>,</w:t>
      </w:r>
      <w:r w:rsidRPr="002A7D47">
        <w:rPr>
          <w:rFonts w:eastAsia="Calibri" w:cs="Arial"/>
        </w:rPr>
        <w:t xml:space="preserve"> que no sean ofrecidos de acuerdo con los componentes definidos en el artículo </w:t>
      </w:r>
      <w:r w:rsidR="009F1BA9" w:rsidRPr="009F1BA9">
        <w:rPr>
          <w:rFonts w:eastAsia="Arial,Calibri" w:cs="Arial"/>
        </w:rPr>
        <w:t>2.7.2</w:t>
      </w:r>
      <w:r w:rsidR="0040645B" w:rsidRPr="009F1BA9">
        <w:rPr>
          <w:rFonts w:eastAsia="Arial,Calibri" w:cs="Arial"/>
        </w:rPr>
        <w:t>.1.</w:t>
      </w:r>
      <w:r w:rsidR="00A13AE9" w:rsidRPr="009F1BA9">
        <w:rPr>
          <w:rFonts w:eastAsia="Arial,Calibri" w:cs="Arial"/>
        </w:rPr>
        <w:t>5</w:t>
      </w:r>
      <w:r w:rsidR="0040645B" w:rsidRPr="009F1BA9">
        <w:rPr>
          <w:rFonts w:eastAsia="Arial,Calibri" w:cs="Arial"/>
        </w:rPr>
        <w:t>.</w:t>
      </w:r>
    </w:p>
    <w:p w14:paraId="6C305A38" w14:textId="77777777" w:rsidR="000A7824" w:rsidRDefault="003735D6" w:rsidP="00B23235">
      <w:pPr>
        <w:pStyle w:val="Prrafodelista"/>
        <w:numPr>
          <w:ilvl w:val="0"/>
          <w:numId w:val="2"/>
        </w:numPr>
        <w:jc w:val="both"/>
        <w:rPr>
          <w:rFonts w:eastAsia="Arial,Calibri" w:cs="Arial"/>
        </w:rPr>
      </w:pPr>
      <w:r w:rsidRPr="002A7D47">
        <w:rPr>
          <w:rFonts w:eastAsia="Arial,Calibri" w:cs="Arial"/>
        </w:rPr>
        <w:t xml:space="preserve">Implementar el Modelo de Gestión de la </w:t>
      </w:r>
      <w:r w:rsidR="00C8533F" w:rsidRPr="002A7D47">
        <w:rPr>
          <w:rFonts w:eastAsia="Arial,Calibri" w:cs="Arial"/>
        </w:rPr>
        <w:t>Educación Inicial</w:t>
      </w:r>
      <w:r w:rsidR="007C1199" w:rsidRPr="002A7D47">
        <w:rPr>
          <w:rFonts w:eastAsia="Arial,Calibri" w:cs="Arial"/>
        </w:rPr>
        <w:t xml:space="preserve"> del que trata el T</w:t>
      </w:r>
      <w:r w:rsidRPr="002A7D47">
        <w:rPr>
          <w:rFonts w:eastAsia="Arial,Calibri" w:cs="Arial"/>
        </w:rPr>
        <w:t xml:space="preserve">ítulo </w:t>
      </w:r>
      <w:r w:rsidR="00492E82" w:rsidRPr="002A7D47">
        <w:rPr>
          <w:rFonts w:eastAsia="Arial,Calibri" w:cs="Arial"/>
        </w:rPr>
        <w:t xml:space="preserve">2 </w:t>
      </w:r>
      <w:r w:rsidRPr="002A7D47">
        <w:rPr>
          <w:rFonts w:eastAsia="Arial,Calibri" w:cs="Arial"/>
        </w:rPr>
        <w:t xml:space="preserve">de la presente Parte </w:t>
      </w:r>
      <w:r w:rsidR="00C8533F" w:rsidRPr="002A7D47">
        <w:rPr>
          <w:rFonts w:eastAsia="Arial,Calibri" w:cs="Arial"/>
        </w:rPr>
        <w:t>para</w:t>
      </w:r>
      <w:r w:rsidR="00A0339E" w:rsidRPr="002A7D47">
        <w:rPr>
          <w:rFonts w:eastAsia="Arial,Calibri" w:cs="Arial"/>
        </w:rPr>
        <w:t xml:space="preserve"> los prestadores de educación inicial privados</w:t>
      </w:r>
      <w:r w:rsidR="00C8533F" w:rsidRPr="002A7D47">
        <w:rPr>
          <w:rFonts w:eastAsia="Arial,Calibri" w:cs="Arial"/>
        </w:rPr>
        <w:t xml:space="preserve"> y</w:t>
      </w:r>
      <w:r w:rsidR="00A0339E" w:rsidRPr="002A7D47">
        <w:rPr>
          <w:rFonts w:eastAsia="Arial,Calibri" w:cs="Arial"/>
        </w:rPr>
        <w:t xml:space="preserve"> los operadores contratados directamente por la </w:t>
      </w:r>
      <w:r w:rsidR="003B1F0A" w:rsidRPr="002A7D47">
        <w:rPr>
          <w:rFonts w:eastAsia="Arial,Calibri" w:cs="Arial"/>
        </w:rPr>
        <w:t>E</w:t>
      </w:r>
      <w:r w:rsidR="00A0339E" w:rsidRPr="002A7D47">
        <w:rPr>
          <w:rFonts w:eastAsia="Arial,Calibri" w:cs="Arial"/>
        </w:rPr>
        <w:t xml:space="preserve">ntidad </w:t>
      </w:r>
      <w:r w:rsidR="003B1F0A" w:rsidRPr="002A7D47">
        <w:rPr>
          <w:rFonts w:eastAsia="Arial,Calibri" w:cs="Arial"/>
        </w:rPr>
        <w:t>T</w:t>
      </w:r>
      <w:r w:rsidR="00A0339E" w:rsidRPr="002A7D47">
        <w:rPr>
          <w:rFonts w:eastAsia="Arial,Calibri" w:cs="Arial"/>
        </w:rPr>
        <w:t xml:space="preserve">erritorial </w:t>
      </w:r>
      <w:r w:rsidR="003B1F0A" w:rsidRPr="002A7D47">
        <w:rPr>
          <w:rFonts w:eastAsia="Arial,Calibri" w:cs="Arial"/>
        </w:rPr>
        <w:t>C</w:t>
      </w:r>
      <w:r w:rsidR="00A0339E" w:rsidRPr="002A7D47">
        <w:rPr>
          <w:rFonts w:eastAsia="Arial,Calibri" w:cs="Arial"/>
        </w:rPr>
        <w:t xml:space="preserve">ertificada en </w:t>
      </w:r>
      <w:r w:rsidR="003B1F0A" w:rsidRPr="002A7D47">
        <w:rPr>
          <w:rFonts w:eastAsia="Arial,Calibri" w:cs="Arial"/>
        </w:rPr>
        <w:t>E</w:t>
      </w:r>
      <w:r w:rsidR="00A0339E" w:rsidRPr="002A7D47">
        <w:rPr>
          <w:rFonts w:eastAsia="Arial,Calibri" w:cs="Arial"/>
        </w:rPr>
        <w:t>ducación</w:t>
      </w:r>
      <w:r w:rsidR="00360A48" w:rsidRPr="002A7D47">
        <w:rPr>
          <w:rFonts w:eastAsia="Arial,Calibri" w:cs="Arial"/>
        </w:rPr>
        <w:t>,</w:t>
      </w:r>
      <w:r w:rsidR="00A0339E" w:rsidRPr="002A7D47">
        <w:rPr>
          <w:rFonts w:eastAsia="Arial,Calibri" w:cs="Arial"/>
        </w:rPr>
        <w:t xml:space="preserve"> </w:t>
      </w:r>
      <w:r w:rsidRPr="002A7D47">
        <w:rPr>
          <w:rFonts w:eastAsia="Arial,Calibri" w:cs="Arial"/>
        </w:rPr>
        <w:t xml:space="preserve">de acuerdo con los lineamientos </w:t>
      </w:r>
      <w:r w:rsidR="00C8533F" w:rsidRPr="002A7D47">
        <w:rPr>
          <w:rFonts w:eastAsia="Arial,Calibri" w:cs="Arial"/>
        </w:rPr>
        <w:t>establecidos por el</w:t>
      </w:r>
      <w:r w:rsidRPr="002A7D47">
        <w:rPr>
          <w:rFonts w:eastAsia="Arial,Calibri" w:cs="Arial"/>
        </w:rPr>
        <w:t xml:space="preserve"> Ministerio de Educación Nacional</w:t>
      </w:r>
      <w:r w:rsidR="00360A48" w:rsidRPr="002A7D47">
        <w:rPr>
          <w:rFonts w:eastAsia="Arial,Calibri" w:cs="Arial"/>
        </w:rPr>
        <w:t>, l</w:t>
      </w:r>
      <w:r w:rsidRPr="002A7D47">
        <w:rPr>
          <w:rFonts w:eastAsia="Arial,Calibri" w:cs="Arial"/>
        </w:rPr>
        <w:t>o cual incluye</w:t>
      </w:r>
      <w:r w:rsidR="00A0339E" w:rsidRPr="002A7D47">
        <w:rPr>
          <w:rFonts w:eastAsia="Arial,Calibri" w:cs="Arial"/>
        </w:rPr>
        <w:t>:</w:t>
      </w:r>
    </w:p>
    <w:p w14:paraId="02DD6CF9" w14:textId="77777777" w:rsidR="0029264D" w:rsidRPr="002A7D47" w:rsidRDefault="0029264D" w:rsidP="0029264D">
      <w:pPr>
        <w:pStyle w:val="Prrafodelista"/>
        <w:ind w:left="360"/>
        <w:jc w:val="both"/>
        <w:rPr>
          <w:rFonts w:eastAsia="Arial,Calibri" w:cs="Arial"/>
        </w:rPr>
      </w:pPr>
    </w:p>
    <w:p w14:paraId="160217BF" w14:textId="77777777" w:rsidR="000A7824" w:rsidRPr="002A7D47" w:rsidRDefault="0027719F" w:rsidP="00B23235">
      <w:pPr>
        <w:pStyle w:val="Prrafodelista"/>
        <w:numPr>
          <w:ilvl w:val="0"/>
          <w:numId w:val="49"/>
        </w:numPr>
        <w:jc w:val="both"/>
        <w:rPr>
          <w:rFonts w:eastAsia="Arial,Calibri" w:cs="Arial"/>
        </w:rPr>
      </w:pPr>
      <w:r w:rsidRPr="002A7D47">
        <w:rPr>
          <w:rFonts w:eastAsia="Arial,Calibri" w:cs="Arial"/>
        </w:rPr>
        <w:t xml:space="preserve">Brindar asesoría </w:t>
      </w:r>
      <w:r w:rsidR="00225A85" w:rsidRPr="002A7D47">
        <w:rPr>
          <w:rFonts w:eastAsia="Arial,Calibri" w:cs="Arial"/>
        </w:rPr>
        <w:t xml:space="preserve">y asistencia técnica para el fortalecimiento institucional </w:t>
      </w:r>
      <w:r w:rsidRPr="002A7D47">
        <w:rPr>
          <w:rFonts w:eastAsia="Arial,Calibri" w:cs="Arial"/>
        </w:rPr>
        <w:t xml:space="preserve">a los prestadores de educación inicial </w:t>
      </w:r>
      <w:r w:rsidR="00B700FA" w:rsidRPr="002A7D47">
        <w:rPr>
          <w:rFonts w:eastAsia="Arial,Calibri" w:cs="Arial"/>
        </w:rPr>
        <w:t>privados y los operadores</w:t>
      </w:r>
      <w:r w:rsidRPr="002A7D47">
        <w:rPr>
          <w:rFonts w:eastAsia="Arial,Calibri" w:cs="Arial"/>
        </w:rPr>
        <w:t xml:space="preserve"> contratados directamente por la </w:t>
      </w:r>
      <w:r w:rsidR="003B1F0A" w:rsidRPr="002A7D47">
        <w:rPr>
          <w:rFonts w:eastAsia="Arial,Calibri" w:cs="Arial"/>
        </w:rPr>
        <w:t>E</w:t>
      </w:r>
      <w:r w:rsidRPr="002A7D47">
        <w:rPr>
          <w:rFonts w:eastAsia="Arial,Calibri" w:cs="Arial"/>
        </w:rPr>
        <w:t xml:space="preserve">ntidad </w:t>
      </w:r>
      <w:r w:rsidR="003B1F0A" w:rsidRPr="002A7D47">
        <w:rPr>
          <w:rFonts w:eastAsia="Arial,Calibri" w:cs="Arial"/>
        </w:rPr>
        <w:t>T</w:t>
      </w:r>
      <w:r w:rsidRPr="002A7D47">
        <w:rPr>
          <w:rFonts w:eastAsia="Arial,Calibri" w:cs="Arial"/>
        </w:rPr>
        <w:t xml:space="preserve">erritorial </w:t>
      </w:r>
      <w:r w:rsidR="003B1F0A" w:rsidRPr="002A7D47">
        <w:rPr>
          <w:rFonts w:eastAsia="Arial,Calibri" w:cs="Arial"/>
        </w:rPr>
        <w:t>C</w:t>
      </w:r>
      <w:r w:rsidRPr="002A7D47">
        <w:rPr>
          <w:rFonts w:eastAsia="Arial,Calibri" w:cs="Arial"/>
        </w:rPr>
        <w:t xml:space="preserve">ertificada en </w:t>
      </w:r>
      <w:r w:rsidR="003B1F0A" w:rsidRPr="002A7D47">
        <w:rPr>
          <w:rFonts w:eastAsia="Arial,Calibri" w:cs="Arial"/>
        </w:rPr>
        <w:t>E</w:t>
      </w:r>
      <w:r w:rsidRPr="002A7D47">
        <w:rPr>
          <w:rFonts w:eastAsia="Arial,Calibri" w:cs="Arial"/>
        </w:rPr>
        <w:t>ducación</w:t>
      </w:r>
      <w:r w:rsidR="00360A48" w:rsidRPr="002A7D47">
        <w:rPr>
          <w:rFonts w:eastAsia="Arial,Calibri" w:cs="Arial"/>
        </w:rPr>
        <w:t>,</w:t>
      </w:r>
      <w:r w:rsidRPr="002A7D47">
        <w:rPr>
          <w:rFonts w:eastAsia="Arial,Calibri" w:cs="Arial"/>
        </w:rPr>
        <w:t xml:space="preserve"> que se encuentren en su territorio</w:t>
      </w:r>
      <w:r w:rsidR="006209A2" w:rsidRPr="002A7D47">
        <w:rPr>
          <w:rFonts w:eastAsia="Arial,Calibri" w:cs="Arial"/>
        </w:rPr>
        <w:t>,</w:t>
      </w:r>
      <w:r w:rsidRPr="002A7D47">
        <w:rPr>
          <w:rFonts w:eastAsia="Arial,Calibri" w:cs="Arial"/>
        </w:rPr>
        <w:t xml:space="preserve"> para el cumplimiento de los referentes técnicos establecidos.</w:t>
      </w:r>
    </w:p>
    <w:p w14:paraId="6955C889" w14:textId="77777777" w:rsidR="000A7824" w:rsidRPr="002A7D47" w:rsidRDefault="005B595C" w:rsidP="00B23235">
      <w:pPr>
        <w:pStyle w:val="Prrafodelista"/>
        <w:numPr>
          <w:ilvl w:val="0"/>
          <w:numId w:val="49"/>
        </w:numPr>
        <w:jc w:val="both"/>
        <w:rPr>
          <w:rFonts w:eastAsia="Arial,Calibri" w:cs="Arial"/>
        </w:rPr>
      </w:pPr>
      <w:r w:rsidRPr="002A7D47">
        <w:rPr>
          <w:rFonts w:eastAsia="Arial,Calibri" w:cs="Arial"/>
        </w:rPr>
        <w:t>Coordinar las acciones de monitoreo y seguimiento a la cobertura de la educación inicial, identificando barreras de acceso y definiendo estrategias para la superación de las mismas.</w:t>
      </w:r>
    </w:p>
    <w:p w14:paraId="1AFB1AEB" w14:textId="77777777" w:rsidR="000A7824" w:rsidRPr="002A7D47" w:rsidRDefault="005B595C" w:rsidP="00B23235">
      <w:pPr>
        <w:pStyle w:val="Prrafodelista"/>
        <w:numPr>
          <w:ilvl w:val="0"/>
          <w:numId w:val="49"/>
        </w:numPr>
        <w:jc w:val="both"/>
        <w:rPr>
          <w:rFonts w:eastAsia="Arial,Calibri" w:cs="Arial"/>
        </w:rPr>
      </w:pPr>
      <w:r w:rsidRPr="002A7D47">
        <w:rPr>
          <w:rFonts w:eastAsia="Arial,Calibri" w:cs="Arial"/>
        </w:rPr>
        <w:t>Diseñar e implementar estrategias para garantizar transiciones armónicas de las niñas y los niños en el entorno educativo</w:t>
      </w:r>
      <w:r w:rsidR="003B1F0A" w:rsidRPr="002A7D47">
        <w:rPr>
          <w:rFonts w:eastAsia="Arial,Calibri" w:cs="Arial"/>
        </w:rPr>
        <w:t>,</w:t>
      </w:r>
      <w:r w:rsidRPr="002A7D47">
        <w:rPr>
          <w:rFonts w:eastAsia="Arial,Calibri" w:cs="Arial"/>
        </w:rPr>
        <w:t xml:space="preserve"> de acuerdo a los </w:t>
      </w:r>
      <w:r w:rsidR="003B1F0A" w:rsidRPr="002A7D47">
        <w:rPr>
          <w:rFonts w:eastAsia="Arial,Calibri" w:cs="Arial"/>
        </w:rPr>
        <w:t>R</w:t>
      </w:r>
      <w:r w:rsidRPr="002A7D47">
        <w:rPr>
          <w:rFonts w:eastAsia="Arial,Calibri" w:cs="Arial"/>
        </w:rPr>
        <w:t xml:space="preserve">eferentes </w:t>
      </w:r>
      <w:r w:rsidR="003B1F0A" w:rsidRPr="002A7D47">
        <w:rPr>
          <w:rFonts w:eastAsia="Arial,Calibri" w:cs="Arial"/>
        </w:rPr>
        <w:t>T</w:t>
      </w:r>
      <w:r w:rsidRPr="002A7D47">
        <w:rPr>
          <w:rFonts w:eastAsia="Arial,Calibri" w:cs="Arial"/>
        </w:rPr>
        <w:t>écnicos de educación inicial</w:t>
      </w:r>
      <w:r w:rsidR="003B1F0A" w:rsidRPr="002A7D47">
        <w:rPr>
          <w:rFonts w:eastAsia="Arial,Calibri" w:cs="Arial"/>
        </w:rPr>
        <w:t>;</w:t>
      </w:r>
      <w:r w:rsidR="00C8533F" w:rsidRPr="002A7D47">
        <w:rPr>
          <w:rFonts w:eastAsia="Arial,Calibri" w:cs="Arial"/>
        </w:rPr>
        <w:t xml:space="preserve"> lo que incluye coordinar con el Instituto Colombiano de Bienestar Familiar, los prestadores de educación inicial privados y los operadores contratados directamente por la </w:t>
      </w:r>
      <w:r w:rsidR="003B1F0A" w:rsidRPr="002A7D47">
        <w:rPr>
          <w:rFonts w:eastAsia="Arial,Calibri" w:cs="Arial"/>
        </w:rPr>
        <w:t>E</w:t>
      </w:r>
      <w:r w:rsidR="00C8533F" w:rsidRPr="002A7D47">
        <w:rPr>
          <w:rFonts w:eastAsia="Arial,Calibri" w:cs="Arial"/>
        </w:rPr>
        <w:t xml:space="preserve">ntidad </w:t>
      </w:r>
      <w:r w:rsidR="003B1F0A" w:rsidRPr="002A7D47">
        <w:rPr>
          <w:rFonts w:eastAsia="Arial,Calibri" w:cs="Arial"/>
        </w:rPr>
        <w:t>T</w:t>
      </w:r>
      <w:r w:rsidR="00C8533F" w:rsidRPr="002A7D47">
        <w:rPr>
          <w:rFonts w:eastAsia="Arial,Calibri" w:cs="Arial"/>
        </w:rPr>
        <w:t xml:space="preserve">erritorial </w:t>
      </w:r>
      <w:r w:rsidR="003B1F0A" w:rsidRPr="002A7D47">
        <w:rPr>
          <w:rFonts w:eastAsia="Arial,Calibri" w:cs="Arial"/>
        </w:rPr>
        <w:t>C</w:t>
      </w:r>
      <w:r w:rsidR="00C8533F" w:rsidRPr="002A7D47">
        <w:rPr>
          <w:rFonts w:eastAsia="Arial,Calibri" w:cs="Arial"/>
        </w:rPr>
        <w:t xml:space="preserve">ertificada en </w:t>
      </w:r>
      <w:r w:rsidR="003B1F0A" w:rsidRPr="002A7D47">
        <w:rPr>
          <w:rFonts w:eastAsia="Arial,Calibri" w:cs="Arial"/>
        </w:rPr>
        <w:t>E</w:t>
      </w:r>
      <w:r w:rsidR="00C8533F" w:rsidRPr="002A7D47">
        <w:rPr>
          <w:rFonts w:eastAsia="Arial,Calibri" w:cs="Arial"/>
        </w:rPr>
        <w:t xml:space="preserve">ducación, el proceso administrativo y pedagógico para que las niñas y los niños que son atendidos por dichas entidades ingresen al grado obligatorio del sistema educativo formal, de acuerdo con lo previsto en la presente </w:t>
      </w:r>
      <w:r w:rsidR="003B1F0A" w:rsidRPr="002A7D47">
        <w:rPr>
          <w:rFonts w:eastAsia="Arial,Calibri" w:cs="Arial"/>
        </w:rPr>
        <w:t>P</w:t>
      </w:r>
      <w:r w:rsidR="00C8533F" w:rsidRPr="002A7D47">
        <w:rPr>
          <w:rFonts w:eastAsia="Arial,Calibri" w:cs="Arial"/>
        </w:rPr>
        <w:t>arte</w:t>
      </w:r>
      <w:r w:rsidR="000A7824" w:rsidRPr="002A7D47">
        <w:rPr>
          <w:rFonts w:eastAsia="Arial,Calibri" w:cs="Arial"/>
        </w:rPr>
        <w:t>.</w:t>
      </w:r>
    </w:p>
    <w:p w14:paraId="2E447979" w14:textId="77777777" w:rsidR="003D124E" w:rsidRDefault="00751EFD" w:rsidP="00B23235">
      <w:pPr>
        <w:pStyle w:val="Prrafodelista"/>
        <w:numPr>
          <w:ilvl w:val="0"/>
          <w:numId w:val="49"/>
        </w:numPr>
        <w:jc w:val="both"/>
        <w:rPr>
          <w:rFonts w:eastAsia="Arial,Calibri" w:cs="Arial"/>
        </w:rPr>
      </w:pPr>
      <w:r w:rsidRPr="002A7D47">
        <w:rPr>
          <w:rFonts w:eastAsia="Arial,Calibri" w:cs="Arial"/>
        </w:rPr>
        <w:t xml:space="preserve">Ejercer la </w:t>
      </w:r>
      <w:r w:rsidR="00DD41FA" w:rsidRPr="002A7D47">
        <w:rPr>
          <w:rFonts w:eastAsia="Arial,Calibri" w:cs="Arial"/>
        </w:rPr>
        <w:t xml:space="preserve">verificación de condiciones de calidad a través de la </w:t>
      </w:r>
      <w:r w:rsidRPr="002A7D47">
        <w:rPr>
          <w:rFonts w:eastAsia="Arial,Calibri" w:cs="Arial"/>
        </w:rPr>
        <w:t xml:space="preserve">inspección y vigilancia sobre los prestadores </w:t>
      </w:r>
      <w:r w:rsidR="00E40F57" w:rsidRPr="002A7D47">
        <w:rPr>
          <w:rFonts w:eastAsia="Arial,Calibri" w:cs="Arial"/>
        </w:rPr>
        <w:t>privados</w:t>
      </w:r>
      <w:r w:rsidR="00FC2D53" w:rsidRPr="002A7D47">
        <w:rPr>
          <w:rFonts w:eastAsia="Arial,Calibri" w:cs="Arial"/>
        </w:rPr>
        <w:t xml:space="preserve"> </w:t>
      </w:r>
      <w:r w:rsidRPr="002A7D47">
        <w:rPr>
          <w:rFonts w:eastAsia="Arial,Calibri" w:cs="Arial"/>
        </w:rPr>
        <w:t>de la educación inicial</w:t>
      </w:r>
      <w:r w:rsidR="00DD41FA" w:rsidRPr="002A7D47">
        <w:rPr>
          <w:rFonts w:eastAsia="Arial,Calibri" w:cs="Arial"/>
        </w:rPr>
        <w:t xml:space="preserve"> que se encuentren en su territorio</w:t>
      </w:r>
      <w:r w:rsidR="00E40F57" w:rsidRPr="002A7D47">
        <w:rPr>
          <w:rFonts w:eastAsia="Arial,Calibri" w:cs="Arial"/>
        </w:rPr>
        <w:t>,</w:t>
      </w:r>
      <w:r w:rsidRPr="002A7D47">
        <w:rPr>
          <w:rFonts w:eastAsia="Arial,Calibri" w:cs="Arial"/>
        </w:rPr>
        <w:t xml:space="preserve"> de acuerdo con los lineamientos expedidos por el Ministerio de Educación Nacional.</w:t>
      </w:r>
      <w:r w:rsidR="00102551" w:rsidRPr="002A7D47">
        <w:rPr>
          <w:rFonts w:eastAsia="Arial,Calibri" w:cs="Arial"/>
        </w:rPr>
        <w:t xml:space="preserve"> </w:t>
      </w:r>
    </w:p>
    <w:p w14:paraId="03AA379F" w14:textId="77777777" w:rsidR="0029264D" w:rsidRPr="0029264D" w:rsidRDefault="0029264D" w:rsidP="0029264D">
      <w:pPr>
        <w:ind w:left="360"/>
        <w:jc w:val="both"/>
        <w:rPr>
          <w:rFonts w:eastAsia="Arial,Calibri" w:cs="Arial"/>
        </w:rPr>
      </w:pPr>
    </w:p>
    <w:p w14:paraId="13F4D11B" w14:textId="77777777" w:rsidR="003D124E" w:rsidRPr="002A7D47" w:rsidRDefault="00751EFD" w:rsidP="00B23235">
      <w:pPr>
        <w:pStyle w:val="NormalWeb"/>
        <w:numPr>
          <w:ilvl w:val="0"/>
          <w:numId w:val="2"/>
        </w:numPr>
        <w:shd w:val="clear" w:color="auto" w:fill="FFFFFF"/>
        <w:spacing w:before="0" w:beforeAutospacing="0" w:after="0" w:afterAutospacing="0"/>
        <w:jc w:val="both"/>
        <w:rPr>
          <w:rFonts w:ascii="Arial" w:eastAsia="Arial,Calibri" w:hAnsi="Arial" w:cs="Arial"/>
        </w:rPr>
      </w:pPr>
      <w:r w:rsidRPr="002A7D47">
        <w:rPr>
          <w:rFonts w:ascii="Arial" w:eastAsia="Arial,Calibri" w:hAnsi="Arial" w:cs="Arial"/>
        </w:rPr>
        <w:t>Liderar las estrategias encaminadas hacia el logro de la excelencia del talento humano de l</w:t>
      </w:r>
      <w:r w:rsidR="0018332C" w:rsidRPr="002A7D47">
        <w:rPr>
          <w:rFonts w:ascii="Arial" w:eastAsia="Arial,Calibri" w:hAnsi="Arial" w:cs="Arial"/>
        </w:rPr>
        <w:t>a educación inicial</w:t>
      </w:r>
      <w:r w:rsidR="003B1F0A" w:rsidRPr="002A7D47">
        <w:rPr>
          <w:rFonts w:ascii="Arial" w:eastAsia="Arial,Calibri" w:hAnsi="Arial" w:cs="Arial"/>
        </w:rPr>
        <w:t>,</w:t>
      </w:r>
      <w:r w:rsidR="0018332C" w:rsidRPr="002A7D47">
        <w:rPr>
          <w:rFonts w:ascii="Arial" w:eastAsia="Arial,Calibri" w:hAnsi="Arial" w:cs="Arial"/>
        </w:rPr>
        <w:t xml:space="preserve"> de acuerdo con</w:t>
      </w:r>
      <w:r w:rsidR="00102551" w:rsidRPr="002A7D47">
        <w:rPr>
          <w:rFonts w:ascii="Arial" w:eastAsia="Arial,Calibri" w:hAnsi="Arial" w:cs="Arial"/>
        </w:rPr>
        <w:t xml:space="preserve"> </w:t>
      </w:r>
      <w:r w:rsidRPr="002A7D47">
        <w:rPr>
          <w:rFonts w:ascii="Arial" w:eastAsia="Arial,Calibri" w:hAnsi="Arial" w:cs="Arial"/>
        </w:rPr>
        <w:t>los referentes técnicos establecidos.</w:t>
      </w:r>
    </w:p>
    <w:p w14:paraId="3206AA7D" w14:textId="104AEF3B" w:rsidR="003D124E" w:rsidRPr="002A7D47" w:rsidRDefault="00751EFD" w:rsidP="00B23235">
      <w:pPr>
        <w:pStyle w:val="NormalWeb"/>
        <w:numPr>
          <w:ilvl w:val="0"/>
          <w:numId w:val="2"/>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 xml:space="preserve">Reportar oportunamente la información a que se refiere el artículo </w:t>
      </w:r>
      <w:r w:rsidR="009F1BA9">
        <w:rPr>
          <w:rFonts w:ascii="Arial" w:eastAsia="Arial,Calibri" w:hAnsi="Arial" w:cs="Arial"/>
          <w:color w:val="auto"/>
        </w:rPr>
        <w:t>2.7.4.3</w:t>
      </w:r>
      <w:r w:rsidRPr="002A7D47">
        <w:rPr>
          <w:rFonts w:ascii="Arial" w:eastAsia="Arial,Calibri" w:hAnsi="Arial" w:cs="Arial"/>
        </w:rPr>
        <w:t xml:space="preserve"> de</w:t>
      </w:r>
      <w:r w:rsidR="00D37063" w:rsidRPr="002A7D47">
        <w:rPr>
          <w:rFonts w:ascii="Arial" w:eastAsia="Arial,Calibri" w:hAnsi="Arial" w:cs="Arial"/>
        </w:rPr>
        <w:t xml:space="preserve"> </w:t>
      </w:r>
      <w:r w:rsidRPr="002A7D47">
        <w:rPr>
          <w:rFonts w:ascii="Arial" w:eastAsia="Arial,Calibri" w:hAnsi="Arial" w:cs="Arial"/>
        </w:rPr>
        <w:t>l</w:t>
      </w:r>
      <w:r w:rsidR="00D37063" w:rsidRPr="002A7D47">
        <w:rPr>
          <w:rFonts w:ascii="Arial" w:eastAsia="Arial,Calibri" w:hAnsi="Arial" w:cs="Arial"/>
        </w:rPr>
        <w:t>a</w:t>
      </w:r>
      <w:r w:rsidRPr="002A7D47">
        <w:rPr>
          <w:rFonts w:ascii="Arial" w:eastAsia="Arial,Calibri" w:hAnsi="Arial" w:cs="Arial"/>
        </w:rPr>
        <w:t xml:space="preserve"> presente </w:t>
      </w:r>
      <w:r w:rsidR="00D37063" w:rsidRPr="002A7D47">
        <w:rPr>
          <w:rFonts w:ascii="Arial" w:eastAsia="Arial,Calibri" w:hAnsi="Arial" w:cs="Arial"/>
        </w:rPr>
        <w:t>Parte</w:t>
      </w:r>
      <w:r w:rsidRPr="002A7D47">
        <w:rPr>
          <w:rFonts w:ascii="Arial" w:eastAsia="Arial,Calibri" w:hAnsi="Arial" w:cs="Arial"/>
        </w:rPr>
        <w:t>.</w:t>
      </w:r>
    </w:p>
    <w:p w14:paraId="44C7414C" w14:textId="77777777" w:rsidR="00F13F6C" w:rsidRPr="002A7D47" w:rsidDel="00BA715F" w:rsidRDefault="00F13F6C" w:rsidP="00B23235">
      <w:pPr>
        <w:pStyle w:val="Prrafodelista"/>
        <w:numPr>
          <w:ilvl w:val="0"/>
          <w:numId w:val="2"/>
        </w:numPr>
        <w:jc w:val="both"/>
        <w:rPr>
          <w:rFonts w:eastAsia="Arial" w:cs="Arial"/>
        </w:rPr>
      </w:pPr>
      <w:r w:rsidRPr="002A7D47" w:rsidDel="00BA715F">
        <w:rPr>
          <w:rFonts w:eastAsia="Arial" w:cs="Arial"/>
        </w:rPr>
        <w:t xml:space="preserve">Desarrollar estrategias y procesos para la promoción de la educación inicial inclusiva en sus servicios, en el marco de los </w:t>
      </w:r>
      <w:r w:rsidR="003B1F0A" w:rsidRPr="002A7D47">
        <w:rPr>
          <w:rFonts w:eastAsia="Arial" w:cs="Arial"/>
        </w:rPr>
        <w:t>R</w:t>
      </w:r>
      <w:r w:rsidRPr="002A7D47" w:rsidDel="00BA715F">
        <w:rPr>
          <w:rFonts w:eastAsia="Arial" w:cs="Arial"/>
        </w:rPr>
        <w:t xml:space="preserve">eferentes </w:t>
      </w:r>
      <w:r w:rsidR="003B1F0A" w:rsidRPr="002A7D47">
        <w:rPr>
          <w:rFonts w:eastAsia="Arial" w:cs="Arial"/>
        </w:rPr>
        <w:t>T</w:t>
      </w:r>
      <w:r w:rsidRPr="002A7D47" w:rsidDel="00BA715F">
        <w:rPr>
          <w:rFonts w:eastAsia="Arial" w:cs="Arial"/>
        </w:rPr>
        <w:t>écnicos y de la normativa definida por el Ministerio de Educación Nacional.</w:t>
      </w:r>
    </w:p>
    <w:p w14:paraId="2B20C9D1" w14:textId="77777777" w:rsidR="00507C57" w:rsidRPr="002A7D47" w:rsidRDefault="005C4103" w:rsidP="00B23235">
      <w:pPr>
        <w:pStyle w:val="NormalWeb"/>
        <w:numPr>
          <w:ilvl w:val="0"/>
          <w:numId w:val="2"/>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 xml:space="preserve">Reportar </w:t>
      </w:r>
      <w:r w:rsidR="00751EFD" w:rsidRPr="002A7D47">
        <w:rPr>
          <w:rFonts w:ascii="Arial" w:eastAsia="Arial,Calibri" w:hAnsi="Arial" w:cs="Arial"/>
        </w:rPr>
        <w:t>al Ministerio de Educación Nacional durante los primeros diez (10) días hábiles de</w:t>
      </w:r>
      <w:r w:rsidR="003B1F0A" w:rsidRPr="002A7D47">
        <w:rPr>
          <w:rFonts w:ascii="Arial" w:eastAsia="Arial,Calibri" w:hAnsi="Arial" w:cs="Arial"/>
        </w:rPr>
        <w:t>l mes de</w:t>
      </w:r>
      <w:r w:rsidR="00751EFD" w:rsidRPr="002A7D47">
        <w:rPr>
          <w:rFonts w:ascii="Arial" w:eastAsia="Arial,Calibri" w:hAnsi="Arial" w:cs="Arial"/>
        </w:rPr>
        <w:t xml:space="preserve"> febrero de cada anualidad, </w:t>
      </w:r>
      <w:r w:rsidRPr="002A7D47">
        <w:rPr>
          <w:rFonts w:ascii="Arial" w:eastAsia="Arial,Calibri" w:hAnsi="Arial" w:cs="Arial"/>
        </w:rPr>
        <w:t>en la herramienta definida por</w:t>
      </w:r>
      <w:r w:rsidR="00751EFD" w:rsidRPr="002A7D47">
        <w:rPr>
          <w:rFonts w:ascii="Arial" w:eastAsia="Arial,Calibri" w:hAnsi="Arial" w:cs="Arial"/>
        </w:rPr>
        <w:t xml:space="preserve"> dicha entidad, </w:t>
      </w:r>
      <w:r w:rsidRPr="002A7D47">
        <w:rPr>
          <w:rFonts w:ascii="Arial" w:eastAsia="Arial,Calibri" w:hAnsi="Arial" w:cs="Arial"/>
        </w:rPr>
        <w:t>las acciones sobre</w:t>
      </w:r>
      <w:r w:rsidR="00751EFD" w:rsidRPr="002A7D47">
        <w:rPr>
          <w:rFonts w:ascii="Arial" w:eastAsia="Arial,Calibri" w:hAnsi="Arial" w:cs="Arial"/>
        </w:rPr>
        <w:t xml:space="preserve"> la caracterización de la prestación de la educación inicial, </w:t>
      </w:r>
      <w:r w:rsidRPr="002A7D47">
        <w:rPr>
          <w:rFonts w:ascii="Arial" w:eastAsia="Arial,Calibri" w:hAnsi="Arial" w:cs="Arial"/>
        </w:rPr>
        <w:t>la</w:t>
      </w:r>
      <w:r w:rsidR="00751EFD" w:rsidRPr="002A7D47">
        <w:rPr>
          <w:rFonts w:ascii="Arial" w:eastAsia="Arial,Calibri" w:hAnsi="Arial" w:cs="Arial"/>
        </w:rPr>
        <w:t xml:space="preserve"> asesoría</w:t>
      </w:r>
      <w:r w:rsidRPr="002A7D47">
        <w:rPr>
          <w:rFonts w:ascii="Arial" w:eastAsia="Arial,Calibri" w:hAnsi="Arial" w:cs="Arial"/>
        </w:rPr>
        <w:t xml:space="preserve"> y</w:t>
      </w:r>
      <w:r w:rsidR="00751EFD" w:rsidRPr="002A7D47">
        <w:rPr>
          <w:rFonts w:ascii="Arial" w:eastAsia="Arial,Calibri" w:hAnsi="Arial" w:cs="Arial"/>
        </w:rPr>
        <w:t xml:space="preserve"> acompañamiento técnico, y </w:t>
      </w:r>
      <w:r w:rsidRPr="002A7D47">
        <w:rPr>
          <w:rFonts w:ascii="Arial" w:eastAsia="Arial,Calibri" w:hAnsi="Arial" w:cs="Arial"/>
        </w:rPr>
        <w:t xml:space="preserve">la </w:t>
      </w:r>
      <w:r w:rsidR="00751EFD" w:rsidRPr="002A7D47">
        <w:rPr>
          <w:rFonts w:ascii="Arial" w:eastAsia="Arial,Calibri" w:hAnsi="Arial" w:cs="Arial"/>
        </w:rPr>
        <w:t>inspección y vigilancia realizadas en el año inmediatamente anterior</w:t>
      </w:r>
      <w:r w:rsidR="003B1F0A" w:rsidRPr="002A7D47">
        <w:rPr>
          <w:rFonts w:ascii="Arial" w:eastAsia="Arial,Calibri" w:hAnsi="Arial" w:cs="Arial"/>
        </w:rPr>
        <w:t>.</w:t>
      </w:r>
      <w:r w:rsidR="00751EFD" w:rsidRPr="002A7D47">
        <w:rPr>
          <w:rFonts w:ascii="Arial" w:eastAsia="Arial,Calibri" w:hAnsi="Arial" w:cs="Arial"/>
        </w:rPr>
        <w:t xml:space="preserve"> </w:t>
      </w:r>
    </w:p>
    <w:p w14:paraId="23EB1C29" w14:textId="77777777" w:rsidR="003D124E" w:rsidRPr="002A7D47" w:rsidRDefault="007C1199" w:rsidP="00B23235">
      <w:pPr>
        <w:pStyle w:val="NormalWeb"/>
        <w:numPr>
          <w:ilvl w:val="0"/>
          <w:numId w:val="2"/>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Las demás señaladas en las L</w:t>
      </w:r>
      <w:r w:rsidR="00751EFD" w:rsidRPr="002A7D47">
        <w:rPr>
          <w:rFonts w:ascii="Arial" w:eastAsia="Arial,Calibri" w:hAnsi="Arial" w:cs="Arial"/>
        </w:rPr>
        <w:t>eyes y reglamentos en relación con el sector educativo que resulten aplicables a la educación inicial en el marco de la atención integral.</w:t>
      </w:r>
    </w:p>
    <w:p w14:paraId="0DA42471" w14:textId="77777777" w:rsidR="00507C57" w:rsidRPr="002A7D47" w:rsidRDefault="00507C57" w:rsidP="00B23235">
      <w:pPr>
        <w:pStyle w:val="NormalWeb"/>
        <w:shd w:val="clear" w:color="auto" w:fill="FFFFFF" w:themeFill="background1"/>
        <w:tabs>
          <w:tab w:val="left" w:pos="0"/>
        </w:tabs>
        <w:spacing w:before="0" w:beforeAutospacing="0" w:after="0" w:afterAutospacing="0"/>
        <w:ind w:left="360"/>
        <w:jc w:val="both"/>
        <w:rPr>
          <w:rFonts w:ascii="Arial" w:eastAsia="Calibri" w:hAnsi="Arial" w:cs="Arial"/>
        </w:rPr>
      </w:pPr>
    </w:p>
    <w:p w14:paraId="6D16CAD4" w14:textId="77777777" w:rsidR="00304E35" w:rsidRDefault="00751EFD" w:rsidP="00B23235">
      <w:pPr>
        <w:jc w:val="both"/>
        <w:rPr>
          <w:rFonts w:eastAsia="Arial,Calibri" w:cs="Arial"/>
        </w:rPr>
      </w:pPr>
      <w:r w:rsidRPr="002A7D47">
        <w:rPr>
          <w:rFonts w:eastAsia="Arial,Calibri" w:cs="Arial"/>
          <w:b/>
        </w:rPr>
        <w:t>Parágrafo transitorio.</w:t>
      </w:r>
      <w:r w:rsidRPr="002A7D47">
        <w:rPr>
          <w:rFonts w:eastAsia="Arial,Calibri" w:cs="Arial"/>
        </w:rPr>
        <w:t xml:space="preserve"> Las </w:t>
      </w:r>
      <w:r w:rsidR="001B69D0" w:rsidRPr="002A7D47">
        <w:rPr>
          <w:rFonts w:eastAsia="Arial,Calibri" w:cs="Arial"/>
        </w:rPr>
        <w:t>Entidades Territoriales Certificadas en Educación</w:t>
      </w:r>
      <w:r w:rsidR="004C0551" w:rsidRPr="002A7D47">
        <w:rPr>
          <w:rFonts w:eastAsia="Arial,Calibri" w:cs="Arial"/>
        </w:rPr>
        <w:t xml:space="preserve"> </w:t>
      </w:r>
      <w:r w:rsidRPr="002A7D47">
        <w:rPr>
          <w:rFonts w:eastAsia="Arial,Calibri" w:cs="Arial"/>
        </w:rPr>
        <w:t>cumplirán con la responsabilidad de presentar el i</w:t>
      </w:r>
      <w:r w:rsidR="00255A81" w:rsidRPr="002A7D47">
        <w:rPr>
          <w:rFonts w:eastAsia="Arial,Calibri" w:cs="Arial"/>
        </w:rPr>
        <w:t xml:space="preserve">nforme de que trata el numeral </w:t>
      </w:r>
      <w:r w:rsidR="00E16DC0" w:rsidRPr="002A7D47">
        <w:rPr>
          <w:rFonts w:eastAsia="Arial,Calibri" w:cs="Arial"/>
        </w:rPr>
        <w:t>8</w:t>
      </w:r>
      <w:r w:rsidRPr="002A7D47">
        <w:rPr>
          <w:rFonts w:eastAsia="Arial,Calibri" w:cs="Arial"/>
        </w:rPr>
        <w:t xml:space="preserve"> del </w:t>
      </w:r>
      <w:r w:rsidR="001D4DA2" w:rsidRPr="002A7D47">
        <w:rPr>
          <w:rFonts w:eastAsia="Arial,Calibri" w:cs="Arial"/>
        </w:rPr>
        <w:t xml:space="preserve">presente </w:t>
      </w:r>
      <w:r w:rsidRPr="002A7D47">
        <w:rPr>
          <w:rFonts w:eastAsia="Arial,Calibri" w:cs="Arial"/>
        </w:rPr>
        <w:t>artículo, a partir de los treinta y seis (36) meses</w:t>
      </w:r>
      <w:r w:rsidR="006209A2" w:rsidRPr="002A7D47">
        <w:rPr>
          <w:rFonts w:eastAsia="Arial,Calibri" w:cs="Arial"/>
        </w:rPr>
        <w:t>,</w:t>
      </w:r>
      <w:r w:rsidRPr="002A7D47">
        <w:rPr>
          <w:rFonts w:eastAsia="Arial,Calibri" w:cs="Arial"/>
        </w:rPr>
        <w:t xml:space="preserve"> contados desde la entrada en vigencia de la presente Parte.</w:t>
      </w:r>
    </w:p>
    <w:p w14:paraId="1E7027AB" w14:textId="77777777" w:rsidR="00B23235" w:rsidRPr="002A7D47" w:rsidRDefault="00B23235" w:rsidP="00B23235">
      <w:pPr>
        <w:jc w:val="both"/>
        <w:rPr>
          <w:rFonts w:eastAsia="Arial,Calibri" w:cs="Arial"/>
        </w:rPr>
      </w:pPr>
    </w:p>
    <w:p w14:paraId="4FAEA050" w14:textId="77777777" w:rsidR="00507C57" w:rsidRPr="002A7D47" w:rsidRDefault="00751EFD" w:rsidP="00B23235">
      <w:pPr>
        <w:tabs>
          <w:tab w:val="left" w:pos="284"/>
        </w:tabs>
        <w:jc w:val="both"/>
        <w:rPr>
          <w:rFonts w:eastAsia="Arial" w:cs="Arial"/>
        </w:rPr>
      </w:pPr>
      <w:r w:rsidRPr="002A7D47">
        <w:rPr>
          <w:rFonts w:eastAsia="Arial" w:cs="Arial"/>
          <w:b/>
          <w:bCs/>
        </w:rPr>
        <w:t>Artículo 2.7.2.</w:t>
      </w:r>
      <w:r w:rsidR="00FB4CE3" w:rsidRPr="002A7D47">
        <w:rPr>
          <w:rFonts w:eastAsia="Arial" w:cs="Arial"/>
          <w:b/>
          <w:bCs/>
        </w:rPr>
        <w:t>2.6</w:t>
      </w:r>
      <w:r w:rsidRPr="002A7D47">
        <w:rPr>
          <w:rFonts w:eastAsia="Arial" w:cs="Arial"/>
          <w:b/>
          <w:bCs/>
          <w:i/>
          <w:iCs/>
        </w:rPr>
        <w:t xml:space="preserve">. Responsabilidades de las </w:t>
      </w:r>
      <w:r w:rsidR="006E69A7" w:rsidRPr="002A7D47">
        <w:rPr>
          <w:rFonts w:eastAsia="Arial" w:cs="Arial"/>
          <w:b/>
          <w:bCs/>
          <w:i/>
          <w:iCs/>
        </w:rPr>
        <w:t xml:space="preserve">Entidades Territoriales no Certificadas </w:t>
      </w:r>
      <w:r w:rsidRPr="002A7D47">
        <w:rPr>
          <w:rFonts w:eastAsia="Arial" w:cs="Arial"/>
          <w:b/>
          <w:bCs/>
          <w:i/>
          <w:iCs/>
        </w:rPr>
        <w:t xml:space="preserve">en </w:t>
      </w:r>
      <w:r w:rsidR="003B1F0A" w:rsidRPr="002A7D47">
        <w:rPr>
          <w:rFonts w:eastAsia="Arial" w:cs="Arial"/>
          <w:b/>
          <w:bCs/>
          <w:i/>
          <w:iCs/>
        </w:rPr>
        <w:t>E</w:t>
      </w:r>
      <w:r w:rsidRPr="002A7D47">
        <w:rPr>
          <w:rFonts w:eastAsia="Arial" w:cs="Arial"/>
          <w:b/>
          <w:bCs/>
          <w:i/>
          <w:iCs/>
        </w:rPr>
        <w:t xml:space="preserve">ducación. </w:t>
      </w:r>
      <w:r w:rsidRPr="002A7D47">
        <w:rPr>
          <w:rFonts w:eastAsia="Arial" w:cs="Arial"/>
        </w:rPr>
        <w:t xml:space="preserve">En relación con la educación inicial, corresponde a las </w:t>
      </w:r>
      <w:r w:rsidR="003B1F0A" w:rsidRPr="002A7D47">
        <w:rPr>
          <w:rFonts w:eastAsia="Arial" w:cs="Arial"/>
        </w:rPr>
        <w:t>e</w:t>
      </w:r>
      <w:r w:rsidR="004C0551" w:rsidRPr="002A7D47">
        <w:rPr>
          <w:rFonts w:eastAsia="Arial" w:cs="Arial"/>
        </w:rPr>
        <w:t xml:space="preserve">ntidades </w:t>
      </w:r>
      <w:r w:rsidR="003B1F0A" w:rsidRPr="002A7D47">
        <w:rPr>
          <w:rFonts w:eastAsia="Arial" w:cs="Arial"/>
        </w:rPr>
        <w:t>t</w:t>
      </w:r>
      <w:r w:rsidR="004C0551" w:rsidRPr="002A7D47">
        <w:rPr>
          <w:rFonts w:eastAsia="Arial" w:cs="Arial"/>
        </w:rPr>
        <w:t xml:space="preserve">erritoriales no </w:t>
      </w:r>
      <w:r w:rsidR="003B1F0A" w:rsidRPr="002A7D47">
        <w:rPr>
          <w:rFonts w:eastAsia="Arial" w:cs="Arial"/>
        </w:rPr>
        <w:t>c</w:t>
      </w:r>
      <w:r w:rsidR="004C0551" w:rsidRPr="002A7D47">
        <w:rPr>
          <w:rFonts w:eastAsia="Arial" w:cs="Arial"/>
        </w:rPr>
        <w:t xml:space="preserve">ertificadas en </w:t>
      </w:r>
      <w:r w:rsidR="003B1F0A" w:rsidRPr="002A7D47">
        <w:rPr>
          <w:rFonts w:eastAsia="Arial" w:cs="Arial"/>
        </w:rPr>
        <w:t>e</w:t>
      </w:r>
      <w:r w:rsidR="004C0551" w:rsidRPr="002A7D47">
        <w:rPr>
          <w:rFonts w:eastAsia="Arial" w:cs="Arial"/>
        </w:rPr>
        <w:t>ducación</w:t>
      </w:r>
      <w:r w:rsidRPr="002A7D47">
        <w:rPr>
          <w:rFonts w:eastAsia="Arial" w:cs="Arial"/>
        </w:rPr>
        <w:t>:</w:t>
      </w:r>
    </w:p>
    <w:p w14:paraId="79490B0E" w14:textId="77777777" w:rsidR="003B1F0A" w:rsidRPr="002A7D47" w:rsidRDefault="003B1F0A" w:rsidP="00B23235">
      <w:pPr>
        <w:tabs>
          <w:tab w:val="left" w:pos="284"/>
        </w:tabs>
        <w:jc w:val="both"/>
        <w:rPr>
          <w:rFonts w:cs="Arial"/>
          <w:b/>
          <w:i/>
        </w:rPr>
      </w:pPr>
    </w:p>
    <w:p w14:paraId="023A0ACE" w14:textId="77777777" w:rsidR="003D124E" w:rsidRPr="002A7D47" w:rsidRDefault="00751EFD" w:rsidP="00B23235">
      <w:pPr>
        <w:pStyle w:val="NormalWeb"/>
        <w:numPr>
          <w:ilvl w:val="0"/>
          <w:numId w:val="66"/>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 xml:space="preserve">Prestar la educación inicial </w:t>
      </w:r>
      <w:r w:rsidR="00C50052" w:rsidRPr="002A7D47">
        <w:rPr>
          <w:rFonts w:ascii="Arial" w:eastAsia="Arial,Calibri" w:hAnsi="Arial" w:cs="Arial"/>
        </w:rPr>
        <w:t>en</w:t>
      </w:r>
      <w:r w:rsidRPr="002A7D47">
        <w:rPr>
          <w:rFonts w:ascii="Arial" w:eastAsia="Arial,Calibri" w:hAnsi="Arial" w:cs="Arial"/>
        </w:rPr>
        <w:t xml:space="preserve"> su territorio, cuando cuente con</w:t>
      </w:r>
      <w:r w:rsidR="00225A85" w:rsidRPr="002A7D47">
        <w:rPr>
          <w:rFonts w:ascii="Arial" w:eastAsia="Arial,Calibri" w:hAnsi="Arial" w:cs="Arial"/>
        </w:rPr>
        <w:t xml:space="preserve"> recursos propios</w:t>
      </w:r>
      <w:r w:rsidR="00745768" w:rsidRPr="002A7D47">
        <w:rPr>
          <w:rFonts w:ascii="Arial" w:eastAsia="Arial,Calibri" w:hAnsi="Arial" w:cs="Arial"/>
        </w:rPr>
        <w:t xml:space="preserve"> u otras fuentes de financiación</w:t>
      </w:r>
      <w:r w:rsidR="00225A85" w:rsidRPr="002A7D47">
        <w:rPr>
          <w:rFonts w:ascii="Arial" w:eastAsia="Arial,Calibri" w:hAnsi="Arial" w:cs="Arial"/>
        </w:rPr>
        <w:t>,</w:t>
      </w:r>
      <w:r w:rsidRPr="002A7D47">
        <w:rPr>
          <w:rFonts w:ascii="Arial" w:eastAsia="Arial,Calibri" w:hAnsi="Arial" w:cs="Arial"/>
        </w:rPr>
        <w:t xml:space="preserve"> capacidades técnicas, administrativas y financieras, de conformidad con los referentes técnicos </w:t>
      </w:r>
      <w:r w:rsidR="00B973F6" w:rsidRPr="002A7D47">
        <w:rPr>
          <w:rFonts w:ascii="Arial" w:eastAsia="Arial,Calibri" w:hAnsi="Arial" w:cs="Arial"/>
        </w:rPr>
        <w:t>establecidos</w:t>
      </w:r>
      <w:r w:rsidR="003F021F" w:rsidRPr="002A7D47">
        <w:rPr>
          <w:rFonts w:ascii="Arial" w:eastAsia="Arial,Calibri" w:hAnsi="Arial" w:cs="Arial"/>
        </w:rPr>
        <w:t xml:space="preserve"> y garantizar la mejora continua en el desarrollo de dicha oferta</w:t>
      </w:r>
      <w:r w:rsidR="006E69A7" w:rsidRPr="002A7D47">
        <w:rPr>
          <w:rFonts w:ascii="Arial" w:eastAsia="Arial,Calibri" w:hAnsi="Arial" w:cs="Arial"/>
        </w:rPr>
        <w:t>.</w:t>
      </w:r>
    </w:p>
    <w:p w14:paraId="07BD37E9" w14:textId="77777777" w:rsidR="003D124E" w:rsidRPr="002A7D47" w:rsidRDefault="006D7FFA" w:rsidP="00B23235">
      <w:pPr>
        <w:pStyle w:val="NormalWeb"/>
        <w:numPr>
          <w:ilvl w:val="0"/>
          <w:numId w:val="66"/>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A</w:t>
      </w:r>
      <w:r w:rsidR="00751EFD" w:rsidRPr="002A7D47">
        <w:rPr>
          <w:rFonts w:ascii="Arial" w:eastAsia="Arial,Calibri" w:hAnsi="Arial" w:cs="Arial"/>
        </w:rPr>
        <w:t>r</w:t>
      </w:r>
      <w:r w:rsidRPr="002A7D47">
        <w:rPr>
          <w:rFonts w:ascii="Arial" w:eastAsia="Arial,Calibri" w:hAnsi="Arial" w:cs="Arial"/>
        </w:rPr>
        <w:t>ticular</w:t>
      </w:r>
      <w:r w:rsidR="00751EFD" w:rsidRPr="002A7D47">
        <w:rPr>
          <w:rFonts w:ascii="Arial" w:eastAsia="Arial,Calibri" w:hAnsi="Arial" w:cs="Arial"/>
        </w:rPr>
        <w:t xml:space="preserve"> </w:t>
      </w:r>
      <w:r w:rsidR="003F021F" w:rsidRPr="002A7D47">
        <w:rPr>
          <w:rFonts w:ascii="Arial" w:eastAsia="Arial,Calibri" w:hAnsi="Arial" w:cs="Arial"/>
        </w:rPr>
        <w:t>con</w:t>
      </w:r>
      <w:r w:rsidR="00751EFD" w:rsidRPr="002A7D47">
        <w:rPr>
          <w:rFonts w:ascii="Arial" w:eastAsia="Arial,Calibri" w:hAnsi="Arial" w:cs="Arial"/>
        </w:rPr>
        <w:t xml:space="preserve"> las entidades territoriales certificadas</w:t>
      </w:r>
      <w:r w:rsidR="00AA30A6" w:rsidRPr="002A7D47">
        <w:rPr>
          <w:rFonts w:ascii="Arial" w:eastAsia="Arial,Calibri" w:hAnsi="Arial" w:cs="Arial"/>
        </w:rPr>
        <w:t xml:space="preserve"> en educación</w:t>
      </w:r>
      <w:r w:rsidR="00FF54B5" w:rsidRPr="002A7D47">
        <w:rPr>
          <w:rFonts w:ascii="Arial" w:eastAsia="Arial,Calibri" w:hAnsi="Arial" w:cs="Arial"/>
        </w:rPr>
        <w:t xml:space="preserve"> </w:t>
      </w:r>
      <w:r w:rsidR="003F021F" w:rsidRPr="002A7D47">
        <w:rPr>
          <w:rFonts w:ascii="Arial" w:eastAsia="Arial,Calibri" w:hAnsi="Arial" w:cs="Arial"/>
        </w:rPr>
        <w:t xml:space="preserve">las acciones que se den </w:t>
      </w:r>
      <w:r w:rsidR="00FF54B5" w:rsidRPr="002A7D47">
        <w:rPr>
          <w:rFonts w:ascii="Arial" w:eastAsia="Arial,Calibri" w:hAnsi="Arial" w:cs="Arial"/>
        </w:rPr>
        <w:t xml:space="preserve">en el marco de la implementación del </w:t>
      </w:r>
      <w:r w:rsidR="00C50052" w:rsidRPr="002A7D47">
        <w:rPr>
          <w:rFonts w:ascii="Arial" w:eastAsia="Arial,Calibri" w:hAnsi="Arial" w:cs="Arial"/>
        </w:rPr>
        <w:t>M</w:t>
      </w:r>
      <w:r w:rsidR="00FF54B5" w:rsidRPr="002A7D47">
        <w:rPr>
          <w:rFonts w:ascii="Arial" w:eastAsia="Arial,Calibri" w:hAnsi="Arial" w:cs="Arial"/>
        </w:rPr>
        <w:t xml:space="preserve">odelo de </w:t>
      </w:r>
      <w:r w:rsidR="00C50052" w:rsidRPr="002A7D47">
        <w:rPr>
          <w:rFonts w:ascii="Arial" w:eastAsia="Arial,Calibri" w:hAnsi="Arial" w:cs="Arial"/>
        </w:rPr>
        <w:t>G</w:t>
      </w:r>
      <w:r w:rsidR="00FF54B5" w:rsidRPr="002A7D47">
        <w:rPr>
          <w:rFonts w:ascii="Arial" w:eastAsia="Arial,Calibri" w:hAnsi="Arial" w:cs="Arial"/>
        </w:rPr>
        <w:t xml:space="preserve">estión de la </w:t>
      </w:r>
      <w:r w:rsidR="00C50052" w:rsidRPr="002A7D47">
        <w:rPr>
          <w:rFonts w:ascii="Arial" w:eastAsia="Arial,Calibri" w:hAnsi="Arial" w:cs="Arial"/>
        </w:rPr>
        <w:t>E</w:t>
      </w:r>
      <w:r w:rsidR="00FF54B5" w:rsidRPr="002A7D47">
        <w:rPr>
          <w:rFonts w:ascii="Arial" w:eastAsia="Arial,Calibri" w:hAnsi="Arial" w:cs="Arial"/>
        </w:rPr>
        <w:t xml:space="preserve">ducación </w:t>
      </w:r>
      <w:r w:rsidR="00C50052" w:rsidRPr="002A7D47">
        <w:rPr>
          <w:rFonts w:ascii="Arial" w:eastAsia="Arial,Calibri" w:hAnsi="Arial" w:cs="Arial"/>
        </w:rPr>
        <w:t>I</w:t>
      </w:r>
      <w:r w:rsidR="00FF54B5" w:rsidRPr="002A7D47">
        <w:rPr>
          <w:rFonts w:ascii="Arial" w:eastAsia="Arial,Calibri" w:hAnsi="Arial" w:cs="Arial"/>
        </w:rPr>
        <w:t xml:space="preserve">nicial del que trata el </w:t>
      </w:r>
      <w:r w:rsidR="007C1199" w:rsidRPr="002A7D47">
        <w:rPr>
          <w:rFonts w:ascii="Arial" w:eastAsia="Arial,Calibri" w:hAnsi="Arial" w:cs="Arial"/>
        </w:rPr>
        <w:t>T</w:t>
      </w:r>
      <w:r w:rsidR="00FF54B5" w:rsidRPr="002A7D47">
        <w:rPr>
          <w:rFonts w:ascii="Arial" w:eastAsia="Arial,Calibri" w:hAnsi="Arial" w:cs="Arial"/>
        </w:rPr>
        <w:t xml:space="preserve">ítulo </w:t>
      </w:r>
      <w:r w:rsidR="0039412A" w:rsidRPr="002A7D47">
        <w:rPr>
          <w:rFonts w:ascii="Arial" w:eastAsia="Arial,Calibri" w:hAnsi="Arial" w:cs="Arial"/>
        </w:rPr>
        <w:t xml:space="preserve">2 </w:t>
      </w:r>
      <w:r w:rsidR="00FF54B5" w:rsidRPr="002A7D47">
        <w:rPr>
          <w:rFonts w:ascii="Arial" w:eastAsia="Arial,Calibri" w:hAnsi="Arial" w:cs="Arial"/>
        </w:rPr>
        <w:t xml:space="preserve">de la presente </w:t>
      </w:r>
      <w:r w:rsidR="00C50052" w:rsidRPr="002A7D47">
        <w:rPr>
          <w:rFonts w:ascii="Arial" w:eastAsia="Arial,Calibri" w:hAnsi="Arial" w:cs="Arial"/>
        </w:rPr>
        <w:t>P</w:t>
      </w:r>
      <w:r w:rsidR="00FF54B5" w:rsidRPr="002A7D47">
        <w:rPr>
          <w:rFonts w:ascii="Arial" w:eastAsia="Arial,Calibri" w:hAnsi="Arial" w:cs="Arial"/>
        </w:rPr>
        <w:t>arte</w:t>
      </w:r>
      <w:r w:rsidR="00751EFD" w:rsidRPr="002A7D47">
        <w:rPr>
          <w:rFonts w:ascii="Arial" w:eastAsia="Arial,Calibri" w:hAnsi="Arial" w:cs="Arial"/>
        </w:rPr>
        <w:t xml:space="preserve">. </w:t>
      </w:r>
    </w:p>
    <w:p w14:paraId="0116AC89" w14:textId="16BB36D3" w:rsidR="00762B84" w:rsidRPr="002A7D47" w:rsidRDefault="00751EFD" w:rsidP="00B23235">
      <w:pPr>
        <w:pStyle w:val="Prrafodelista"/>
        <w:numPr>
          <w:ilvl w:val="0"/>
          <w:numId w:val="66"/>
        </w:numPr>
        <w:shd w:val="clear" w:color="auto" w:fill="FFFFFF" w:themeFill="background1"/>
        <w:jc w:val="both"/>
        <w:rPr>
          <w:rFonts w:eastAsia="Arial,Calibri" w:cs="Arial"/>
        </w:rPr>
      </w:pPr>
      <w:r w:rsidRPr="002A7D47">
        <w:rPr>
          <w:rFonts w:eastAsia="Arial,Calibri" w:cs="Arial"/>
          <w:color w:val="000000"/>
        </w:rPr>
        <w:t xml:space="preserve">Reportar oportunamente la información a que se refiere el artículo </w:t>
      </w:r>
      <w:r w:rsidR="009F1BA9">
        <w:rPr>
          <w:rFonts w:eastAsia="Arial,Calibri" w:cs="Arial"/>
          <w:color w:val="000000"/>
        </w:rPr>
        <w:t>2.7.4.3</w:t>
      </w:r>
      <w:r w:rsidRPr="002A7D47">
        <w:rPr>
          <w:rFonts w:eastAsia="Arial,Calibri" w:cs="Arial"/>
          <w:color w:val="000000"/>
        </w:rPr>
        <w:t xml:space="preserve"> de</w:t>
      </w:r>
      <w:r w:rsidR="006E69A7" w:rsidRPr="002A7D47">
        <w:rPr>
          <w:rFonts w:eastAsia="Arial,Calibri" w:cs="Arial"/>
          <w:color w:val="000000"/>
        </w:rPr>
        <w:t xml:space="preserve"> </w:t>
      </w:r>
      <w:r w:rsidRPr="002A7D47">
        <w:rPr>
          <w:rFonts w:eastAsia="Arial,Calibri" w:cs="Arial"/>
          <w:color w:val="000000"/>
        </w:rPr>
        <w:t>l</w:t>
      </w:r>
      <w:r w:rsidR="006E69A7" w:rsidRPr="002A7D47">
        <w:rPr>
          <w:rFonts w:eastAsia="Arial,Calibri" w:cs="Arial"/>
          <w:color w:val="000000"/>
        </w:rPr>
        <w:t>a</w:t>
      </w:r>
      <w:r w:rsidRPr="002A7D47">
        <w:rPr>
          <w:rFonts w:eastAsia="Arial,Calibri" w:cs="Arial"/>
          <w:color w:val="000000"/>
        </w:rPr>
        <w:t xml:space="preserve"> presente </w:t>
      </w:r>
      <w:r w:rsidR="006E69A7" w:rsidRPr="002A7D47">
        <w:rPr>
          <w:rFonts w:eastAsia="Arial,Calibri" w:cs="Arial"/>
          <w:color w:val="000000"/>
        </w:rPr>
        <w:t>Parte</w:t>
      </w:r>
      <w:r w:rsidRPr="002A7D47">
        <w:rPr>
          <w:rFonts w:eastAsia="Arial,Calibri" w:cs="Arial"/>
          <w:color w:val="000000"/>
        </w:rPr>
        <w:t>.</w:t>
      </w:r>
    </w:p>
    <w:p w14:paraId="5DE5A16E" w14:textId="77777777" w:rsidR="00762B84" w:rsidRPr="002A7D47" w:rsidRDefault="00B916B9" w:rsidP="00B23235">
      <w:pPr>
        <w:pStyle w:val="NormalWeb"/>
        <w:numPr>
          <w:ilvl w:val="0"/>
          <w:numId w:val="66"/>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 xml:space="preserve">Articularse con </w:t>
      </w:r>
      <w:r w:rsidR="00E40F57" w:rsidRPr="002A7D47">
        <w:rPr>
          <w:rFonts w:ascii="Arial" w:eastAsia="Arial,Calibri" w:hAnsi="Arial" w:cs="Arial"/>
        </w:rPr>
        <w:t>las entidades territoriales certificadas</w:t>
      </w:r>
      <w:r w:rsidR="006E1A72" w:rsidRPr="002A7D47">
        <w:rPr>
          <w:rFonts w:ascii="Arial" w:eastAsia="Arial,Calibri" w:hAnsi="Arial" w:cs="Arial"/>
        </w:rPr>
        <w:t xml:space="preserve"> en educación</w:t>
      </w:r>
      <w:r w:rsidR="00E40F57" w:rsidRPr="002A7D47">
        <w:rPr>
          <w:rFonts w:ascii="Arial" w:eastAsia="Arial,Calibri" w:hAnsi="Arial" w:cs="Arial"/>
        </w:rPr>
        <w:t xml:space="preserve"> </w:t>
      </w:r>
      <w:r w:rsidR="0029312B" w:rsidRPr="002A7D47">
        <w:rPr>
          <w:rFonts w:ascii="Arial" w:eastAsia="Arial,Calibri" w:hAnsi="Arial" w:cs="Arial"/>
        </w:rPr>
        <w:t>en</w:t>
      </w:r>
      <w:r w:rsidR="00E40F57" w:rsidRPr="002A7D47">
        <w:rPr>
          <w:rFonts w:ascii="Arial" w:eastAsia="Arial,Calibri" w:hAnsi="Arial" w:cs="Arial"/>
        </w:rPr>
        <w:t xml:space="preserve"> </w:t>
      </w:r>
      <w:r w:rsidR="00762B84" w:rsidRPr="002A7D47">
        <w:rPr>
          <w:rFonts w:ascii="Arial" w:eastAsia="Arial,Calibri" w:hAnsi="Arial" w:cs="Arial"/>
        </w:rPr>
        <w:t xml:space="preserve">el desarrollo de estrategias y procesos para la promoción de la educación inicial </w:t>
      </w:r>
      <w:r w:rsidR="0029312B" w:rsidRPr="002A7D47">
        <w:rPr>
          <w:rFonts w:ascii="Arial" w:eastAsia="Arial,Calibri" w:hAnsi="Arial" w:cs="Arial"/>
        </w:rPr>
        <w:t xml:space="preserve">inclusiva </w:t>
      </w:r>
      <w:r w:rsidR="00762B84" w:rsidRPr="002A7D47">
        <w:rPr>
          <w:rFonts w:ascii="Arial" w:eastAsia="Arial,Calibri" w:hAnsi="Arial" w:cs="Arial"/>
        </w:rPr>
        <w:t xml:space="preserve">en el marco de los </w:t>
      </w:r>
      <w:r w:rsidR="006E69A7" w:rsidRPr="002A7D47">
        <w:rPr>
          <w:rFonts w:ascii="Arial" w:eastAsia="Arial,Calibri" w:hAnsi="Arial" w:cs="Arial"/>
        </w:rPr>
        <w:t>r</w:t>
      </w:r>
      <w:r w:rsidR="00762B84" w:rsidRPr="002A7D47">
        <w:rPr>
          <w:rFonts w:ascii="Arial" w:eastAsia="Arial,Calibri" w:hAnsi="Arial" w:cs="Arial"/>
        </w:rPr>
        <w:t xml:space="preserve">eferentes </w:t>
      </w:r>
      <w:r w:rsidR="006E69A7" w:rsidRPr="002A7D47">
        <w:rPr>
          <w:rFonts w:ascii="Arial" w:eastAsia="Arial,Calibri" w:hAnsi="Arial" w:cs="Arial"/>
        </w:rPr>
        <w:t>t</w:t>
      </w:r>
      <w:r w:rsidR="00762B84" w:rsidRPr="002A7D47">
        <w:rPr>
          <w:rFonts w:ascii="Arial" w:eastAsia="Arial,Calibri" w:hAnsi="Arial" w:cs="Arial"/>
        </w:rPr>
        <w:t>écnicos y de la normativa definida por el Ministerio de Educación Nacional.</w:t>
      </w:r>
    </w:p>
    <w:p w14:paraId="4D6EE736" w14:textId="77777777" w:rsidR="003D124E" w:rsidRPr="002A7D47" w:rsidRDefault="006E69A7" w:rsidP="00B23235">
      <w:pPr>
        <w:pStyle w:val="NormalWeb"/>
        <w:numPr>
          <w:ilvl w:val="0"/>
          <w:numId w:val="66"/>
        </w:numPr>
        <w:shd w:val="clear" w:color="auto" w:fill="FFFFFF" w:themeFill="background1"/>
        <w:spacing w:before="0" w:beforeAutospacing="0" w:after="0" w:afterAutospacing="0"/>
        <w:jc w:val="both"/>
        <w:rPr>
          <w:rFonts w:ascii="Arial" w:eastAsia="Arial,Calibri" w:hAnsi="Arial" w:cs="Arial"/>
        </w:rPr>
      </w:pPr>
      <w:r w:rsidRPr="002A7D47">
        <w:rPr>
          <w:rFonts w:ascii="Arial" w:eastAsia="Arial,Calibri" w:hAnsi="Arial" w:cs="Arial"/>
        </w:rPr>
        <w:t>Las demás señaladas en las l</w:t>
      </w:r>
      <w:r w:rsidR="00751EFD" w:rsidRPr="002A7D47">
        <w:rPr>
          <w:rFonts w:ascii="Arial" w:eastAsia="Arial,Calibri" w:hAnsi="Arial" w:cs="Arial"/>
        </w:rPr>
        <w:t>eyes y reglamentos que resulten aplicables a la educación inicial en el marco de la atención integral.</w:t>
      </w:r>
    </w:p>
    <w:p w14:paraId="32A8D065" w14:textId="77777777" w:rsidR="00507C57" w:rsidRPr="002A7D47" w:rsidRDefault="00507C57" w:rsidP="00B23235">
      <w:pPr>
        <w:jc w:val="both"/>
        <w:rPr>
          <w:rFonts w:cs="Arial"/>
          <w:highlight w:val="red"/>
        </w:rPr>
      </w:pPr>
    </w:p>
    <w:p w14:paraId="114F7B00" w14:textId="77777777" w:rsidR="004C0551" w:rsidRPr="002A7D47" w:rsidRDefault="00751EFD" w:rsidP="00B23235">
      <w:pPr>
        <w:tabs>
          <w:tab w:val="left" w:pos="284"/>
        </w:tabs>
        <w:jc w:val="both"/>
        <w:rPr>
          <w:rFonts w:eastAsia="Arial" w:cs="Arial"/>
        </w:rPr>
      </w:pPr>
      <w:r w:rsidRPr="002A7D47">
        <w:rPr>
          <w:rFonts w:eastAsia="Arial" w:cs="Arial"/>
          <w:b/>
          <w:bCs/>
        </w:rPr>
        <w:t>Artículo 2.7.2.</w:t>
      </w:r>
      <w:r w:rsidR="00FB4CE3" w:rsidRPr="002A7D47">
        <w:rPr>
          <w:rFonts w:eastAsia="Arial" w:cs="Arial"/>
          <w:b/>
          <w:bCs/>
        </w:rPr>
        <w:t>2.7</w:t>
      </w:r>
      <w:r w:rsidRPr="002A7D47">
        <w:rPr>
          <w:rFonts w:eastAsia="Arial" w:cs="Arial"/>
          <w:b/>
          <w:bCs/>
        </w:rPr>
        <w:t>.</w:t>
      </w:r>
      <w:r w:rsidRPr="002A7D47">
        <w:rPr>
          <w:rFonts w:eastAsia="Arial" w:cs="Arial"/>
          <w:b/>
          <w:bCs/>
          <w:i/>
          <w:iCs/>
        </w:rPr>
        <w:t xml:space="preserve"> Responsabilidades de los prestadores de la educación inicial.</w:t>
      </w:r>
      <w:r w:rsidRPr="002A7D47">
        <w:rPr>
          <w:rFonts w:eastAsia="Arial" w:cs="Arial"/>
        </w:rPr>
        <w:t xml:space="preserve"> En relación con la educación inicial, son responsabilidades de los prestadores:</w:t>
      </w:r>
    </w:p>
    <w:p w14:paraId="312E6D57" w14:textId="77777777" w:rsidR="004C0551" w:rsidRPr="002A7D47" w:rsidRDefault="004C0551" w:rsidP="00B23235">
      <w:pPr>
        <w:jc w:val="both"/>
        <w:rPr>
          <w:rFonts w:eastAsia="Arial" w:cs="Arial"/>
        </w:rPr>
      </w:pPr>
    </w:p>
    <w:p w14:paraId="5D25813D" w14:textId="77777777" w:rsidR="003D124E" w:rsidRPr="002A7D47" w:rsidRDefault="00751EFD" w:rsidP="00B23235">
      <w:pPr>
        <w:pStyle w:val="NormalWeb"/>
        <w:numPr>
          <w:ilvl w:val="0"/>
          <w:numId w:val="9"/>
        </w:numPr>
        <w:shd w:val="clear" w:color="auto" w:fill="FFFFFF" w:themeFill="background1"/>
        <w:spacing w:before="0" w:beforeAutospacing="0" w:after="0" w:afterAutospacing="0"/>
        <w:ind w:left="284" w:hanging="284"/>
        <w:jc w:val="both"/>
        <w:rPr>
          <w:rFonts w:ascii="Arial" w:eastAsia="Arial,Calibri" w:hAnsi="Arial" w:cs="Arial"/>
        </w:rPr>
      </w:pPr>
      <w:r w:rsidRPr="002A7D47">
        <w:rPr>
          <w:rFonts w:ascii="Arial" w:eastAsia="Arial,Calibri" w:hAnsi="Arial" w:cs="Arial"/>
        </w:rPr>
        <w:t xml:space="preserve">Permitir y facilitar </w:t>
      </w:r>
      <w:r w:rsidR="00A11AFE" w:rsidRPr="002A7D47">
        <w:rPr>
          <w:rFonts w:ascii="Arial" w:eastAsia="Arial,Calibri" w:hAnsi="Arial" w:cs="Arial"/>
        </w:rPr>
        <w:t xml:space="preserve">la asesoría </w:t>
      </w:r>
      <w:r w:rsidR="000643D5" w:rsidRPr="002A7D47">
        <w:rPr>
          <w:rFonts w:ascii="Arial" w:eastAsia="Arial,Calibri" w:hAnsi="Arial" w:cs="Arial"/>
        </w:rPr>
        <w:t>para e</w:t>
      </w:r>
      <w:r w:rsidR="005B121D" w:rsidRPr="002A7D47">
        <w:rPr>
          <w:rFonts w:ascii="Arial" w:eastAsia="Arial,Calibri" w:hAnsi="Arial" w:cs="Arial"/>
        </w:rPr>
        <w:t>l</w:t>
      </w:r>
      <w:r w:rsidR="000643D5" w:rsidRPr="002A7D47">
        <w:rPr>
          <w:rFonts w:ascii="Arial" w:eastAsia="Arial,Calibri" w:hAnsi="Arial" w:cs="Arial"/>
        </w:rPr>
        <w:t xml:space="preserve"> fortalecimiento institucional </w:t>
      </w:r>
      <w:r w:rsidR="00A11AFE" w:rsidRPr="002A7D47">
        <w:rPr>
          <w:rFonts w:ascii="Arial" w:eastAsia="Arial,Calibri" w:hAnsi="Arial" w:cs="Arial"/>
        </w:rPr>
        <w:t xml:space="preserve">en la prestación de la educación inicial </w:t>
      </w:r>
      <w:r w:rsidR="00C50052" w:rsidRPr="002A7D47">
        <w:rPr>
          <w:rFonts w:ascii="Arial" w:eastAsia="Arial,Calibri" w:hAnsi="Arial" w:cs="Arial"/>
        </w:rPr>
        <w:t>a la respectiva E</w:t>
      </w:r>
      <w:r w:rsidRPr="002A7D47">
        <w:rPr>
          <w:rFonts w:ascii="Arial" w:eastAsia="Arial,Calibri" w:hAnsi="Arial" w:cs="Arial"/>
        </w:rPr>
        <w:t xml:space="preserve">ntidad </w:t>
      </w:r>
      <w:r w:rsidR="00C50052" w:rsidRPr="002A7D47">
        <w:rPr>
          <w:rFonts w:ascii="Arial" w:eastAsia="Arial,Calibri" w:hAnsi="Arial" w:cs="Arial"/>
        </w:rPr>
        <w:t>T</w:t>
      </w:r>
      <w:r w:rsidRPr="002A7D47">
        <w:rPr>
          <w:rFonts w:ascii="Arial" w:eastAsia="Arial,Calibri" w:hAnsi="Arial" w:cs="Arial"/>
        </w:rPr>
        <w:t>erritorial</w:t>
      </w:r>
      <w:r w:rsidR="00A11AFE" w:rsidRPr="002A7D47">
        <w:rPr>
          <w:rFonts w:ascii="Arial" w:eastAsia="Arial,Calibri" w:hAnsi="Arial" w:cs="Arial"/>
        </w:rPr>
        <w:t xml:space="preserve"> </w:t>
      </w:r>
      <w:r w:rsidR="00C50052" w:rsidRPr="002A7D47">
        <w:rPr>
          <w:rFonts w:ascii="Arial" w:eastAsia="Arial,Calibri" w:hAnsi="Arial" w:cs="Arial"/>
        </w:rPr>
        <w:t>C</w:t>
      </w:r>
      <w:r w:rsidR="00A11AFE" w:rsidRPr="002A7D47">
        <w:rPr>
          <w:rFonts w:ascii="Arial" w:eastAsia="Arial,Calibri" w:hAnsi="Arial" w:cs="Arial"/>
        </w:rPr>
        <w:t xml:space="preserve">ertificada en </w:t>
      </w:r>
      <w:r w:rsidR="00C50052" w:rsidRPr="002A7D47">
        <w:rPr>
          <w:rFonts w:ascii="Arial" w:eastAsia="Arial,Calibri" w:hAnsi="Arial" w:cs="Arial"/>
        </w:rPr>
        <w:t>E</w:t>
      </w:r>
      <w:r w:rsidR="00A11AFE" w:rsidRPr="002A7D47">
        <w:rPr>
          <w:rFonts w:ascii="Arial" w:eastAsia="Arial,Calibri" w:hAnsi="Arial" w:cs="Arial"/>
        </w:rPr>
        <w:t>ducación, o al Instituto Colombiano de Bienestar Familiar</w:t>
      </w:r>
      <w:r w:rsidR="004C0551" w:rsidRPr="002A7D47">
        <w:rPr>
          <w:rFonts w:ascii="Arial" w:eastAsia="Arial,Calibri" w:hAnsi="Arial" w:cs="Arial"/>
        </w:rPr>
        <w:t>,</w:t>
      </w:r>
      <w:r w:rsidR="00A11AFE" w:rsidRPr="002A7D47">
        <w:rPr>
          <w:rFonts w:ascii="Arial" w:eastAsia="Arial,Calibri" w:hAnsi="Arial" w:cs="Arial"/>
        </w:rPr>
        <w:t xml:space="preserve"> según corresponda.</w:t>
      </w:r>
    </w:p>
    <w:p w14:paraId="02DBEAD0" w14:textId="77777777" w:rsidR="003D124E" w:rsidRPr="002A7D47" w:rsidRDefault="00751EFD" w:rsidP="00B23235">
      <w:pPr>
        <w:pStyle w:val="NormalWeb"/>
        <w:numPr>
          <w:ilvl w:val="0"/>
          <w:numId w:val="9"/>
        </w:numPr>
        <w:shd w:val="clear" w:color="auto" w:fill="FFFFFF" w:themeFill="background1"/>
        <w:spacing w:before="0" w:beforeAutospacing="0" w:after="0" w:afterAutospacing="0"/>
        <w:ind w:left="284" w:hanging="284"/>
        <w:jc w:val="both"/>
        <w:rPr>
          <w:rFonts w:ascii="Arial" w:eastAsia="Arial,Calibri" w:hAnsi="Arial" w:cs="Arial"/>
        </w:rPr>
      </w:pPr>
      <w:r w:rsidRPr="002A7D47">
        <w:rPr>
          <w:rFonts w:ascii="Arial" w:eastAsia="Arial,Calibri" w:hAnsi="Arial" w:cs="Arial"/>
        </w:rPr>
        <w:t>Aportar los documentos e información necesaria para el desarrollo de los procesos de inspección y vig</w:t>
      </w:r>
      <w:r w:rsidR="00864A47" w:rsidRPr="002A7D47">
        <w:rPr>
          <w:rFonts w:ascii="Arial" w:eastAsia="Arial,Calibri" w:hAnsi="Arial" w:cs="Arial"/>
        </w:rPr>
        <w:t xml:space="preserve">ilancia de la educación inicial ante la respectiva </w:t>
      </w:r>
      <w:r w:rsidR="004C0551" w:rsidRPr="002A7D47">
        <w:rPr>
          <w:rFonts w:ascii="Arial" w:eastAsia="Arial,Calibri" w:hAnsi="Arial" w:cs="Arial"/>
        </w:rPr>
        <w:t xml:space="preserve">Entidad Territorial Certificada en Educación </w:t>
      </w:r>
      <w:r w:rsidR="00864A47" w:rsidRPr="002A7D47">
        <w:rPr>
          <w:rFonts w:ascii="Arial" w:eastAsia="Arial,Calibri" w:hAnsi="Arial" w:cs="Arial"/>
        </w:rPr>
        <w:t>o ante el Instituto Colombiano de Bienestar Familiar</w:t>
      </w:r>
      <w:r w:rsidR="006209A2" w:rsidRPr="002A7D47">
        <w:rPr>
          <w:rFonts w:ascii="Arial" w:eastAsia="Arial,Calibri" w:hAnsi="Arial" w:cs="Arial"/>
        </w:rPr>
        <w:t>,</w:t>
      </w:r>
      <w:r w:rsidR="00864A47" w:rsidRPr="002A7D47">
        <w:rPr>
          <w:rFonts w:ascii="Arial" w:eastAsia="Arial,Calibri" w:hAnsi="Arial" w:cs="Arial"/>
        </w:rPr>
        <w:t xml:space="preserve"> según corresponda.</w:t>
      </w:r>
    </w:p>
    <w:p w14:paraId="49CBE562" w14:textId="7B9B8D92" w:rsidR="003D124E" w:rsidRPr="002A7D47" w:rsidRDefault="00751EFD" w:rsidP="00B23235">
      <w:pPr>
        <w:pStyle w:val="NormalWeb"/>
        <w:numPr>
          <w:ilvl w:val="0"/>
          <w:numId w:val="9"/>
        </w:numPr>
        <w:shd w:val="clear" w:color="auto" w:fill="FFFFFF"/>
        <w:spacing w:before="0" w:beforeAutospacing="0" w:after="0" w:afterAutospacing="0"/>
        <w:ind w:left="284" w:hanging="284"/>
        <w:jc w:val="both"/>
        <w:rPr>
          <w:rFonts w:ascii="Arial" w:eastAsia="Arial,Calibri" w:hAnsi="Arial" w:cs="Arial"/>
        </w:rPr>
      </w:pPr>
      <w:r w:rsidRPr="002A7D47">
        <w:rPr>
          <w:rFonts w:ascii="Arial" w:eastAsia="Arial,Calibri" w:hAnsi="Arial" w:cs="Arial"/>
        </w:rPr>
        <w:t xml:space="preserve">Reportar oportunamente la información a que se refiere el artículo </w:t>
      </w:r>
      <w:r w:rsidR="009F1BA9">
        <w:rPr>
          <w:rFonts w:ascii="Arial" w:eastAsia="Arial,Calibri" w:hAnsi="Arial" w:cs="Arial"/>
        </w:rPr>
        <w:t>2.7.4.3</w:t>
      </w:r>
      <w:r w:rsidRPr="002A7D47">
        <w:rPr>
          <w:rFonts w:ascii="Arial" w:eastAsia="Arial,Calibri" w:hAnsi="Arial" w:cs="Arial"/>
        </w:rPr>
        <w:t xml:space="preserve"> de</w:t>
      </w:r>
      <w:r w:rsidR="006E69A7" w:rsidRPr="002A7D47">
        <w:rPr>
          <w:rFonts w:ascii="Arial" w:eastAsia="Arial,Calibri" w:hAnsi="Arial" w:cs="Arial"/>
        </w:rPr>
        <w:t xml:space="preserve"> </w:t>
      </w:r>
      <w:r w:rsidRPr="002A7D47">
        <w:rPr>
          <w:rFonts w:ascii="Arial" w:eastAsia="Arial,Calibri" w:hAnsi="Arial" w:cs="Arial"/>
        </w:rPr>
        <w:t>l</w:t>
      </w:r>
      <w:r w:rsidR="006E69A7" w:rsidRPr="002A7D47">
        <w:rPr>
          <w:rFonts w:ascii="Arial" w:eastAsia="Arial,Calibri" w:hAnsi="Arial" w:cs="Arial"/>
        </w:rPr>
        <w:t>a</w:t>
      </w:r>
      <w:r w:rsidRPr="002A7D47">
        <w:rPr>
          <w:rFonts w:ascii="Arial" w:eastAsia="Arial,Calibri" w:hAnsi="Arial" w:cs="Arial"/>
        </w:rPr>
        <w:t xml:space="preserve"> presente</w:t>
      </w:r>
      <w:r w:rsidR="001D4DA2" w:rsidRPr="002A7D47">
        <w:rPr>
          <w:rFonts w:ascii="Arial" w:eastAsia="Arial,Calibri" w:hAnsi="Arial" w:cs="Arial"/>
        </w:rPr>
        <w:t xml:space="preserve"> </w:t>
      </w:r>
      <w:r w:rsidR="006E69A7" w:rsidRPr="002A7D47">
        <w:rPr>
          <w:rFonts w:ascii="Arial" w:eastAsia="Arial,Calibri" w:hAnsi="Arial" w:cs="Arial"/>
        </w:rPr>
        <w:t>Parte</w:t>
      </w:r>
      <w:r w:rsidRPr="002A7D47">
        <w:rPr>
          <w:rFonts w:ascii="Arial" w:eastAsia="Arial,Calibri" w:hAnsi="Arial" w:cs="Arial"/>
        </w:rPr>
        <w:t>.</w:t>
      </w:r>
    </w:p>
    <w:p w14:paraId="2E2BC6CF" w14:textId="77777777" w:rsidR="003D124E" w:rsidRPr="002A7D47" w:rsidRDefault="00751EFD" w:rsidP="00B23235">
      <w:pPr>
        <w:pStyle w:val="NormalWeb"/>
        <w:numPr>
          <w:ilvl w:val="0"/>
          <w:numId w:val="9"/>
        </w:numPr>
        <w:shd w:val="clear" w:color="auto" w:fill="FFFFFF"/>
        <w:spacing w:before="0" w:beforeAutospacing="0" w:after="0" w:afterAutospacing="0"/>
        <w:ind w:left="284" w:hanging="284"/>
        <w:jc w:val="both"/>
        <w:rPr>
          <w:rFonts w:ascii="Arial" w:eastAsia="Arial,Calibri" w:hAnsi="Arial" w:cs="Arial"/>
        </w:rPr>
      </w:pPr>
      <w:r w:rsidRPr="002A7D47">
        <w:rPr>
          <w:rFonts w:ascii="Arial" w:eastAsia="Arial,Calibri" w:hAnsi="Arial" w:cs="Arial"/>
        </w:rPr>
        <w:t>Garantizar la mejora continua en el desarrollo de la educación inicial.</w:t>
      </w:r>
      <w:r w:rsidR="00E40F57" w:rsidRPr="002A7D47">
        <w:rPr>
          <w:rFonts w:ascii="Arial" w:eastAsia="Arial,Calibri" w:hAnsi="Arial" w:cs="Arial"/>
        </w:rPr>
        <w:t xml:space="preserve"> </w:t>
      </w:r>
    </w:p>
    <w:p w14:paraId="6076B463" w14:textId="77777777" w:rsidR="00304E35" w:rsidRPr="002A7D47" w:rsidRDefault="0018372F" w:rsidP="00B23235">
      <w:pPr>
        <w:pStyle w:val="NormalWeb"/>
        <w:numPr>
          <w:ilvl w:val="0"/>
          <w:numId w:val="9"/>
        </w:numPr>
        <w:shd w:val="clear" w:color="auto" w:fill="FFFFFF"/>
        <w:spacing w:before="0" w:beforeAutospacing="0" w:after="0" w:afterAutospacing="0"/>
        <w:ind w:left="284" w:hanging="284"/>
        <w:jc w:val="both"/>
        <w:rPr>
          <w:rFonts w:ascii="Arial" w:eastAsia="Arial,Calibri" w:hAnsi="Arial" w:cs="Arial"/>
        </w:rPr>
      </w:pPr>
      <w:r w:rsidRPr="002A7D47">
        <w:rPr>
          <w:rFonts w:ascii="Arial" w:eastAsia="Arial,Calibri" w:hAnsi="Arial" w:cs="Arial"/>
        </w:rPr>
        <w:t>Adoptar los referentes téc</w:t>
      </w:r>
      <w:r w:rsidRPr="002A7D47">
        <w:rPr>
          <w:rFonts w:ascii="Arial" w:eastAsia="Calibri" w:hAnsi="Arial" w:cs="Arial"/>
          <w:bCs/>
        </w:rPr>
        <w:t xml:space="preserve">nicos </w:t>
      </w:r>
      <w:r w:rsidR="00507C57" w:rsidRPr="002A7D47">
        <w:rPr>
          <w:rFonts w:ascii="Arial" w:eastAsia="Calibri" w:hAnsi="Arial" w:cs="Arial"/>
        </w:rPr>
        <w:t>que establezca el Ministerio de Educación Nacional para la educación inicial</w:t>
      </w:r>
      <w:r w:rsidRPr="002A7D47">
        <w:rPr>
          <w:rFonts w:ascii="Arial" w:eastAsia="Calibri" w:hAnsi="Arial" w:cs="Arial"/>
          <w:bCs/>
        </w:rPr>
        <w:t>.</w:t>
      </w:r>
    </w:p>
    <w:p w14:paraId="44F314DA" w14:textId="77777777" w:rsidR="00864A47" w:rsidRPr="002A7D47" w:rsidRDefault="00864A47" w:rsidP="00B23235">
      <w:pPr>
        <w:pStyle w:val="NormalWeb"/>
        <w:numPr>
          <w:ilvl w:val="0"/>
          <w:numId w:val="9"/>
        </w:numPr>
        <w:shd w:val="clear" w:color="auto" w:fill="FFFFFF"/>
        <w:spacing w:before="0" w:beforeAutospacing="0" w:after="0" w:afterAutospacing="0"/>
        <w:ind w:left="284" w:hanging="284"/>
        <w:jc w:val="both"/>
        <w:rPr>
          <w:rFonts w:ascii="Arial" w:eastAsia="Arial,Calibri" w:hAnsi="Arial" w:cs="Arial"/>
        </w:rPr>
      </w:pPr>
      <w:bookmarkStart w:id="7" w:name="_Hlk503083145"/>
      <w:r w:rsidRPr="002A7D47">
        <w:rPr>
          <w:rFonts w:ascii="Arial" w:eastAsia="Arial,Calibri" w:hAnsi="Arial" w:cs="Arial"/>
        </w:rPr>
        <w:t xml:space="preserve">Implementar estrategias y procesos para </w:t>
      </w:r>
      <w:r w:rsidR="00AF0C54" w:rsidRPr="002A7D47">
        <w:rPr>
          <w:rFonts w:ascii="Arial" w:eastAsia="Arial,Calibri" w:hAnsi="Arial" w:cs="Arial"/>
        </w:rPr>
        <w:t>garantizar los ajustes razonables en el marco de</w:t>
      </w:r>
      <w:r w:rsidRPr="002A7D47">
        <w:rPr>
          <w:rFonts w:ascii="Arial" w:eastAsia="Arial,Calibri" w:hAnsi="Arial" w:cs="Arial"/>
        </w:rPr>
        <w:t xml:space="preserve"> la educación inicial inclusiva</w:t>
      </w:r>
      <w:r w:rsidR="005A47B8" w:rsidRPr="002A7D47">
        <w:rPr>
          <w:rFonts w:ascii="Arial" w:eastAsia="Arial,Calibri" w:hAnsi="Arial" w:cs="Arial"/>
        </w:rPr>
        <w:t>,</w:t>
      </w:r>
      <w:r w:rsidRPr="002A7D47">
        <w:rPr>
          <w:rFonts w:ascii="Arial" w:eastAsia="Arial,Calibri" w:hAnsi="Arial" w:cs="Arial"/>
        </w:rPr>
        <w:t xml:space="preserve"> </w:t>
      </w:r>
      <w:r w:rsidR="00AF0C54" w:rsidRPr="002A7D47">
        <w:rPr>
          <w:rFonts w:ascii="Arial" w:eastAsia="Arial,Calibri" w:hAnsi="Arial" w:cs="Arial"/>
        </w:rPr>
        <w:t xml:space="preserve">de acuerdo con </w:t>
      </w:r>
      <w:r w:rsidRPr="002A7D47">
        <w:rPr>
          <w:rFonts w:ascii="Arial" w:eastAsia="Arial,Calibri" w:hAnsi="Arial" w:cs="Arial"/>
        </w:rPr>
        <w:t>los referentes técnicos y la normativa definida por el Ministerio de Educación Nacional</w:t>
      </w:r>
      <w:bookmarkEnd w:id="7"/>
      <w:r w:rsidRPr="002A7D47">
        <w:rPr>
          <w:rFonts w:ascii="Arial" w:eastAsia="Arial,Calibri" w:hAnsi="Arial" w:cs="Arial"/>
        </w:rPr>
        <w:t>.</w:t>
      </w:r>
    </w:p>
    <w:p w14:paraId="3C73D5B3" w14:textId="77777777" w:rsidR="009169F4" w:rsidRPr="002A7D47" w:rsidRDefault="0018372F" w:rsidP="00B23235">
      <w:pPr>
        <w:pStyle w:val="NormalWeb"/>
        <w:numPr>
          <w:ilvl w:val="0"/>
          <w:numId w:val="9"/>
        </w:numPr>
        <w:shd w:val="clear" w:color="auto" w:fill="FFFFFF" w:themeFill="background1"/>
        <w:spacing w:before="0" w:beforeAutospacing="0" w:after="0" w:afterAutospacing="0"/>
        <w:ind w:left="284" w:hanging="284"/>
        <w:jc w:val="both"/>
        <w:rPr>
          <w:rFonts w:ascii="Arial" w:eastAsia="Arial,Calibri" w:hAnsi="Arial" w:cs="Arial"/>
        </w:rPr>
      </w:pPr>
      <w:r w:rsidRPr="002A7D47">
        <w:rPr>
          <w:rFonts w:ascii="Arial" w:eastAsia="Arial,Calibri" w:hAnsi="Arial" w:cs="Arial"/>
        </w:rPr>
        <w:t>Las demás señaladas en las leyes y reglamentos que resulten aplicables a la educación inicial.</w:t>
      </w:r>
    </w:p>
    <w:p w14:paraId="42D9FA16" w14:textId="77777777" w:rsidR="005A47B8" w:rsidRPr="002A7D47" w:rsidRDefault="005A47B8" w:rsidP="00B23235">
      <w:pPr>
        <w:tabs>
          <w:tab w:val="left" w:pos="284"/>
        </w:tabs>
        <w:jc w:val="center"/>
        <w:outlineLvl w:val="0"/>
        <w:rPr>
          <w:rFonts w:eastAsia="Arial" w:cs="Arial"/>
          <w:b/>
          <w:bCs/>
        </w:rPr>
      </w:pPr>
    </w:p>
    <w:p w14:paraId="3F5BF176" w14:textId="77777777" w:rsidR="00DC4F84" w:rsidRPr="002A7D47" w:rsidRDefault="00DC4F84" w:rsidP="00B23235">
      <w:pPr>
        <w:pStyle w:val="NormalWeb"/>
        <w:shd w:val="clear" w:color="auto" w:fill="FFFFFF"/>
        <w:tabs>
          <w:tab w:val="left" w:pos="0"/>
          <w:tab w:val="left" w:pos="1506"/>
        </w:tabs>
        <w:spacing w:before="0" w:beforeAutospacing="0" w:after="0" w:afterAutospacing="0"/>
        <w:jc w:val="center"/>
        <w:rPr>
          <w:rFonts w:ascii="Arial" w:eastAsia="Arial" w:hAnsi="Arial" w:cs="Arial"/>
          <w:b/>
          <w:bCs/>
          <w:color w:val="auto"/>
          <w:lang w:eastAsia="en-US"/>
        </w:rPr>
      </w:pPr>
      <w:r w:rsidRPr="002A7D47">
        <w:rPr>
          <w:rFonts w:ascii="Arial" w:eastAsia="Arial" w:hAnsi="Arial" w:cs="Arial"/>
          <w:b/>
          <w:bCs/>
          <w:color w:val="auto"/>
          <w:lang w:eastAsia="en-US"/>
        </w:rPr>
        <w:t xml:space="preserve">CAPÍTULO </w:t>
      </w:r>
      <w:r w:rsidR="00FB4CE3" w:rsidRPr="002A7D47">
        <w:rPr>
          <w:rFonts w:ascii="Arial" w:eastAsia="Arial" w:hAnsi="Arial" w:cs="Arial"/>
          <w:b/>
          <w:bCs/>
          <w:color w:val="auto"/>
          <w:lang w:eastAsia="en-US"/>
        </w:rPr>
        <w:t>3</w:t>
      </w:r>
    </w:p>
    <w:p w14:paraId="454B230B" w14:textId="77777777" w:rsidR="00DC4F84" w:rsidRPr="002A7D47" w:rsidRDefault="00DC4F84" w:rsidP="00B23235">
      <w:pPr>
        <w:pStyle w:val="NormalWeb"/>
        <w:shd w:val="clear" w:color="auto" w:fill="FFFFFF"/>
        <w:tabs>
          <w:tab w:val="left" w:pos="0"/>
          <w:tab w:val="left" w:pos="1506"/>
        </w:tabs>
        <w:spacing w:before="0" w:beforeAutospacing="0" w:after="0" w:afterAutospacing="0"/>
        <w:jc w:val="center"/>
        <w:rPr>
          <w:rFonts w:ascii="Arial" w:eastAsia="Arial" w:hAnsi="Arial" w:cs="Arial"/>
          <w:b/>
          <w:bCs/>
          <w:color w:val="auto"/>
          <w:lang w:eastAsia="en-US"/>
        </w:rPr>
      </w:pPr>
      <w:r w:rsidRPr="002A7D47">
        <w:rPr>
          <w:rFonts w:ascii="Arial" w:eastAsia="Arial" w:hAnsi="Arial" w:cs="Arial"/>
          <w:b/>
          <w:bCs/>
          <w:color w:val="auto"/>
          <w:lang w:eastAsia="en-US"/>
        </w:rPr>
        <w:t>DE LA EXCELENCIA DEL TALENTO HUMANO</w:t>
      </w:r>
    </w:p>
    <w:p w14:paraId="6E8C3B67" w14:textId="77777777" w:rsidR="00DC4F84" w:rsidRPr="002A7D47" w:rsidRDefault="00DC4F84" w:rsidP="00B23235">
      <w:pPr>
        <w:pStyle w:val="NormalWeb"/>
        <w:shd w:val="clear" w:color="auto" w:fill="FFFFFF"/>
        <w:tabs>
          <w:tab w:val="left" w:pos="0"/>
          <w:tab w:val="left" w:pos="1506"/>
        </w:tabs>
        <w:spacing w:before="0" w:beforeAutospacing="0" w:after="0" w:afterAutospacing="0"/>
        <w:jc w:val="both"/>
        <w:rPr>
          <w:rFonts w:ascii="Arial" w:eastAsia="Calibri" w:hAnsi="Arial" w:cs="Arial"/>
        </w:rPr>
      </w:pPr>
    </w:p>
    <w:p w14:paraId="14CFD987" w14:textId="77777777" w:rsidR="00304E35" w:rsidRPr="002A7D47" w:rsidRDefault="0018372F" w:rsidP="00B23235">
      <w:pPr>
        <w:tabs>
          <w:tab w:val="left" w:pos="284"/>
        </w:tabs>
        <w:jc w:val="both"/>
        <w:rPr>
          <w:rFonts w:eastAsia="Arial" w:cs="Arial"/>
        </w:rPr>
      </w:pPr>
      <w:r w:rsidRPr="002A7D47">
        <w:rPr>
          <w:rFonts w:eastAsia="Arial" w:cs="Arial"/>
          <w:b/>
          <w:bCs/>
        </w:rPr>
        <w:t>Artículo 2.7.</w:t>
      </w:r>
      <w:r w:rsidR="00940DAA" w:rsidRPr="002A7D47">
        <w:rPr>
          <w:rFonts w:eastAsia="Arial" w:cs="Arial"/>
          <w:b/>
          <w:bCs/>
        </w:rPr>
        <w:t>2</w:t>
      </w:r>
      <w:r w:rsidRPr="002A7D47">
        <w:rPr>
          <w:rFonts w:eastAsia="Arial" w:cs="Arial"/>
          <w:b/>
          <w:bCs/>
        </w:rPr>
        <w:t>.</w:t>
      </w:r>
      <w:r w:rsidR="00940DAA" w:rsidRPr="002A7D47">
        <w:rPr>
          <w:rFonts w:eastAsia="Arial" w:cs="Arial"/>
          <w:b/>
          <w:bCs/>
        </w:rPr>
        <w:t>3</w:t>
      </w:r>
      <w:r w:rsidR="005F4358" w:rsidRPr="002A7D47">
        <w:rPr>
          <w:rFonts w:eastAsia="Arial" w:cs="Arial"/>
          <w:b/>
          <w:bCs/>
        </w:rPr>
        <w:t>.1</w:t>
      </w:r>
      <w:r w:rsidRPr="002A7D47">
        <w:rPr>
          <w:rFonts w:eastAsia="Arial" w:cs="Arial"/>
          <w:b/>
          <w:bCs/>
        </w:rPr>
        <w:t>.</w:t>
      </w:r>
      <w:r w:rsidRPr="002A7D47">
        <w:rPr>
          <w:rFonts w:eastAsia="Arial" w:cs="Arial"/>
          <w:i/>
        </w:rPr>
        <w:t xml:space="preserve"> </w:t>
      </w:r>
      <w:r w:rsidRPr="002A7D47">
        <w:rPr>
          <w:rFonts w:eastAsia="Arial" w:cs="Arial"/>
          <w:b/>
          <w:bCs/>
          <w:i/>
          <w:iCs/>
        </w:rPr>
        <w:t>Excelencia del talento humano</w:t>
      </w:r>
      <w:r w:rsidRPr="002A7D47">
        <w:rPr>
          <w:rFonts w:eastAsia="Arial" w:cs="Arial"/>
          <w:b/>
          <w:i/>
        </w:rPr>
        <w:t>.</w:t>
      </w:r>
      <w:r w:rsidRPr="002A7D47">
        <w:rPr>
          <w:rFonts w:eastAsia="Arial" w:cs="Arial"/>
          <w:i/>
        </w:rPr>
        <w:t xml:space="preserve"> </w:t>
      </w:r>
      <w:r w:rsidR="00162358" w:rsidRPr="002A7D47">
        <w:rPr>
          <w:rFonts w:eastAsia="Arial" w:cs="Arial"/>
        </w:rPr>
        <w:t>Las</w:t>
      </w:r>
      <w:r w:rsidR="00162358" w:rsidRPr="002A7D47">
        <w:rPr>
          <w:rFonts w:eastAsia="Arial" w:cs="Arial"/>
          <w:i/>
        </w:rPr>
        <w:t xml:space="preserve"> </w:t>
      </w:r>
      <w:r w:rsidR="00162358" w:rsidRPr="002A7D47">
        <w:rPr>
          <w:rFonts w:eastAsia="Arial" w:cs="Arial"/>
          <w:color w:val="000000"/>
        </w:rPr>
        <w:t xml:space="preserve">estrategias para </w:t>
      </w:r>
      <w:r w:rsidRPr="002A7D47">
        <w:rPr>
          <w:rFonts w:eastAsia="Arial" w:cs="Arial"/>
          <w:color w:val="000000"/>
        </w:rPr>
        <w:t>lograr la excelencia del talento humano que hace parte de la educación inicial</w:t>
      </w:r>
      <w:r w:rsidR="00DA002D" w:rsidRPr="002A7D47">
        <w:rPr>
          <w:rFonts w:eastAsia="Arial" w:cs="Arial"/>
          <w:color w:val="000000"/>
        </w:rPr>
        <w:t xml:space="preserve"> se desarrollar</w:t>
      </w:r>
      <w:r w:rsidR="001C4B91" w:rsidRPr="002A7D47">
        <w:rPr>
          <w:rFonts w:eastAsia="Arial" w:cs="Arial"/>
          <w:color w:val="000000"/>
        </w:rPr>
        <w:t>á</w:t>
      </w:r>
      <w:r w:rsidR="00DA002D" w:rsidRPr="002A7D47">
        <w:rPr>
          <w:rFonts w:eastAsia="Arial" w:cs="Arial"/>
          <w:color w:val="000000"/>
        </w:rPr>
        <w:t>n</w:t>
      </w:r>
      <w:r w:rsidR="008E6403" w:rsidRPr="002A7D47">
        <w:rPr>
          <w:rFonts w:eastAsia="Arial" w:cs="Arial"/>
          <w:color w:val="000000"/>
        </w:rPr>
        <w:t xml:space="preserve"> de acuerdo </w:t>
      </w:r>
      <w:r w:rsidR="00DA002D" w:rsidRPr="002A7D47">
        <w:rPr>
          <w:rFonts w:eastAsia="Arial" w:cs="Arial"/>
          <w:color w:val="000000"/>
        </w:rPr>
        <w:t>con</w:t>
      </w:r>
      <w:r w:rsidR="00162358" w:rsidRPr="002A7D47">
        <w:rPr>
          <w:rFonts w:eastAsia="Arial" w:cs="Arial"/>
          <w:color w:val="000000"/>
        </w:rPr>
        <w:t xml:space="preserve"> los perfiles definidos </w:t>
      </w:r>
      <w:r w:rsidR="008E6403" w:rsidRPr="002A7D47">
        <w:rPr>
          <w:rFonts w:eastAsia="Arial" w:cs="Arial"/>
          <w:color w:val="000000"/>
        </w:rPr>
        <w:t>en</w:t>
      </w:r>
      <w:r w:rsidR="00162358" w:rsidRPr="002A7D47">
        <w:rPr>
          <w:rFonts w:eastAsia="Arial" w:cs="Arial"/>
          <w:color w:val="000000"/>
        </w:rPr>
        <w:t xml:space="preserve"> los referentes técnicos establecidos por el M</w:t>
      </w:r>
      <w:r w:rsidR="008E6403" w:rsidRPr="002A7D47">
        <w:rPr>
          <w:rFonts w:eastAsia="Arial" w:cs="Arial"/>
          <w:color w:val="000000"/>
        </w:rPr>
        <w:t xml:space="preserve">inisterio de </w:t>
      </w:r>
      <w:r w:rsidR="00162358" w:rsidRPr="002A7D47">
        <w:rPr>
          <w:rFonts w:eastAsia="Arial" w:cs="Arial"/>
          <w:color w:val="000000"/>
        </w:rPr>
        <w:t>E</w:t>
      </w:r>
      <w:r w:rsidR="008E6403" w:rsidRPr="002A7D47">
        <w:rPr>
          <w:rFonts w:eastAsia="Arial" w:cs="Arial"/>
          <w:color w:val="000000"/>
        </w:rPr>
        <w:t xml:space="preserve">ducación </w:t>
      </w:r>
      <w:r w:rsidR="00162358" w:rsidRPr="002A7D47">
        <w:rPr>
          <w:rFonts w:eastAsia="Arial" w:cs="Arial"/>
          <w:color w:val="000000"/>
        </w:rPr>
        <w:t>N</w:t>
      </w:r>
      <w:r w:rsidR="008E6403" w:rsidRPr="002A7D47">
        <w:rPr>
          <w:rFonts w:eastAsia="Arial" w:cs="Arial"/>
          <w:color w:val="000000"/>
        </w:rPr>
        <w:t>acional</w:t>
      </w:r>
      <w:r w:rsidR="00162358" w:rsidRPr="002A7D47">
        <w:rPr>
          <w:rFonts w:eastAsia="Arial" w:cs="Arial"/>
          <w:color w:val="000000"/>
        </w:rPr>
        <w:t xml:space="preserve"> en coherencia</w:t>
      </w:r>
      <w:r w:rsidRPr="002A7D47">
        <w:rPr>
          <w:rFonts w:eastAsia="Arial" w:cs="Arial"/>
          <w:color w:val="000000"/>
        </w:rPr>
        <w:t xml:space="preserve"> con lo dispuesto </w:t>
      </w:r>
      <w:r w:rsidR="0030210A" w:rsidRPr="002A7D47">
        <w:rPr>
          <w:rFonts w:eastAsia="Arial" w:cs="Arial"/>
          <w:color w:val="000000"/>
        </w:rPr>
        <w:t xml:space="preserve">en la Política de Estado para el Desarrollo Integral a la Primera Infancia </w:t>
      </w:r>
      <w:r w:rsidR="0030210A" w:rsidRPr="002A7D47">
        <w:rPr>
          <w:rFonts w:eastAsia="Arial" w:cs="Arial"/>
          <w:i/>
          <w:color w:val="000000"/>
        </w:rPr>
        <w:t>De Cero a Siempre</w:t>
      </w:r>
      <w:r w:rsidR="00B91776" w:rsidRPr="002A7D47">
        <w:rPr>
          <w:rFonts w:eastAsia="Arial" w:cs="Arial"/>
          <w:color w:val="000000"/>
        </w:rPr>
        <w:t>.</w:t>
      </w:r>
    </w:p>
    <w:p w14:paraId="04D8D44E" w14:textId="77777777" w:rsidR="009169F4" w:rsidRPr="002A7D47" w:rsidRDefault="009169F4" w:rsidP="00B23235">
      <w:pPr>
        <w:tabs>
          <w:tab w:val="left" w:pos="284"/>
        </w:tabs>
        <w:jc w:val="both"/>
        <w:rPr>
          <w:rFonts w:cs="Arial"/>
        </w:rPr>
      </w:pPr>
    </w:p>
    <w:p w14:paraId="0D557A06" w14:textId="77777777" w:rsidR="0093304B" w:rsidRPr="002A7D47" w:rsidRDefault="008571BE" w:rsidP="00B23235">
      <w:pPr>
        <w:tabs>
          <w:tab w:val="left" w:pos="284"/>
        </w:tabs>
        <w:jc w:val="both"/>
        <w:rPr>
          <w:rFonts w:eastAsia="Arial" w:cs="Arial"/>
          <w:color w:val="000000"/>
        </w:rPr>
      </w:pPr>
      <w:r w:rsidRPr="002A7D47">
        <w:rPr>
          <w:rFonts w:eastAsia="Arial" w:cs="Arial"/>
          <w:color w:val="000000"/>
        </w:rPr>
        <w:t xml:space="preserve">Dichas estrategias deberán incluir: </w:t>
      </w:r>
    </w:p>
    <w:p w14:paraId="2336E8CF" w14:textId="77777777" w:rsidR="00C02827" w:rsidRPr="002A7D47" w:rsidRDefault="00C02827" w:rsidP="00B23235">
      <w:pPr>
        <w:tabs>
          <w:tab w:val="left" w:pos="284"/>
        </w:tabs>
        <w:jc w:val="both"/>
        <w:rPr>
          <w:rFonts w:eastAsia="Arial" w:cs="Arial"/>
          <w:color w:val="000000"/>
        </w:rPr>
      </w:pPr>
    </w:p>
    <w:p w14:paraId="0C8E229F" w14:textId="77777777" w:rsidR="0093304B" w:rsidRPr="002A7D47" w:rsidRDefault="008571BE" w:rsidP="00B23235">
      <w:pPr>
        <w:pStyle w:val="Prrafodelista"/>
        <w:numPr>
          <w:ilvl w:val="0"/>
          <w:numId w:val="50"/>
        </w:numPr>
        <w:jc w:val="both"/>
        <w:rPr>
          <w:rFonts w:eastAsia="Arial" w:cs="Arial"/>
          <w:color w:val="000000"/>
        </w:rPr>
      </w:pPr>
      <w:r w:rsidRPr="002A7D47">
        <w:rPr>
          <w:rFonts w:eastAsia="Arial" w:cs="Arial"/>
          <w:color w:val="000000"/>
        </w:rPr>
        <w:t>La definición de los perfiles del talento humano.</w:t>
      </w:r>
    </w:p>
    <w:p w14:paraId="43D2E3EF" w14:textId="77777777" w:rsidR="0093304B" w:rsidRPr="002A7D47" w:rsidRDefault="008571BE" w:rsidP="00B23235">
      <w:pPr>
        <w:pStyle w:val="Prrafodelista"/>
        <w:numPr>
          <w:ilvl w:val="0"/>
          <w:numId w:val="50"/>
        </w:numPr>
        <w:jc w:val="both"/>
        <w:rPr>
          <w:rFonts w:eastAsia="Arial" w:cs="Arial"/>
          <w:color w:val="000000"/>
        </w:rPr>
      </w:pPr>
      <w:r w:rsidRPr="002A7D47">
        <w:rPr>
          <w:rFonts w:eastAsia="Arial" w:cs="Arial"/>
          <w:color w:val="000000"/>
        </w:rPr>
        <w:t>La orientación de los procesos de formación inicial y cualificación del talento humano.</w:t>
      </w:r>
    </w:p>
    <w:p w14:paraId="0C7F2E2E" w14:textId="77777777" w:rsidR="0093304B" w:rsidRPr="002A7D47" w:rsidRDefault="008571BE" w:rsidP="00B23235">
      <w:pPr>
        <w:pStyle w:val="Prrafodelista"/>
        <w:numPr>
          <w:ilvl w:val="0"/>
          <w:numId w:val="50"/>
        </w:numPr>
        <w:jc w:val="both"/>
        <w:rPr>
          <w:rFonts w:eastAsia="Arial" w:cs="Arial"/>
          <w:color w:val="000000"/>
        </w:rPr>
      </w:pPr>
      <w:r w:rsidRPr="002A7D47">
        <w:rPr>
          <w:rFonts w:eastAsia="Arial" w:cs="Arial"/>
          <w:color w:val="000000"/>
        </w:rPr>
        <w:t xml:space="preserve">La articulación de acciones con las instituciones de educación terciaria y formación para el trabajo y </w:t>
      </w:r>
      <w:r w:rsidR="00C02827" w:rsidRPr="002A7D47">
        <w:rPr>
          <w:rFonts w:eastAsia="Arial" w:cs="Arial"/>
          <w:color w:val="000000"/>
        </w:rPr>
        <w:t xml:space="preserve">el </w:t>
      </w:r>
      <w:r w:rsidRPr="002A7D47">
        <w:rPr>
          <w:rFonts w:eastAsia="Arial" w:cs="Arial"/>
          <w:color w:val="000000"/>
        </w:rPr>
        <w:t>desarrollo humano</w:t>
      </w:r>
      <w:r w:rsidR="00C02827" w:rsidRPr="002A7D47">
        <w:rPr>
          <w:rFonts w:eastAsia="Arial" w:cs="Arial"/>
          <w:color w:val="000000"/>
        </w:rPr>
        <w:t>,</w:t>
      </w:r>
      <w:r w:rsidRPr="002A7D47">
        <w:rPr>
          <w:rFonts w:eastAsia="Arial" w:cs="Arial"/>
          <w:color w:val="000000"/>
        </w:rPr>
        <w:t xml:space="preserve"> con el objetivo de armonizar sus procesos de formación inicial con los fundamentos de la Política de Estado para el Desarrollo Integral a la Primera Infancia </w:t>
      </w:r>
      <w:r w:rsidRPr="002A7D47">
        <w:rPr>
          <w:rFonts w:eastAsia="Arial" w:cs="Arial"/>
          <w:i/>
          <w:color w:val="000000"/>
        </w:rPr>
        <w:t>De Cero a Siempre</w:t>
      </w:r>
      <w:r w:rsidRPr="002A7D47">
        <w:rPr>
          <w:rFonts w:eastAsia="Arial" w:cs="Arial"/>
          <w:color w:val="000000"/>
        </w:rPr>
        <w:t>.</w:t>
      </w:r>
    </w:p>
    <w:p w14:paraId="061B52D6" w14:textId="77777777" w:rsidR="008571BE" w:rsidRPr="002A7D47" w:rsidRDefault="008571BE" w:rsidP="00B23235">
      <w:pPr>
        <w:pStyle w:val="Prrafodelista"/>
        <w:numPr>
          <w:ilvl w:val="0"/>
          <w:numId w:val="50"/>
        </w:numPr>
        <w:jc w:val="both"/>
        <w:rPr>
          <w:rFonts w:eastAsia="Arial" w:cs="Arial"/>
          <w:color w:val="000000"/>
        </w:rPr>
      </w:pPr>
      <w:r w:rsidRPr="002A7D47">
        <w:rPr>
          <w:rFonts w:eastAsia="Arial" w:cs="Arial"/>
          <w:color w:val="000000"/>
        </w:rPr>
        <w:t xml:space="preserve">La definición de los procesos de selección y seguimiento a las acciones desarrolladas </w:t>
      </w:r>
      <w:r w:rsidR="00C02827" w:rsidRPr="002A7D47">
        <w:rPr>
          <w:rFonts w:eastAsia="Arial" w:cs="Arial"/>
          <w:color w:val="000000"/>
        </w:rPr>
        <w:t>por e</w:t>
      </w:r>
      <w:r w:rsidR="00775885" w:rsidRPr="002A7D47">
        <w:rPr>
          <w:rFonts w:eastAsia="Arial" w:cs="Arial"/>
          <w:color w:val="000000"/>
        </w:rPr>
        <w:t>l</w:t>
      </w:r>
      <w:r w:rsidR="00C02827" w:rsidRPr="002A7D47">
        <w:rPr>
          <w:rFonts w:eastAsia="Arial" w:cs="Arial"/>
          <w:color w:val="000000"/>
        </w:rPr>
        <w:t xml:space="preserve"> </w:t>
      </w:r>
      <w:r w:rsidRPr="002A7D47">
        <w:rPr>
          <w:rFonts w:eastAsia="Arial" w:cs="Arial"/>
          <w:color w:val="000000"/>
        </w:rPr>
        <w:t>talento humano</w:t>
      </w:r>
      <w:r w:rsidR="00C02827" w:rsidRPr="002A7D47">
        <w:rPr>
          <w:rFonts w:eastAsia="Arial" w:cs="Arial"/>
          <w:color w:val="000000"/>
        </w:rPr>
        <w:t>,</w:t>
      </w:r>
      <w:r w:rsidRPr="002A7D47">
        <w:rPr>
          <w:rFonts w:eastAsia="Arial" w:cs="Arial"/>
          <w:color w:val="000000"/>
        </w:rPr>
        <w:t xml:space="preserve"> como una acción de mejora </w:t>
      </w:r>
      <w:r w:rsidR="00EC0FA6" w:rsidRPr="002A7D47">
        <w:rPr>
          <w:rFonts w:eastAsia="Arial" w:cs="Arial"/>
          <w:color w:val="000000"/>
        </w:rPr>
        <w:t>continu</w:t>
      </w:r>
      <w:r w:rsidR="00E879EE" w:rsidRPr="002A7D47">
        <w:rPr>
          <w:rFonts w:eastAsia="Arial" w:cs="Arial"/>
          <w:color w:val="000000"/>
        </w:rPr>
        <w:t>a</w:t>
      </w:r>
      <w:r w:rsidRPr="002A7D47">
        <w:rPr>
          <w:rFonts w:eastAsia="Arial" w:cs="Arial"/>
          <w:color w:val="000000"/>
        </w:rPr>
        <w:t>.</w:t>
      </w:r>
    </w:p>
    <w:p w14:paraId="61459117" w14:textId="77777777" w:rsidR="0003344A" w:rsidRPr="002A7D47" w:rsidRDefault="0003344A" w:rsidP="00B23235">
      <w:pPr>
        <w:jc w:val="center"/>
        <w:rPr>
          <w:rFonts w:eastAsia="Arial"/>
          <w:b/>
          <w:bCs/>
        </w:rPr>
      </w:pPr>
    </w:p>
    <w:p w14:paraId="307279AA" w14:textId="77777777" w:rsidR="0029264D" w:rsidRDefault="0029264D" w:rsidP="00B23235">
      <w:pPr>
        <w:jc w:val="center"/>
        <w:rPr>
          <w:rFonts w:eastAsia="Arial"/>
          <w:b/>
          <w:bCs/>
        </w:rPr>
      </w:pPr>
    </w:p>
    <w:p w14:paraId="12089CC4" w14:textId="77777777" w:rsidR="00E07DDB" w:rsidRPr="002A7D47" w:rsidRDefault="00A93A67" w:rsidP="00B23235">
      <w:pPr>
        <w:jc w:val="center"/>
        <w:rPr>
          <w:rFonts w:eastAsia="Arial"/>
          <w:b/>
          <w:bCs/>
        </w:rPr>
      </w:pPr>
      <w:r w:rsidRPr="002A7D47">
        <w:rPr>
          <w:rFonts w:eastAsia="Arial"/>
          <w:b/>
          <w:bCs/>
        </w:rPr>
        <w:t>CAPÍTULO</w:t>
      </w:r>
      <w:r w:rsidR="00E07DDB" w:rsidRPr="002A7D47">
        <w:rPr>
          <w:rFonts w:eastAsia="Arial"/>
          <w:b/>
          <w:bCs/>
        </w:rPr>
        <w:t xml:space="preserve"> </w:t>
      </w:r>
      <w:r w:rsidR="00940DAA" w:rsidRPr="002A7D47">
        <w:rPr>
          <w:rFonts w:eastAsia="Arial"/>
          <w:b/>
          <w:bCs/>
        </w:rPr>
        <w:t>4</w:t>
      </w:r>
    </w:p>
    <w:p w14:paraId="6F72CBA4" w14:textId="77777777" w:rsidR="00E07DDB" w:rsidRPr="002A7D47" w:rsidRDefault="00A81DAE" w:rsidP="00B23235">
      <w:pPr>
        <w:pStyle w:val="estilo3"/>
        <w:tabs>
          <w:tab w:val="left" w:pos="284"/>
        </w:tabs>
        <w:spacing w:before="0" w:beforeAutospacing="0" w:after="0" w:afterAutospacing="0"/>
        <w:jc w:val="center"/>
        <w:rPr>
          <w:rFonts w:ascii="Arial" w:eastAsia="Arial" w:hAnsi="Arial"/>
          <w:b/>
          <w:bCs/>
          <w:sz w:val="24"/>
          <w:szCs w:val="24"/>
        </w:rPr>
      </w:pPr>
      <w:r w:rsidRPr="002A7D47">
        <w:rPr>
          <w:rFonts w:ascii="Arial" w:eastAsia="Arial" w:hAnsi="Arial"/>
          <w:b/>
          <w:bCs/>
          <w:sz w:val="24"/>
          <w:szCs w:val="24"/>
        </w:rPr>
        <w:t>DE LA INSPECCIÓN Y VIGILANCIA DE LA EDUCACIÓN INICIAL</w:t>
      </w:r>
    </w:p>
    <w:p w14:paraId="21FB3483" w14:textId="77777777" w:rsidR="00472B11" w:rsidRPr="002A7D47" w:rsidRDefault="00472B11" w:rsidP="00B23235">
      <w:pPr>
        <w:pStyle w:val="NormalWeb"/>
        <w:tabs>
          <w:tab w:val="left" w:pos="284"/>
        </w:tabs>
        <w:spacing w:before="0" w:beforeAutospacing="0" w:after="0" w:afterAutospacing="0"/>
        <w:jc w:val="both"/>
        <w:textAlignment w:val="baseline"/>
        <w:rPr>
          <w:rFonts w:ascii="Arial" w:eastAsia="Calibri" w:hAnsi="Arial" w:cs="Arial"/>
        </w:rPr>
      </w:pPr>
    </w:p>
    <w:p w14:paraId="3D1A48A7" w14:textId="77777777" w:rsidR="00472B11" w:rsidRPr="002A7D47" w:rsidRDefault="00472B11" w:rsidP="00B23235">
      <w:pPr>
        <w:pStyle w:val="NormalWeb"/>
        <w:tabs>
          <w:tab w:val="left" w:pos="284"/>
        </w:tabs>
        <w:spacing w:before="0" w:beforeAutospacing="0" w:after="0" w:afterAutospacing="0"/>
        <w:jc w:val="both"/>
        <w:textAlignment w:val="baseline"/>
        <w:rPr>
          <w:rFonts w:ascii="Arial" w:eastAsia="Arial" w:hAnsi="Arial" w:cs="Arial"/>
          <w:color w:val="auto"/>
        </w:rPr>
      </w:pPr>
      <w:r w:rsidRPr="002A7D47">
        <w:rPr>
          <w:rFonts w:ascii="Arial" w:eastAsia="Arial" w:hAnsi="Arial" w:cs="Arial"/>
          <w:b/>
          <w:color w:val="auto"/>
        </w:rPr>
        <w:t>Artículo 2.7.</w:t>
      </w:r>
      <w:r w:rsidR="00940DAA" w:rsidRPr="002A7D47">
        <w:rPr>
          <w:rFonts w:ascii="Arial" w:eastAsia="Arial" w:hAnsi="Arial" w:cs="Arial"/>
          <w:b/>
          <w:color w:val="auto"/>
        </w:rPr>
        <w:t>2.4.1</w:t>
      </w:r>
      <w:r w:rsidRPr="002A7D47">
        <w:rPr>
          <w:rFonts w:ascii="Arial" w:eastAsia="Arial" w:hAnsi="Arial" w:cs="Arial"/>
          <w:b/>
          <w:color w:val="auto"/>
        </w:rPr>
        <w:t>.</w:t>
      </w:r>
      <w:r w:rsidR="004B02B3" w:rsidRPr="002A7D47">
        <w:rPr>
          <w:rFonts w:ascii="Arial" w:eastAsia="Arial" w:hAnsi="Arial" w:cs="Arial"/>
          <w:b/>
          <w:color w:val="auto"/>
        </w:rPr>
        <w:t xml:space="preserve"> </w:t>
      </w:r>
      <w:r w:rsidRPr="002A7D47">
        <w:rPr>
          <w:rFonts w:ascii="Arial" w:eastAsia="Arial" w:hAnsi="Arial" w:cs="Arial"/>
          <w:b/>
          <w:i/>
          <w:color w:val="auto"/>
        </w:rPr>
        <w:t>Definición</w:t>
      </w:r>
      <w:r w:rsidRPr="002A7D47">
        <w:rPr>
          <w:rFonts w:ascii="Arial" w:eastAsia="Arial" w:hAnsi="Arial" w:cs="Arial"/>
          <w:b/>
          <w:color w:val="auto"/>
        </w:rPr>
        <w:t>.</w:t>
      </w:r>
      <w:r w:rsidRPr="002A7D47">
        <w:rPr>
          <w:rFonts w:ascii="Arial" w:eastAsia="Arial" w:hAnsi="Arial" w:cs="Arial"/>
          <w:color w:val="auto"/>
        </w:rPr>
        <w:t xml:space="preserve"> La inspección y vigilancia de la prestación de la educación inicial es el proceso mediante el cual se hace seguimiento, evaluación, verificación y se toman medidas o correctivos para el cumplimiento de los mandatos constitucionales y legales que versan sobre la prestación de la educación ini</w:t>
      </w:r>
      <w:r w:rsidR="003C45C7">
        <w:rPr>
          <w:rFonts w:ascii="Arial" w:eastAsia="Arial" w:hAnsi="Arial" w:cs="Arial"/>
          <w:color w:val="auto"/>
        </w:rPr>
        <w:t>cial en condiciones de calidad.</w:t>
      </w:r>
    </w:p>
    <w:p w14:paraId="3461F7F3" w14:textId="77777777" w:rsidR="009C2FEF" w:rsidRPr="002A7D47" w:rsidRDefault="009C2FEF" w:rsidP="00B23235">
      <w:pPr>
        <w:pStyle w:val="NormalWeb"/>
        <w:tabs>
          <w:tab w:val="left" w:pos="284"/>
        </w:tabs>
        <w:spacing w:before="0" w:beforeAutospacing="0" w:after="0" w:afterAutospacing="0"/>
        <w:jc w:val="both"/>
        <w:textAlignment w:val="baseline"/>
        <w:rPr>
          <w:rFonts w:ascii="Arial" w:eastAsia="Arial" w:hAnsi="Arial" w:cs="Arial"/>
          <w:color w:val="auto"/>
        </w:rPr>
      </w:pPr>
    </w:p>
    <w:p w14:paraId="2D71F17B" w14:textId="77777777" w:rsidR="009E7CC1" w:rsidRPr="002A7D47" w:rsidRDefault="0027719F" w:rsidP="00B23235">
      <w:pPr>
        <w:pStyle w:val="NormalWeb"/>
        <w:tabs>
          <w:tab w:val="left" w:pos="284"/>
        </w:tabs>
        <w:spacing w:before="0" w:beforeAutospacing="0" w:after="0" w:afterAutospacing="0"/>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Lo anterior comprende:</w:t>
      </w:r>
    </w:p>
    <w:p w14:paraId="0749CB1D" w14:textId="77777777" w:rsidR="00EC0FA6" w:rsidRPr="002A7D47" w:rsidRDefault="00EC0FA6" w:rsidP="00B23235">
      <w:pPr>
        <w:pStyle w:val="NormalWeb"/>
        <w:tabs>
          <w:tab w:val="left" w:pos="284"/>
        </w:tabs>
        <w:spacing w:before="0" w:beforeAutospacing="0" w:after="0" w:afterAutospacing="0"/>
        <w:jc w:val="both"/>
        <w:textAlignment w:val="baseline"/>
        <w:rPr>
          <w:rFonts w:ascii="Arial" w:eastAsia="Arial,Calibri" w:hAnsi="Arial" w:cs="Arial"/>
          <w:color w:val="000000" w:themeColor="text1"/>
        </w:rPr>
      </w:pPr>
    </w:p>
    <w:p w14:paraId="3501B954" w14:textId="77777777" w:rsidR="009E7CC1" w:rsidRPr="002A7D47" w:rsidRDefault="008A59CB" w:rsidP="00B23235">
      <w:pPr>
        <w:pStyle w:val="NormalWeb"/>
        <w:numPr>
          <w:ilvl w:val="0"/>
          <w:numId w:val="20"/>
        </w:numPr>
        <w:tabs>
          <w:tab w:val="left" w:pos="284"/>
        </w:tabs>
        <w:spacing w:before="0" w:beforeAutospacing="0" w:after="0" w:afterAutospacing="0"/>
        <w:ind w:hanging="720"/>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Registro</w:t>
      </w:r>
      <w:r w:rsidR="0027719F" w:rsidRPr="002A7D47">
        <w:rPr>
          <w:rFonts w:ascii="Arial" w:eastAsia="Arial,Calibri" w:hAnsi="Arial" w:cs="Arial"/>
          <w:color w:val="000000" w:themeColor="text1"/>
        </w:rPr>
        <w:t xml:space="preserve"> de la oferta </w:t>
      </w:r>
      <w:r w:rsidR="00875099" w:rsidRPr="00AF310B">
        <w:rPr>
          <w:rFonts w:ascii="Arial" w:eastAsia="Arial,Calibri" w:hAnsi="Arial" w:cs="Arial"/>
          <w:color w:val="000000" w:themeColor="text1"/>
        </w:rPr>
        <w:t xml:space="preserve">oficial </w:t>
      </w:r>
      <w:r w:rsidR="0027719F" w:rsidRPr="002A7D47">
        <w:rPr>
          <w:rFonts w:ascii="Arial" w:eastAsia="Arial,Calibri" w:hAnsi="Arial" w:cs="Arial"/>
          <w:color w:val="000000" w:themeColor="text1"/>
        </w:rPr>
        <w:t>y privada de educación inicial</w:t>
      </w:r>
      <w:r w:rsidR="009E7CC1" w:rsidRPr="002A7D47">
        <w:rPr>
          <w:rFonts w:ascii="Arial" w:eastAsia="Arial,Calibri" w:hAnsi="Arial" w:cs="Arial"/>
          <w:color w:val="000000" w:themeColor="text1"/>
        </w:rPr>
        <w:t xml:space="preserve">. </w:t>
      </w:r>
    </w:p>
    <w:p w14:paraId="1E2FA249" w14:textId="77777777" w:rsidR="009E7CC1" w:rsidRPr="002A7D47" w:rsidRDefault="008A59CB" w:rsidP="00B23235">
      <w:pPr>
        <w:pStyle w:val="NormalWeb"/>
        <w:numPr>
          <w:ilvl w:val="0"/>
          <w:numId w:val="20"/>
        </w:numPr>
        <w:tabs>
          <w:tab w:val="left" w:pos="284"/>
        </w:tabs>
        <w:spacing w:before="0" w:beforeAutospacing="0" w:after="0" w:afterAutospacing="0"/>
        <w:ind w:left="284" w:hanging="284"/>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V</w:t>
      </w:r>
      <w:r w:rsidR="0027719F" w:rsidRPr="002A7D47">
        <w:rPr>
          <w:rFonts w:ascii="Arial" w:eastAsia="Arial,Calibri" w:hAnsi="Arial" w:cs="Arial"/>
          <w:color w:val="000000" w:themeColor="text1"/>
        </w:rPr>
        <w:t>erificación del cumplimiento de las condiciones de calidad de la prestación de la educación inicial</w:t>
      </w:r>
      <w:r w:rsidR="009E7CC1" w:rsidRPr="002A7D47">
        <w:rPr>
          <w:rFonts w:ascii="Arial" w:eastAsia="Arial,Calibri" w:hAnsi="Arial" w:cs="Arial"/>
          <w:color w:val="000000" w:themeColor="text1"/>
        </w:rPr>
        <w:t xml:space="preserve">. </w:t>
      </w:r>
    </w:p>
    <w:p w14:paraId="24718B09" w14:textId="77777777" w:rsidR="009E7CC1" w:rsidRPr="002A7D47" w:rsidRDefault="008A59CB" w:rsidP="00B23235">
      <w:pPr>
        <w:pStyle w:val="NormalWeb"/>
        <w:numPr>
          <w:ilvl w:val="0"/>
          <w:numId w:val="20"/>
        </w:numPr>
        <w:tabs>
          <w:tab w:val="left" w:pos="284"/>
        </w:tabs>
        <w:spacing w:before="0" w:beforeAutospacing="0" w:after="0" w:afterAutospacing="0"/>
        <w:ind w:hanging="720"/>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E</w:t>
      </w:r>
      <w:r w:rsidR="0027719F" w:rsidRPr="002A7D47">
        <w:rPr>
          <w:rFonts w:ascii="Arial" w:eastAsia="Arial,Calibri" w:hAnsi="Arial" w:cs="Arial"/>
          <w:color w:val="000000" w:themeColor="text1"/>
        </w:rPr>
        <w:t>xpedición de las licencias de funcionamiento</w:t>
      </w:r>
      <w:r w:rsidR="0027719F" w:rsidRPr="002A7D47">
        <w:rPr>
          <w:rFonts w:ascii="Arial" w:eastAsia="Arial,Calibri" w:hAnsi="Arial" w:cs="Arial"/>
          <w:color w:val="FF0000"/>
        </w:rPr>
        <w:t xml:space="preserve"> </w:t>
      </w:r>
      <w:r w:rsidR="0027719F" w:rsidRPr="002A7D47">
        <w:rPr>
          <w:rFonts w:ascii="Arial" w:eastAsia="Arial,Calibri" w:hAnsi="Arial" w:cs="Arial"/>
          <w:color w:val="000000" w:themeColor="text1"/>
        </w:rPr>
        <w:t>de los prestadores privados</w:t>
      </w:r>
      <w:r w:rsidR="009E7CC1" w:rsidRPr="002A7D47">
        <w:rPr>
          <w:rFonts w:ascii="Arial" w:eastAsia="Arial,Calibri" w:hAnsi="Arial" w:cs="Arial"/>
          <w:color w:val="000000" w:themeColor="text1"/>
        </w:rPr>
        <w:t xml:space="preserve">. </w:t>
      </w:r>
    </w:p>
    <w:p w14:paraId="32EF9ACF" w14:textId="77777777" w:rsidR="009E7CC1" w:rsidRPr="002A7D47" w:rsidRDefault="008A59CB" w:rsidP="00B23235">
      <w:pPr>
        <w:pStyle w:val="NormalWeb"/>
        <w:numPr>
          <w:ilvl w:val="0"/>
          <w:numId w:val="20"/>
        </w:numPr>
        <w:tabs>
          <w:tab w:val="left" w:pos="284"/>
        </w:tabs>
        <w:spacing w:before="0" w:beforeAutospacing="0" w:after="0" w:afterAutospacing="0"/>
        <w:ind w:hanging="720"/>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S</w:t>
      </w:r>
      <w:r w:rsidR="0027719F" w:rsidRPr="002A7D47">
        <w:rPr>
          <w:rFonts w:ascii="Arial" w:eastAsia="Arial" w:hAnsi="Arial" w:cs="Arial"/>
          <w:color w:val="000000" w:themeColor="text1"/>
        </w:rPr>
        <w:t>olicitud y verificación de la</w:t>
      </w:r>
      <w:r w:rsidR="0027719F" w:rsidRPr="002A7D47">
        <w:rPr>
          <w:rFonts w:ascii="Arial" w:eastAsia="Arial,Calibri" w:hAnsi="Arial" w:cs="Arial"/>
          <w:color w:val="000000" w:themeColor="text1"/>
        </w:rPr>
        <w:t xml:space="preserve"> información de los prestadores de educación inicial</w:t>
      </w:r>
      <w:r w:rsidR="009E7CC1" w:rsidRPr="002A7D47">
        <w:rPr>
          <w:rFonts w:ascii="Arial" w:eastAsia="Arial,Calibri" w:hAnsi="Arial" w:cs="Arial"/>
          <w:color w:val="000000" w:themeColor="text1"/>
        </w:rPr>
        <w:t xml:space="preserve">. </w:t>
      </w:r>
    </w:p>
    <w:p w14:paraId="2D12B611" w14:textId="77777777" w:rsidR="009E7CC1" w:rsidRPr="002A7D47" w:rsidRDefault="008A59CB" w:rsidP="00B23235">
      <w:pPr>
        <w:pStyle w:val="NormalWeb"/>
        <w:numPr>
          <w:ilvl w:val="0"/>
          <w:numId w:val="20"/>
        </w:numPr>
        <w:tabs>
          <w:tab w:val="left" w:pos="284"/>
        </w:tabs>
        <w:spacing w:before="0" w:beforeAutospacing="0" w:after="0" w:afterAutospacing="0"/>
        <w:ind w:left="284" w:hanging="284"/>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S</w:t>
      </w:r>
      <w:r w:rsidR="0027719F" w:rsidRPr="002A7D47">
        <w:rPr>
          <w:rFonts w:ascii="Arial" w:eastAsia="Arial,Calibri" w:hAnsi="Arial" w:cs="Arial"/>
          <w:color w:val="000000" w:themeColor="text1"/>
        </w:rPr>
        <w:t>eguimiento y evaluación a las actividades de los prestadores</w:t>
      </w:r>
      <w:r w:rsidR="009E7CC1" w:rsidRPr="002A7D47">
        <w:rPr>
          <w:rFonts w:ascii="Arial" w:eastAsia="Arial,Calibri" w:hAnsi="Arial" w:cs="Arial"/>
          <w:color w:val="000000" w:themeColor="text1"/>
        </w:rPr>
        <w:t>.</w:t>
      </w:r>
      <w:r w:rsidR="0027719F" w:rsidRPr="002A7D47">
        <w:rPr>
          <w:rFonts w:ascii="Arial" w:eastAsia="Arial,Calibri" w:hAnsi="Arial" w:cs="Arial"/>
          <w:color w:val="000000" w:themeColor="text1"/>
        </w:rPr>
        <w:t xml:space="preserve"> </w:t>
      </w:r>
    </w:p>
    <w:p w14:paraId="41DF6CDD" w14:textId="77777777" w:rsidR="0027719F" w:rsidRPr="002A7D47" w:rsidRDefault="008A59CB" w:rsidP="00B23235">
      <w:pPr>
        <w:pStyle w:val="NormalWeb"/>
        <w:numPr>
          <w:ilvl w:val="0"/>
          <w:numId w:val="20"/>
        </w:numPr>
        <w:tabs>
          <w:tab w:val="left" w:pos="284"/>
        </w:tabs>
        <w:spacing w:before="0" w:beforeAutospacing="0" w:after="0" w:afterAutospacing="0"/>
        <w:ind w:left="284" w:hanging="284"/>
        <w:jc w:val="both"/>
        <w:textAlignment w:val="baseline"/>
        <w:rPr>
          <w:rFonts w:ascii="Arial" w:eastAsia="Calibri" w:hAnsi="Arial" w:cs="Arial"/>
          <w:b/>
          <w:color w:val="000000" w:themeColor="text1"/>
        </w:rPr>
      </w:pPr>
      <w:r w:rsidRPr="002A7D47">
        <w:rPr>
          <w:rFonts w:ascii="Arial" w:eastAsia="Arial,Calibri" w:hAnsi="Arial" w:cs="Arial"/>
          <w:color w:val="000000" w:themeColor="text1"/>
        </w:rPr>
        <w:t>D</w:t>
      </w:r>
      <w:r w:rsidR="0027719F" w:rsidRPr="002A7D47">
        <w:rPr>
          <w:rFonts w:ascii="Arial" w:eastAsia="Arial,Calibri" w:hAnsi="Arial" w:cs="Arial"/>
          <w:color w:val="000000" w:themeColor="text1"/>
        </w:rPr>
        <w:t xml:space="preserve">eterminación de las acciones de mejora a aplicar en los casos que se requiera, de conformidad con los referentes técnicos </w:t>
      </w:r>
      <w:r w:rsidR="0027719F" w:rsidRPr="002A7D47">
        <w:rPr>
          <w:rFonts w:ascii="Arial" w:eastAsia="Calibri" w:hAnsi="Arial" w:cs="Arial"/>
          <w:color w:val="000000" w:themeColor="text1"/>
        </w:rPr>
        <w:t>que establezca el Ministerio de Educación Nacional.</w:t>
      </w:r>
    </w:p>
    <w:p w14:paraId="33602716" w14:textId="77777777" w:rsidR="0027719F" w:rsidRPr="002A7D47" w:rsidRDefault="0027719F" w:rsidP="00B23235">
      <w:pPr>
        <w:pStyle w:val="NormalWeb"/>
        <w:tabs>
          <w:tab w:val="left" w:pos="284"/>
        </w:tabs>
        <w:spacing w:before="0" w:beforeAutospacing="0" w:after="0" w:afterAutospacing="0"/>
        <w:jc w:val="both"/>
        <w:textAlignment w:val="baseline"/>
        <w:rPr>
          <w:rFonts w:ascii="Arial" w:eastAsia="Calibri" w:hAnsi="Arial" w:cs="Arial"/>
          <w:b/>
          <w:bCs/>
          <w:color w:val="000000" w:themeColor="text1"/>
          <w:highlight w:val="yellow"/>
        </w:rPr>
      </w:pPr>
    </w:p>
    <w:p w14:paraId="0AC857CE" w14:textId="5282D68B" w:rsidR="00CA60DE" w:rsidRPr="00B23235" w:rsidRDefault="00472B11" w:rsidP="00B23235">
      <w:pPr>
        <w:pStyle w:val="NormalWeb"/>
        <w:tabs>
          <w:tab w:val="left" w:pos="3105"/>
        </w:tabs>
        <w:spacing w:before="0" w:beforeAutospacing="0" w:after="0" w:afterAutospacing="0"/>
        <w:jc w:val="both"/>
        <w:textAlignment w:val="baseline"/>
        <w:rPr>
          <w:rFonts w:ascii="Arial" w:eastAsia="Arial,Calibri" w:hAnsi="Arial" w:cs="Arial"/>
        </w:rPr>
      </w:pPr>
      <w:r w:rsidRPr="00B23235">
        <w:rPr>
          <w:rFonts w:ascii="Arial" w:eastAsia="Arial" w:hAnsi="Arial" w:cs="Arial"/>
          <w:b/>
          <w:color w:val="auto"/>
        </w:rPr>
        <w:t xml:space="preserve">Artículo </w:t>
      </w:r>
      <w:bookmarkStart w:id="8" w:name="_Hlk488069606"/>
      <w:bookmarkStart w:id="9" w:name="_Hlk503191714"/>
      <w:r w:rsidR="004B02B3" w:rsidRPr="00B23235">
        <w:rPr>
          <w:rFonts w:ascii="Arial" w:eastAsia="Arial" w:hAnsi="Arial" w:cs="Arial"/>
          <w:b/>
          <w:color w:val="auto"/>
        </w:rPr>
        <w:t>2.7.</w:t>
      </w:r>
      <w:bookmarkEnd w:id="8"/>
      <w:r w:rsidR="00940DAA" w:rsidRPr="00B23235">
        <w:rPr>
          <w:rFonts w:ascii="Arial" w:eastAsia="Arial" w:hAnsi="Arial" w:cs="Arial"/>
          <w:b/>
          <w:color w:val="auto"/>
        </w:rPr>
        <w:t>2.4.2</w:t>
      </w:r>
      <w:r w:rsidRPr="00B23235">
        <w:rPr>
          <w:rFonts w:ascii="Arial" w:eastAsia="Arial" w:hAnsi="Arial" w:cs="Arial"/>
          <w:b/>
          <w:color w:val="auto"/>
        </w:rPr>
        <w:t>.</w:t>
      </w:r>
      <w:bookmarkEnd w:id="9"/>
      <w:r w:rsidRPr="00B23235">
        <w:rPr>
          <w:rFonts w:ascii="Arial" w:eastAsia="Arial" w:hAnsi="Arial" w:cs="Arial"/>
          <w:b/>
          <w:color w:val="auto"/>
        </w:rPr>
        <w:t xml:space="preserve"> </w:t>
      </w:r>
      <w:r w:rsidR="00DE6253" w:rsidRPr="00B23235">
        <w:rPr>
          <w:rFonts w:ascii="Arial" w:eastAsia="Arial" w:hAnsi="Arial" w:cs="Arial"/>
          <w:b/>
          <w:i/>
          <w:color w:val="auto"/>
        </w:rPr>
        <w:t>Competencias para</w:t>
      </w:r>
      <w:r w:rsidRPr="00B23235">
        <w:rPr>
          <w:rFonts w:ascii="Arial" w:eastAsia="Arial" w:hAnsi="Arial" w:cs="Arial"/>
          <w:b/>
          <w:i/>
          <w:color w:val="auto"/>
        </w:rPr>
        <w:t xml:space="preserve"> la inspección y vigilancia</w:t>
      </w:r>
      <w:r w:rsidRPr="00B23235">
        <w:rPr>
          <w:rFonts w:ascii="Arial" w:eastAsia="Arial,Calibri" w:hAnsi="Arial" w:cs="Arial"/>
        </w:rPr>
        <w:t xml:space="preserve">. </w:t>
      </w:r>
      <w:r w:rsidR="00D34184" w:rsidRPr="00B23235">
        <w:rPr>
          <w:rFonts w:ascii="Arial" w:eastAsia="Arial,Calibri" w:hAnsi="Arial" w:cs="Arial"/>
        </w:rPr>
        <w:t xml:space="preserve">De conformidad con lo señalado en </w:t>
      </w:r>
      <w:r w:rsidR="00D34184" w:rsidRPr="00203331">
        <w:rPr>
          <w:rFonts w:ascii="Arial" w:eastAsia="Arial,Calibri" w:hAnsi="Arial" w:cs="Arial"/>
        </w:rPr>
        <w:t>el artículo 2.7.2.</w:t>
      </w:r>
      <w:r w:rsidR="004059EF" w:rsidRPr="00203331">
        <w:rPr>
          <w:rFonts w:ascii="Arial" w:eastAsia="Arial,Calibri" w:hAnsi="Arial" w:cs="Arial"/>
        </w:rPr>
        <w:t>2.5</w:t>
      </w:r>
      <w:r w:rsidR="00203331" w:rsidRPr="00203331">
        <w:rPr>
          <w:rFonts w:ascii="Arial" w:eastAsia="Arial,Calibri" w:hAnsi="Arial" w:cs="Arial"/>
        </w:rPr>
        <w:t>.</w:t>
      </w:r>
      <w:r w:rsidR="00CA60DE" w:rsidRPr="00203331">
        <w:rPr>
          <w:rFonts w:ascii="Arial" w:eastAsia="Arial,Calibri" w:hAnsi="Arial" w:cs="Arial"/>
        </w:rPr>
        <w:t>,</w:t>
      </w:r>
      <w:r w:rsidR="00CA60DE" w:rsidRPr="00B23235">
        <w:rPr>
          <w:rFonts w:ascii="Arial" w:eastAsia="Arial,Calibri" w:hAnsi="Arial" w:cs="Arial"/>
        </w:rPr>
        <w:t xml:space="preserve"> corresponde a las </w:t>
      </w:r>
      <w:r w:rsidR="00BF1F1F" w:rsidRPr="00B23235">
        <w:rPr>
          <w:rFonts w:ascii="Arial" w:eastAsia="Arial,Calibri" w:hAnsi="Arial" w:cs="Arial"/>
        </w:rPr>
        <w:t>Entidades Territoriales Certificadas en Educación</w:t>
      </w:r>
      <w:r w:rsidR="00CA60DE" w:rsidRPr="00B23235">
        <w:rPr>
          <w:rFonts w:ascii="Arial" w:eastAsia="Arial,Calibri" w:hAnsi="Arial" w:cs="Arial"/>
        </w:rPr>
        <w:t xml:space="preserve">, ejercer las funciones de inspección y vigilancia respecto de los prestadores de educación inicial </w:t>
      </w:r>
      <w:r w:rsidR="00BA6006" w:rsidRPr="00B23235">
        <w:rPr>
          <w:rFonts w:ascii="Arial" w:eastAsia="Arial,Calibri" w:hAnsi="Arial" w:cs="Arial"/>
        </w:rPr>
        <w:t xml:space="preserve">interesados en suscribir contrato y contratados por </w:t>
      </w:r>
      <w:r w:rsidR="00BA6006">
        <w:rPr>
          <w:rFonts w:ascii="Arial" w:eastAsia="Arial,Calibri" w:hAnsi="Arial" w:cs="Arial"/>
        </w:rPr>
        <w:t xml:space="preserve">el ente territorial, y aquellos </w:t>
      </w:r>
      <w:r w:rsidR="00CA60DE" w:rsidRPr="00B23235">
        <w:rPr>
          <w:rFonts w:ascii="Arial" w:eastAsia="Arial,Calibri" w:hAnsi="Arial" w:cs="Arial"/>
        </w:rPr>
        <w:t>que operen en sus territorios.</w:t>
      </w:r>
    </w:p>
    <w:p w14:paraId="42DD2106" w14:textId="77777777" w:rsidR="00CA60DE" w:rsidRPr="00B23235" w:rsidRDefault="00CA60DE" w:rsidP="00B23235">
      <w:pPr>
        <w:pStyle w:val="NormalWeb"/>
        <w:tabs>
          <w:tab w:val="left" w:pos="3105"/>
        </w:tabs>
        <w:spacing w:before="0" w:beforeAutospacing="0" w:after="0" w:afterAutospacing="0"/>
        <w:jc w:val="both"/>
        <w:textAlignment w:val="baseline"/>
        <w:rPr>
          <w:rFonts w:ascii="Arial" w:eastAsia="Arial,Calibri" w:hAnsi="Arial" w:cs="Arial"/>
        </w:rPr>
      </w:pPr>
    </w:p>
    <w:p w14:paraId="3848BCF2" w14:textId="1BE0D35D" w:rsidR="00174543" w:rsidRPr="002A7D47" w:rsidRDefault="00CA60DE" w:rsidP="00B23235">
      <w:pPr>
        <w:pStyle w:val="NormalWeb"/>
        <w:tabs>
          <w:tab w:val="left" w:pos="3105"/>
        </w:tabs>
        <w:spacing w:before="0" w:beforeAutospacing="0" w:after="0" w:afterAutospacing="0"/>
        <w:jc w:val="both"/>
        <w:textAlignment w:val="baseline"/>
        <w:rPr>
          <w:rFonts w:ascii="Arial" w:eastAsia="Arial,Calibri" w:hAnsi="Arial" w:cs="Arial"/>
        </w:rPr>
      </w:pPr>
      <w:r w:rsidRPr="00B23235">
        <w:rPr>
          <w:rFonts w:ascii="Arial" w:eastAsia="Arial,Calibri" w:hAnsi="Arial" w:cs="Arial"/>
        </w:rPr>
        <w:t>C</w:t>
      </w:r>
      <w:r w:rsidR="00D34184" w:rsidRPr="00B23235">
        <w:rPr>
          <w:rFonts w:ascii="Arial" w:eastAsia="Arial,Calibri" w:hAnsi="Arial" w:cs="Arial"/>
        </w:rPr>
        <w:t>orresponde al Instituto Colombiano de Bienestar Familiar,</w:t>
      </w:r>
      <w:r w:rsidR="008A0EDB" w:rsidRPr="00B23235">
        <w:rPr>
          <w:rFonts w:ascii="Arial" w:eastAsia="Arial,Calibri" w:hAnsi="Arial" w:cs="Arial"/>
        </w:rPr>
        <w:t xml:space="preserve"> de conformidad con lo señalado en el </w:t>
      </w:r>
      <w:r w:rsidR="008A0EDB" w:rsidRPr="004059EF">
        <w:rPr>
          <w:rFonts w:ascii="Arial" w:eastAsia="Arial,Calibri" w:hAnsi="Arial" w:cs="Arial"/>
        </w:rPr>
        <w:t>artículo 2.7.2.</w:t>
      </w:r>
      <w:r w:rsidR="004059EF">
        <w:rPr>
          <w:rFonts w:ascii="Arial" w:eastAsia="Arial,Calibri" w:hAnsi="Arial" w:cs="Arial"/>
        </w:rPr>
        <w:t>2.4</w:t>
      </w:r>
      <w:r w:rsidR="00203331">
        <w:rPr>
          <w:rFonts w:ascii="Arial" w:eastAsia="Arial,Calibri" w:hAnsi="Arial" w:cs="Arial"/>
        </w:rPr>
        <w:t>.</w:t>
      </w:r>
      <w:r w:rsidR="008A0EDB" w:rsidRPr="004059EF">
        <w:rPr>
          <w:rFonts w:ascii="Arial" w:eastAsia="Arial,Calibri" w:hAnsi="Arial" w:cs="Arial"/>
        </w:rPr>
        <w:t>,</w:t>
      </w:r>
      <w:r w:rsidR="00D34184" w:rsidRPr="004059EF">
        <w:rPr>
          <w:rFonts w:ascii="Arial" w:eastAsia="Arial,Calibri" w:hAnsi="Arial" w:cs="Arial"/>
        </w:rPr>
        <w:t xml:space="preserve"> desarrollar</w:t>
      </w:r>
      <w:r w:rsidR="00D34184" w:rsidRPr="00B23235">
        <w:rPr>
          <w:rFonts w:ascii="Arial" w:eastAsia="Arial,Calibri" w:hAnsi="Arial" w:cs="Arial"/>
        </w:rPr>
        <w:t xml:space="preserve"> el proceso de inspección y vigilancia de los prestadores de educación inicial </w:t>
      </w:r>
      <w:r w:rsidRPr="00B23235">
        <w:rPr>
          <w:rFonts w:ascii="Arial" w:eastAsia="Arial,Calibri" w:hAnsi="Arial" w:cs="Arial"/>
        </w:rPr>
        <w:t>interesados en suscribir contrato y contratados</w:t>
      </w:r>
      <w:r w:rsidR="008A0EDB" w:rsidRPr="00B23235">
        <w:rPr>
          <w:rFonts w:ascii="Arial" w:eastAsia="Arial,Calibri" w:hAnsi="Arial" w:cs="Arial"/>
        </w:rPr>
        <w:t xml:space="preserve"> por esta Entidad</w:t>
      </w:r>
      <w:r w:rsidR="004B5C61" w:rsidRPr="00B23235">
        <w:rPr>
          <w:rFonts w:ascii="Arial" w:eastAsia="Arial,Calibri" w:hAnsi="Arial" w:cs="Arial"/>
        </w:rPr>
        <w:t xml:space="preserve">, así </w:t>
      </w:r>
      <w:r w:rsidR="00174543" w:rsidRPr="00B23235">
        <w:rPr>
          <w:rFonts w:ascii="Arial" w:eastAsia="Arial,Calibri" w:hAnsi="Arial" w:cs="Arial"/>
        </w:rPr>
        <w:t xml:space="preserve">como a las unidades </w:t>
      </w:r>
      <w:r w:rsidR="004B5C61" w:rsidRPr="00B23235">
        <w:rPr>
          <w:rFonts w:ascii="Arial" w:eastAsia="Arial,Calibri" w:hAnsi="Arial" w:cs="Arial"/>
        </w:rPr>
        <w:t xml:space="preserve">o sedes que éstos tengan </w:t>
      </w:r>
      <w:r w:rsidRPr="00B23235">
        <w:rPr>
          <w:rFonts w:ascii="Arial" w:eastAsia="Arial,Calibri" w:hAnsi="Arial" w:cs="Arial"/>
        </w:rPr>
        <w:t xml:space="preserve">a </w:t>
      </w:r>
      <w:r w:rsidR="004B5C61" w:rsidRPr="00B23235">
        <w:rPr>
          <w:rFonts w:ascii="Arial" w:eastAsia="Arial,Calibri" w:hAnsi="Arial" w:cs="Arial"/>
        </w:rPr>
        <w:t>cargo.</w:t>
      </w:r>
      <w:r w:rsidR="00174543" w:rsidRPr="00B23235">
        <w:rPr>
          <w:rFonts w:ascii="Arial" w:eastAsia="Arial,Calibri" w:hAnsi="Arial" w:cs="Arial"/>
        </w:rPr>
        <w:t xml:space="preserve"> </w:t>
      </w:r>
      <w:r w:rsidR="008A0EDB" w:rsidRPr="00B23235">
        <w:rPr>
          <w:rFonts w:ascii="Arial" w:eastAsia="Arial,Calibri" w:hAnsi="Arial" w:cs="Arial"/>
        </w:rPr>
        <w:t xml:space="preserve">El interés en suscribir contrato por parte de los prestadores de educación inicial, </w:t>
      </w:r>
      <w:r w:rsidRPr="00B23235">
        <w:rPr>
          <w:rFonts w:ascii="Arial" w:eastAsia="Arial,Calibri" w:hAnsi="Arial" w:cs="Arial"/>
        </w:rPr>
        <w:t>se manifestará a través del Sistema de Información dispuesto para el Registro Único de Prestadores de Educación Inicial.</w:t>
      </w:r>
      <w:r w:rsidRPr="002A7D47">
        <w:rPr>
          <w:rFonts w:ascii="Arial" w:eastAsia="Arial,Calibri" w:hAnsi="Arial" w:cs="Arial"/>
        </w:rPr>
        <w:t xml:space="preserve"> </w:t>
      </w:r>
    </w:p>
    <w:p w14:paraId="59855A9E" w14:textId="77777777" w:rsidR="008A0EDB" w:rsidRPr="002A7D47" w:rsidRDefault="008A0EDB" w:rsidP="00B23235">
      <w:pPr>
        <w:pStyle w:val="NormalWeb"/>
        <w:tabs>
          <w:tab w:val="left" w:pos="3105"/>
        </w:tabs>
        <w:spacing w:before="0" w:beforeAutospacing="0" w:after="0" w:afterAutospacing="0"/>
        <w:jc w:val="both"/>
        <w:textAlignment w:val="baseline"/>
        <w:rPr>
          <w:rFonts w:ascii="Arial" w:eastAsia="Arial,Calibri" w:hAnsi="Arial" w:cs="Arial"/>
        </w:rPr>
      </w:pPr>
    </w:p>
    <w:p w14:paraId="6BF23CE8" w14:textId="7CABC227" w:rsidR="00E90891" w:rsidRPr="002A7D47" w:rsidRDefault="00E90891" w:rsidP="00B23235">
      <w:pPr>
        <w:pStyle w:val="NormalWeb"/>
        <w:tabs>
          <w:tab w:val="left" w:pos="3105"/>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Parágrafo.</w:t>
      </w:r>
      <w:r w:rsidRPr="002A7D47">
        <w:rPr>
          <w:rFonts w:ascii="Arial" w:eastAsia="Arial,Calibri" w:hAnsi="Arial" w:cs="Arial"/>
        </w:rPr>
        <w:t xml:space="preserve"> Sin perjuicio de las </w:t>
      </w:r>
      <w:r w:rsidR="00C370BC" w:rsidRPr="002A7D47">
        <w:rPr>
          <w:rFonts w:ascii="Arial" w:eastAsia="Arial,Calibri" w:hAnsi="Arial" w:cs="Arial"/>
        </w:rPr>
        <w:t>competencias establecidas en el presente artículo</w:t>
      </w:r>
      <w:r w:rsidRPr="002A7D47">
        <w:rPr>
          <w:rFonts w:ascii="Arial" w:eastAsia="Arial,Calibri" w:hAnsi="Arial" w:cs="Arial"/>
        </w:rPr>
        <w:t xml:space="preserve">, las </w:t>
      </w:r>
      <w:r w:rsidR="00BF1F1F" w:rsidRPr="002A7D47">
        <w:rPr>
          <w:rFonts w:ascii="Arial" w:eastAsia="Arial,Calibri" w:hAnsi="Arial" w:cs="Arial"/>
        </w:rPr>
        <w:t xml:space="preserve">Entidades Territoriales Certificadas en Educación </w:t>
      </w:r>
      <w:r w:rsidRPr="002A7D47">
        <w:rPr>
          <w:rFonts w:ascii="Arial" w:eastAsia="Arial,Calibri" w:hAnsi="Arial" w:cs="Arial"/>
        </w:rPr>
        <w:t>podrán</w:t>
      </w:r>
      <w:r w:rsidR="00C370BC" w:rsidRPr="002A7D47">
        <w:rPr>
          <w:rFonts w:ascii="Arial" w:eastAsia="Arial,Calibri" w:hAnsi="Arial" w:cs="Arial"/>
        </w:rPr>
        <w:t>,</w:t>
      </w:r>
      <w:r w:rsidRPr="002A7D47">
        <w:rPr>
          <w:rFonts w:ascii="Arial" w:eastAsia="Arial,Calibri" w:hAnsi="Arial" w:cs="Arial"/>
        </w:rPr>
        <w:t xml:space="preserve"> en cualquier tiempo</w:t>
      </w:r>
      <w:r w:rsidR="00C370BC" w:rsidRPr="002A7D47">
        <w:rPr>
          <w:rFonts w:ascii="Arial" w:eastAsia="Arial,Calibri" w:hAnsi="Arial" w:cs="Arial"/>
        </w:rPr>
        <w:t>,</w:t>
      </w:r>
      <w:r w:rsidRPr="002A7D47">
        <w:rPr>
          <w:rFonts w:ascii="Arial" w:eastAsia="Arial,Calibri" w:hAnsi="Arial" w:cs="Arial"/>
        </w:rPr>
        <w:t xml:space="preserve"> realizar </w:t>
      </w:r>
      <w:r w:rsidR="00C370BC" w:rsidRPr="002A7D47">
        <w:rPr>
          <w:rFonts w:ascii="Arial" w:eastAsia="Arial,Calibri" w:hAnsi="Arial" w:cs="Arial"/>
        </w:rPr>
        <w:t xml:space="preserve">la </w:t>
      </w:r>
      <w:r w:rsidRPr="002A7D47">
        <w:rPr>
          <w:rFonts w:ascii="Arial" w:eastAsia="Arial,Calibri" w:hAnsi="Arial" w:cs="Arial"/>
        </w:rPr>
        <w:t>verificaci</w:t>
      </w:r>
      <w:r w:rsidR="00C370BC" w:rsidRPr="002A7D47">
        <w:rPr>
          <w:rFonts w:ascii="Arial" w:eastAsia="Arial,Calibri" w:hAnsi="Arial" w:cs="Arial"/>
        </w:rPr>
        <w:t>ó</w:t>
      </w:r>
      <w:r w:rsidRPr="002A7D47">
        <w:rPr>
          <w:rFonts w:ascii="Arial" w:eastAsia="Arial,Calibri" w:hAnsi="Arial" w:cs="Arial"/>
        </w:rPr>
        <w:t>n de condiciones de calidad</w:t>
      </w:r>
      <w:r w:rsidR="00C370BC" w:rsidRPr="002A7D47">
        <w:rPr>
          <w:rFonts w:ascii="Arial" w:eastAsia="Arial,Calibri" w:hAnsi="Arial" w:cs="Arial"/>
        </w:rPr>
        <w:t xml:space="preserve"> de</w:t>
      </w:r>
      <w:r w:rsidR="004059EF">
        <w:rPr>
          <w:rFonts w:ascii="Arial" w:eastAsia="Arial,Calibri" w:hAnsi="Arial" w:cs="Arial"/>
        </w:rPr>
        <w:t>l</w:t>
      </w:r>
      <w:r w:rsidR="00C370BC" w:rsidRPr="002A7D47">
        <w:rPr>
          <w:rFonts w:ascii="Arial" w:eastAsia="Arial,Calibri" w:hAnsi="Arial" w:cs="Arial"/>
        </w:rPr>
        <w:t xml:space="preserve"> que trata el </w:t>
      </w:r>
      <w:r w:rsidR="00C370BC" w:rsidRPr="004059EF">
        <w:rPr>
          <w:rFonts w:ascii="Arial" w:eastAsia="Arial,Calibri" w:hAnsi="Arial" w:cs="Arial"/>
        </w:rPr>
        <w:t xml:space="preserve">artículo </w:t>
      </w:r>
      <w:r w:rsidR="00C370BC" w:rsidRPr="004059EF">
        <w:rPr>
          <w:rFonts w:ascii="Arial" w:eastAsia="Arial,Calibri" w:hAnsi="Arial" w:cs="Arial"/>
          <w:bCs/>
        </w:rPr>
        <w:t>2.7.</w:t>
      </w:r>
      <w:r w:rsidR="004059EF" w:rsidRPr="004059EF">
        <w:rPr>
          <w:rFonts w:ascii="Arial" w:eastAsia="Arial,Calibri" w:hAnsi="Arial" w:cs="Arial"/>
          <w:bCs/>
        </w:rPr>
        <w:t>2.4</w:t>
      </w:r>
      <w:r w:rsidR="00C370BC" w:rsidRPr="004059EF">
        <w:rPr>
          <w:rFonts w:ascii="Arial" w:eastAsia="Arial,Calibri" w:hAnsi="Arial" w:cs="Arial"/>
          <w:bCs/>
        </w:rPr>
        <w:t>.5</w:t>
      </w:r>
      <w:r w:rsidR="00203331">
        <w:rPr>
          <w:rFonts w:ascii="Arial" w:eastAsia="Arial,Calibri" w:hAnsi="Arial" w:cs="Arial"/>
          <w:bCs/>
        </w:rPr>
        <w:t>.</w:t>
      </w:r>
      <w:r w:rsidR="00C370BC" w:rsidRPr="004059EF">
        <w:rPr>
          <w:rFonts w:ascii="Arial" w:eastAsia="Arial,Calibri" w:hAnsi="Arial" w:cs="Arial"/>
          <w:bCs/>
        </w:rPr>
        <w:t>,</w:t>
      </w:r>
      <w:r w:rsidR="00C370BC" w:rsidRPr="00B23235">
        <w:rPr>
          <w:rFonts w:ascii="Arial" w:eastAsia="Arial,Calibri" w:hAnsi="Arial" w:cs="Arial"/>
          <w:bCs/>
        </w:rPr>
        <w:t xml:space="preserve"> </w:t>
      </w:r>
      <w:r w:rsidR="00C370BC" w:rsidRPr="002A7D47">
        <w:rPr>
          <w:rFonts w:ascii="Arial" w:eastAsia="Arial,Calibri" w:hAnsi="Arial" w:cs="Arial"/>
        </w:rPr>
        <w:t xml:space="preserve">a los prestadores contratados por el Instituto Colombiano de Bienestar Familiar, </w:t>
      </w:r>
      <w:r w:rsidRPr="002A7D47">
        <w:rPr>
          <w:rFonts w:ascii="Arial" w:eastAsia="Arial,Calibri" w:hAnsi="Arial" w:cs="Arial"/>
        </w:rPr>
        <w:t>con miras a corroborar</w:t>
      </w:r>
      <w:r w:rsidR="00C370BC" w:rsidRPr="002A7D47">
        <w:rPr>
          <w:rFonts w:ascii="Arial" w:eastAsia="Arial,Calibri" w:hAnsi="Arial" w:cs="Arial"/>
        </w:rPr>
        <w:t xml:space="preserve"> el cumplimiento de dichas</w:t>
      </w:r>
      <w:r w:rsidRPr="002A7D47">
        <w:rPr>
          <w:rFonts w:ascii="Arial" w:eastAsia="Arial,Calibri" w:hAnsi="Arial" w:cs="Arial"/>
        </w:rPr>
        <w:t xml:space="preserve"> condiciones.</w:t>
      </w:r>
    </w:p>
    <w:p w14:paraId="4717847F" w14:textId="77777777" w:rsidR="00E90891" w:rsidRPr="002A7D47" w:rsidRDefault="00E90891" w:rsidP="00B23235">
      <w:pPr>
        <w:pStyle w:val="NormalWeb"/>
        <w:tabs>
          <w:tab w:val="left" w:pos="3105"/>
        </w:tabs>
        <w:spacing w:before="0" w:beforeAutospacing="0" w:after="0" w:afterAutospacing="0"/>
        <w:jc w:val="both"/>
        <w:textAlignment w:val="baseline"/>
        <w:rPr>
          <w:rFonts w:ascii="Arial" w:eastAsia="Arial,Calibri" w:hAnsi="Arial" w:cs="Arial"/>
        </w:rPr>
      </w:pPr>
    </w:p>
    <w:p w14:paraId="6C42CB7C" w14:textId="77777777" w:rsidR="00472B11" w:rsidRPr="002A7D47" w:rsidRDefault="00472B11" w:rsidP="00B23235">
      <w:pPr>
        <w:pStyle w:val="NormalWeb"/>
        <w:tabs>
          <w:tab w:val="left" w:pos="284"/>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bCs/>
        </w:rPr>
        <w:t>Artículo 2</w:t>
      </w:r>
      <w:r w:rsidR="004B02B3" w:rsidRPr="002A7D47">
        <w:rPr>
          <w:rFonts w:ascii="Arial" w:eastAsia="Arial,Calibri" w:hAnsi="Arial" w:cs="Arial"/>
          <w:b/>
          <w:bCs/>
        </w:rPr>
        <w:t>.7.</w:t>
      </w:r>
      <w:r w:rsidR="00B15656" w:rsidRPr="002A7D47">
        <w:rPr>
          <w:rFonts w:ascii="Arial" w:eastAsia="Arial,Calibri" w:hAnsi="Arial" w:cs="Arial"/>
          <w:b/>
          <w:bCs/>
        </w:rPr>
        <w:t>2</w:t>
      </w:r>
      <w:r w:rsidR="001474C3" w:rsidRPr="002A7D47">
        <w:rPr>
          <w:rFonts w:ascii="Arial" w:eastAsia="Arial,Calibri" w:hAnsi="Arial" w:cs="Arial"/>
          <w:b/>
          <w:bCs/>
        </w:rPr>
        <w:t>.</w:t>
      </w:r>
      <w:r w:rsidR="00B15656" w:rsidRPr="002A7D47">
        <w:rPr>
          <w:rFonts w:ascii="Arial" w:eastAsia="Arial,Calibri" w:hAnsi="Arial" w:cs="Arial"/>
          <w:b/>
          <w:bCs/>
        </w:rPr>
        <w:t>4</w:t>
      </w:r>
      <w:r w:rsidR="003915B4" w:rsidRPr="002A7D47">
        <w:rPr>
          <w:rFonts w:ascii="Arial" w:eastAsia="Arial,Calibri" w:hAnsi="Arial" w:cs="Arial"/>
          <w:b/>
          <w:bCs/>
        </w:rPr>
        <w:t>.</w:t>
      </w:r>
      <w:r w:rsidRPr="002A7D47">
        <w:rPr>
          <w:rFonts w:ascii="Arial" w:eastAsia="Arial,Calibri" w:hAnsi="Arial" w:cs="Arial"/>
          <w:b/>
          <w:bCs/>
        </w:rPr>
        <w:t xml:space="preserve">3. </w:t>
      </w:r>
      <w:r w:rsidRPr="002A7D47">
        <w:rPr>
          <w:rFonts w:ascii="Arial" w:eastAsia="Arial,Calibri" w:hAnsi="Arial" w:cs="Arial"/>
          <w:b/>
          <w:bCs/>
          <w:i/>
          <w:iCs/>
        </w:rPr>
        <w:t>Etapas</w:t>
      </w:r>
      <w:r w:rsidRPr="002A7D47">
        <w:rPr>
          <w:rFonts w:ascii="Arial" w:eastAsia="Arial,Calibri" w:hAnsi="Arial" w:cs="Arial"/>
          <w:b/>
          <w:bCs/>
        </w:rPr>
        <w:t xml:space="preserve"> </w:t>
      </w:r>
      <w:r w:rsidRPr="002A7D47">
        <w:rPr>
          <w:rFonts w:ascii="Arial" w:eastAsia="Arial,Calibri" w:hAnsi="Arial" w:cs="Arial"/>
          <w:b/>
          <w:bCs/>
          <w:i/>
          <w:iCs/>
        </w:rPr>
        <w:t>del proceso.</w:t>
      </w:r>
      <w:r w:rsidRPr="002A7D47">
        <w:rPr>
          <w:rFonts w:ascii="Arial" w:eastAsia="Arial,Calibri" w:hAnsi="Arial" w:cs="Arial"/>
        </w:rPr>
        <w:t xml:space="preserve"> El proceso de inspección y vigilancia se desarrollará a través de las siguientes acciones:</w:t>
      </w:r>
    </w:p>
    <w:p w14:paraId="59853B99" w14:textId="77777777" w:rsidR="00EC0FA6" w:rsidRPr="002A7D47" w:rsidRDefault="00EC0FA6" w:rsidP="00B23235">
      <w:pPr>
        <w:pStyle w:val="NormalWeb"/>
        <w:tabs>
          <w:tab w:val="left" w:pos="284"/>
        </w:tabs>
        <w:spacing w:before="0" w:beforeAutospacing="0" w:after="0" w:afterAutospacing="0"/>
        <w:jc w:val="both"/>
        <w:textAlignment w:val="baseline"/>
        <w:rPr>
          <w:rFonts w:ascii="Arial" w:eastAsia="Arial,Calibri" w:hAnsi="Arial" w:cs="Arial"/>
        </w:rPr>
      </w:pPr>
    </w:p>
    <w:p w14:paraId="674C379E" w14:textId="77777777" w:rsidR="00472B11" w:rsidRPr="00B23235" w:rsidRDefault="00472B11" w:rsidP="00B23235">
      <w:pPr>
        <w:pStyle w:val="NormalWeb"/>
        <w:numPr>
          <w:ilvl w:val="0"/>
          <w:numId w:val="10"/>
        </w:numPr>
        <w:tabs>
          <w:tab w:val="left" w:pos="284"/>
        </w:tabs>
        <w:spacing w:before="0" w:beforeAutospacing="0" w:after="0" w:afterAutospacing="0"/>
        <w:ind w:hanging="720"/>
        <w:jc w:val="both"/>
        <w:textAlignment w:val="baseline"/>
        <w:rPr>
          <w:rFonts w:ascii="Arial" w:eastAsia="Arial,Calibri" w:hAnsi="Arial" w:cs="Arial"/>
        </w:rPr>
      </w:pPr>
      <w:r w:rsidRPr="00B23235">
        <w:rPr>
          <w:rFonts w:ascii="Arial" w:eastAsia="Arial,Calibri" w:hAnsi="Arial" w:cs="Arial"/>
        </w:rPr>
        <w:t>Procedimiento para el Registro Único de Prestadores</w:t>
      </w:r>
      <w:r w:rsidR="00F16B96" w:rsidRPr="00B23235">
        <w:rPr>
          <w:rFonts w:ascii="Arial" w:eastAsia="Arial,Calibri" w:hAnsi="Arial" w:cs="Arial"/>
        </w:rPr>
        <w:t xml:space="preserve"> de Educación Inicial</w:t>
      </w:r>
      <w:r w:rsidRPr="00B23235">
        <w:rPr>
          <w:rFonts w:ascii="Arial" w:eastAsia="Arial,Calibri" w:hAnsi="Arial" w:cs="Arial"/>
        </w:rPr>
        <w:t>.</w:t>
      </w:r>
    </w:p>
    <w:p w14:paraId="71FE9CD6" w14:textId="77777777" w:rsidR="00472B11" w:rsidRPr="00B23235" w:rsidRDefault="00472B11" w:rsidP="00B23235">
      <w:pPr>
        <w:pStyle w:val="NormalWeb"/>
        <w:numPr>
          <w:ilvl w:val="0"/>
          <w:numId w:val="10"/>
        </w:numPr>
        <w:tabs>
          <w:tab w:val="left" w:pos="284"/>
        </w:tabs>
        <w:spacing w:before="0" w:beforeAutospacing="0" w:after="0" w:afterAutospacing="0"/>
        <w:ind w:left="0" w:firstLine="0"/>
        <w:jc w:val="both"/>
        <w:textAlignment w:val="baseline"/>
        <w:rPr>
          <w:rFonts w:ascii="Arial" w:eastAsia="Arial,Calibri" w:hAnsi="Arial" w:cs="Arial"/>
        </w:rPr>
      </w:pPr>
      <w:r w:rsidRPr="00B23235">
        <w:rPr>
          <w:rFonts w:ascii="Arial" w:eastAsia="Arial,Calibri" w:hAnsi="Arial" w:cs="Arial"/>
        </w:rPr>
        <w:t xml:space="preserve">Verificación de </w:t>
      </w:r>
      <w:r w:rsidR="00F16B96" w:rsidRPr="00B23235">
        <w:rPr>
          <w:rFonts w:ascii="Arial" w:eastAsia="Arial,Calibri" w:hAnsi="Arial" w:cs="Arial"/>
        </w:rPr>
        <w:t>c</w:t>
      </w:r>
      <w:r w:rsidRPr="00B23235">
        <w:rPr>
          <w:rFonts w:ascii="Arial" w:eastAsia="Arial,Calibri" w:hAnsi="Arial" w:cs="Arial"/>
        </w:rPr>
        <w:t xml:space="preserve">ondiciones de </w:t>
      </w:r>
      <w:r w:rsidR="00F16B96" w:rsidRPr="00B23235">
        <w:rPr>
          <w:rFonts w:ascii="Arial" w:eastAsia="Arial,Calibri" w:hAnsi="Arial" w:cs="Arial"/>
        </w:rPr>
        <w:t>c</w:t>
      </w:r>
      <w:r w:rsidRPr="00B23235">
        <w:rPr>
          <w:rFonts w:ascii="Arial" w:eastAsia="Arial,Calibri" w:hAnsi="Arial" w:cs="Arial"/>
        </w:rPr>
        <w:t>alidad.</w:t>
      </w:r>
    </w:p>
    <w:p w14:paraId="4FD3A1EC" w14:textId="77777777" w:rsidR="00472B11" w:rsidRPr="00B23235" w:rsidRDefault="00472B11" w:rsidP="00B23235">
      <w:pPr>
        <w:pStyle w:val="NormalWeb"/>
        <w:numPr>
          <w:ilvl w:val="0"/>
          <w:numId w:val="10"/>
        </w:numPr>
        <w:tabs>
          <w:tab w:val="left" w:pos="284"/>
        </w:tabs>
        <w:spacing w:before="0" w:beforeAutospacing="0" w:after="0" w:afterAutospacing="0"/>
        <w:ind w:left="0" w:firstLine="0"/>
        <w:jc w:val="both"/>
        <w:textAlignment w:val="baseline"/>
        <w:rPr>
          <w:rFonts w:ascii="Arial" w:eastAsia="Arial,Calibri" w:hAnsi="Arial" w:cs="Arial"/>
        </w:rPr>
      </w:pPr>
      <w:r w:rsidRPr="00B23235">
        <w:rPr>
          <w:rFonts w:ascii="Arial" w:eastAsia="Arial,Calibri" w:hAnsi="Arial" w:cs="Arial"/>
        </w:rPr>
        <w:t xml:space="preserve">Expedición de </w:t>
      </w:r>
      <w:r w:rsidR="00F16B96" w:rsidRPr="00B23235">
        <w:rPr>
          <w:rFonts w:ascii="Arial" w:eastAsia="Arial,Calibri" w:hAnsi="Arial" w:cs="Arial"/>
        </w:rPr>
        <w:t>l</w:t>
      </w:r>
      <w:r w:rsidRPr="00B23235">
        <w:rPr>
          <w:rFonts w:ascii="Arial" w:eastAsia="Arial,Calibri" w:hAnsi="Arial" w:cs="Arial"/>
        </w:rPr>
        <w:t xml:space="preserve">icencias de </w:t>
      </w:r>
      <w:r w:rsidR="00F16B96" w:rsidRPr="00B23235">
        <w:rPr>
          <w:rFonts w:ascii="Arial" w:eastAsia="Arial,Calibri" w:hAnsi="Arial" w:cs="Arial"/>
        </w:rPr>
        <w:t>f</w:t>
      </w:r>
      <w:r w:rsidRPr="00B23235">
        <w:rPr>
          <w:rFonts w:ascii="Arial" w:eastAsia="Arial,Calibri" w:hAnsi="Arial" w:cs="Arial"/>
        </w:rPr>
        <w:t>uncionamiento.</w:t>
      </w:r>
    </w:p>
    <w:p w14:paraId="04F7AF08" w14:textId="77777777" w:rsidR="00472B11" w:rsidRPr="00B23235" w:rsidRDefault="00472B11" w:rsidP="00B23235">
      <w:pPr>
        <w:pStyle w:val="NormalWeb"/>
        <w:numPr>
          <w:ilvl w:val="0"/>
          <w:numId w:val="10"/>
        </w:numPr>
        <w:tabs>
          <w:tab w:val="left" w:pos="284"/>
        </w:tabs>
        <w:spacing w:before="0" w:beforeAutospacing="0" w:after="0" w:afterAutospacing="0"/>
        <w:ind w:left="0" w:firstLine="0"/>
        <w:jc w:val="both"/>
        <w:textAlignment w:val="baseline"/>
        <w:rPr>
          <w:rFonts w:ascii="Arial" w:eastAsia="Arial,Calibri" w:hAnsi="Arial" w:cs="Arial"/>
        </w:rPr>
      </w:pPr>
      <w:r w:rsidRPr="00B23235">
        <w:rPr>
          <w:rFonts w:ascii="Arial" w:eastAsia="Arial,Calibri" w:hAnsi="Arial" w:cs="Arial"/>
        </w:rPr>
        <w:t>Acciones de mejora.</w:t>
      </w:r>
    </w:p>
    <w:p w14:paraId="2D0286A5" w14:textId="77777777" w:rsidR="009C2FEF" w:rsidRPr="00B23235" w:rsidRDefault="009C2FEF" w:rsidP="00B23235">
      <w:pPr>
        <w:pStyle w:val="NormalWeb"/>
        <w:tabs>
          <w:tab w:val="left" w:pos="284"/>
        </w:tabs>
        <w:spacing w:before="0" w:beforeAutospacing="0" w:after="0" w:afterAutospacing="0"/>
        <w:jc w:val="both"/>
        <w:textAlignment w:val="baseline"/>
        <w:rPr>
          <w:rFonts w:ascii="Arial" w:eastAsia="Arial,Calibri" w:hAnsi="Arial" w:cs="Arial"/>
        </w:rPr>
      </w:pPr>
    </w:p>
    <w:p w14:paraId="54F43F62" w14:textId="77777777" w:rsidR="00B23235" w:rsidRDefault="00DB205B" w:rsidP="00B23235">
      <w:pPr>
        <w:pStyle w:val="NormalWeb"/>
        <w:tabs>
          <w:tab w:val="left" w:pos="284"/>
        </w:tabs>
        <w:spacing w:before="0" w:beforeAutospacing="0" w:after="0" w:afterAutospacing="0"/>
        <w:jc w:val="both"/>
        <w:textAlignment w:val="baseline"/>
        <w:rPr>
          <w:rFonts w:ascii="Arial" w:eastAsia="Arial,Calibri" w:hAnsi="Arial" w:cs="Arial"/>
        </w:rPr>
      </w:pPr>
      <w:r w:rsidRPr="00B23235">
        <w:rPr>
          <w:rFonts w:ascii="Arial" w:eastAsia="Arial,Calibri" w:hAnsi="Arial" w:cs="Arial"/>
          <w:b/>
          <w:bCs/>
        </w:rPr>
        <w:t>Artículo 2.7.</w:t>
      </w:r>
      <w:r w:rsidR="00B15656" w:rsidRPr="00B23235">
        <w:rPr>
          <w:rFonts w:ascii="Arial" w:eastAsia="Arial,Calibri" w:hAnsi="Arial" w:cs="Arial"/>
          <w:b/>
          <w:bCs/>
        </w:rPr>
        <w:t>2</w:t>
      </w:r>
      <w:r w:rsidR="001474C3" w:rsidRPr="00B23235">
        <w:rPr>
          <w:rFonts w:ascii="Arial" w:eastAsia="Arial,Calibri" w:hAnsi="Arial" w:cs="Arial"/>
          <w:b/>
          <w:bCs/>
        </w:rPr>
        <w:t>.</w:t>
      </w:r>
      <w:r w:rsidR="00B15656" w:rsidRPr="00B23235">
        <w:rPr>
          <w:rFonts w:ascii="Arial" w:eastAsia="Arial,Calibri" w:hAnsi="Arial" w:cs="Arial"/>
          <w:b/>
          <w:bCs/>
        </w:rPr>
        <w:t>4</w:t>
      </w:r>
      <w:r w:rsidR="003915B4" w:rsidRPr="00B23235">
        <w:rPr>
          <w:rFonts w:ascii="Arial" w:eastAsia="Arial,Calibri" w:hAnsi="Arial" w:cs="Arial"/>
          <w:b/>
          <w:bCs/>
        </w:rPr>
        <w:t>.</w:t>
      </w:r>
      <w:r w:rsidR="004E0B46" w:rsidRPr="00B23235">
        <w:rPr>
          <w:rFonts w:ascii="Arial" w:eastAsia="Arial,Calibri" w:hAnsi="Arial" w:cs="Arial"/>
          <w:b/>
          <w:bCs/>
        </w:rPr>
        <w:t>4</w:t>
      </w:r>
      <w:r w:rsidR="00472B11" w:rsidRPr="00B23235">
        <w:rPr>
          <w:rFonts w:ascii="Arial" w:eastAsia="Arial,Calibri" w:hAnsi="Arial" w:cs="Arial"/>
          <w:b/>
          <w:bCs/>
        </w:rPr>
        <w:t>.</w:t>
      </w:r>
      <w:r w:rsidR="004E0B46" w:rsidRPr="00B23235">
        <w:rPr>
          <w:rFonts w:ascii="Arial" w:eastAsia="Arial,Calibri" w:hAnsi="Arial" w:cs="Arial"/>
          <w:b/>
          <w:bCs/>
        </w:rPr>
        <w:t xml:space="preserve"> </w:t>
      </w:r>
      <w:r w:rsidR="00472B11" w:rsidRPr="00B23235">
        <w:rPr>
          <w:rFonts w:ascii="Arial" w:eastAsia="Arial,Calibri" w:hAnsi="Arial" w:cs="Arial"/>
          <w:b/>
          <w:bCs/>
          <w:i/>
          <w:iCs/>
        </w:rPr>
        <w:t>Registro Único de Prestadores</w:t>
      </w:r>
      <w:r w:rsidR="00F16B96" w:rsidRPr="00B23235">
        <w:rPr>
          <w:rFonts w:ascii="Arial" w:eastAsia="Arial,Calibri" w:hAnsi="Arial" w:cs="Arial"/>
          <w:b/>
          <w:bCs/>
          <w:i/>
          <w:iCs/>
        </w:rPr>
        <w:t xml:space="preserve"> de Educación Inicial</w:t>
      </w:r>
      <w:r w:rsidR="00472B11" w:rsidRPr="00B23235">
        <w:rPr>
          <w:rFonts w:ascii="Arial" w:eastAsia="Arial,Calibri" w:hAnsi="Arial" w:cs="Arial"/>
          <w:b/>
          <w:bCs/>
          <w:i/>
          <w:iCs/>
        </w:rPr>
        <w:t xml:space="preserve">. </w:t>
      </w:r>
      <w:r w:rsidR="00472B11" w:rsidRPr="00B23235">
        <w:rPr>
          <w:rFonts w:ascii="Arial" w:eastAsia="Arial,Calibri" w:hAnsi="Arial" w:cs="Arial"/>
        </w:rPr>
        <w:t xml:space="preserve">El Registro Único de Prestadores </w:t>
      </w:r>
      <w:r w:rsidR="00F16B96" w:rsidRPr="00B23235">
        <w:rPr>
          <w:rFonts w:ascii="Arial" w:eastAsia="Arial,Calibri" w:hAnsi="Arial" w:cs="Arial"/>
        </w:rPr>
        <w:t xml:space="preserve">de Educación Inicial –RUPEI- </w:t>
      </w:r>
      <w:r w:rsidR="00472B11" w:rsidRPr="00B23235">
        <w:rPr>
          <w:rFonts w:ascii="Arial" w:eastAsia="Arial,Calibri" w:hAnsi="Arial" w:cs="Arial"/>
        </w:rPr>
        <w:t xml:space="preserve">es el instrumento que identifica toda la oferta </w:t>
      </w:r>
      <w:r w:rsidR="008F1755" w:rsidRPr="00B23235">
        <w:rPr>
          <w:rFonts w:ascii="Arial" w:eastAsia="Arial,Calibri" w:hAnsi="Arial" w:cs="Arial"/>
        </w:rPr>
        <w:t>pública</w:t>
      </w:r>
      <w:r w:rsidR="00472B11" w:rsidRPr="00B23235">
        <w:rPr>
          <w:rFonts w:ascii="Arial" w:eastAsia="Arial,Calibri" w:hAnsi="Arial" w:cs="Arial"/>
        </w:rPr>
        <w:t xml:space="preserve"> y privada de prestadores de educación inicial en el país</w:t>
      </w:r>
      <w:r w:rsidR="00516E24" w:rsidRPr="00B23235">
        <w:rPr>
          <w:rFonts w:ascii="Arial" w:eastAsia="Arial,Calibri" w:hAnsi="Arial" w:cs="Arial"/>
        </w:rPr>
        <w:t>.</w:t>
      </w:r>
      <w:r w:rsidR="003B40F7" w:rsidRPr="00B23235">
        <w:rPr>
          <w:rFonts w:ascii="Arial" w:eastAsia="Arial,Calibri" w:hAnsi="Arial" w:cs="Arial"/>
        </w:rPr>
        <w:t xml:space="preserve"> </w:t>
      </w:r>
      <w:r w:rsidR="00516E24" w:rsidRPr="00B23235">
        <w:rPr>
          <w:rFonts w:ascii="Arial" w:eastAsia="Arial,Calibri" w:hAnsi="Arial" w:cs="Arial"/>
        </w:rPr>
        <w:t>S</w:t>
      </w:r>
      <w:r w:rsidR="00472B11" w:rsidRPr="00B23235">
        <w:rPr>
          <w:rFonts w:ascii="Arial" w:eastAsia="Arial,Calibri" w:hAnsi="Arial" w:cs="Arial"/>
        </w:rPr>
        <w:t>erá administrado por el Ministerio de Educación Nacional a través del Sistema de Información que establezca para este fin.</w:t>
      </w:r>
    </w:p>
    <w:p w14:paraId="39306B78" w14:textId="77777777" w:rsidR="00BA6006" w:rsidRPr="00B23235" w:rsidRDefault="00BA6006" w:rsidP="00B23235">
      <w:pPr>
        <w:pStyle w:val="NormalWeb"/>
        <w:tabs>
          <w:tab w:val="left" w:pos="284"/>
        </w:tabs>
        <w:spacing w:before="0" w:beforeAutospacing="0" w:after="0" w:afterAutospacing="0"/>
        <w:jc w:val="both"/>
        <w:textAlignment w:val="baseline"/>
        <w:rPr>
          <w:rFonts w:ascii="Arial" w:eastAsia="Arial,Calibri" w:hAnsi="Arial" w:cs="Arial"/>
        </w:rPr>
      </w:pPr>
    </w:p>
    <w:p w14:paraId="11979E68" w14:textId="77777777" w:rsidR="00940DAA" w:rsidRPr="00B23235" w:rsidRDefault="002E6AFA" w:rsidP="00B23235">
      <w:pPr>
        <w:pStyle w:val="NormalWeb"/>
        <w:tabs>
          <w:tab w:val="left" w:pos="284"/>
        </w:tabs>
        <w:spacing w:before="0" w:beforeAutospacing="0" w:after="0" w:afterAutospacing="0"/>
        <w:jc w:val="both"/>
        <w:textAlignment w:val="baseline"/>
        <w:rPr>
          <w:rFonts w:ascii="Arial" w:eastAsia="Arial,Calibri" w:hAnsi="Arial" w:cs="Arial"/>
          <w:color w:val="auto"/>
        </w:rPr>
      </w:pPr>
      <w:r w:rsidRPr="00B23235">
        <w:rPr>
          <w:rFonts w:ascii="Arial" w:eastAsia="Arial,Calibri" w:hAnsi="Arial" w:cs="Arial"/>
          <w:color w:val="auto"/>
        </w:rPr>
        <w:t xml:space="preserve">Para el registro, se deberán </w:t>
      </w:r>
      <w:r w:rsidR="00472B11" w:rsidRPr="00B23235">
        <w:rPr>
          <w:rFonts w:ascii="Arial" w:eastAsia="Arial,Calibri" w:hAnsi="Arial" w:cs="Arial"/>
          <w:color w:val="auto"/>
        </w:rPr>
        <w:t xml:space="preserve">ingresar los siguientes datos al sistema: </w:t>
      </w:r>
      <w:r w:rsidR="00516E24" w:rsidRPr="00B23235">
        <w:rPr>
          <w:rFonts w:ascii="Arial" w:eastAsia="Arial,Calibri" w:hAnsi="Arial" w:cs="Arial"/>
          <w:color w:val="auto"/>
        </w:rPr>
        <w:t>n</w:t>
      </w:r>
      <w:r w:rsidR="00472B11" w:rsidRPr="00B23235">
        <w:rPr>
          <w:rFonts w:ascii="Arial" w:eastAsia="Arial,Calibri" w:hAnsi="Arial" w:cs="Arial"/>
          <w:color w:val="auto"/>
        </w:rPr>
        <w:t xml:space="preserve">ombre del prestador, nombre del representante legal, </w:t>
      </w:r>
      <w:r w:rsidR="00592C0E" w:rsidRPr="00B23235">
        <w:rPr>
          <w:rFonts w:ascii="Arial" w:eastAsia="Arial,Calibri" w:hAnsi="Arial" w:cs="Arial"/>
          <w:color w:val="auto"/>
        </w:rPr>
        <w:t xml:space="preserve">tipo y número de identificación del prestador, </w:t>
      </w:r>
      <w:r w:rsidR="00472B11" w:rsidRPr="00B23235">
        <w:rPr>
          <w:rFonts w:ascii="Arial" w:eastAsia="Arial,Calibri" w:hAnsi="Arial" w:cs="Arial"/>
          <w:color w:val="auto"/>
        </w:rPr>
        <w:t>naturaleza jurídica (persona natural o jurídica</w:t>
      </w:r>
      <w:r w:rsidR="00A86502" w:rsidRPr="00B23235">
        <w:rPr>
          <w:rFonts w:ascii="Arial" w:eastAsia="Arial,Calibri" w:hAnsi="Arial" w:cs="Arial"/>
          <w:color w:val="auto"/>
        </w:rPr>
        <w:t>, público o privado</w:t>
      </w:r>
      <w:r w:rsidR="00472B11" w:rsidRPr="00B23235">
        <w:rPr>
          <w:rFonts w:ascii="Arial" w:eastAsia="Arial,Calibri" w:hAnsi="Arial" w:cs="Arial"/>
          <w:color w:val="auto"/>
        </w:rPr>
        <w:t xml:space="preserve">), ubicación, teléfono, correo electrónico, unidades o sedes donde preste </w:t>
      </w:r>
      <w:r w:rsidR="001C3C02" w:rsidRPr="00B23235">
        <w:rPr>
          <w:rFonts w:ascii="Arial" w:eastAsia="Arial,Calibri" w:hAnsi="Arial" w:cs="Arial"/>
          <w:color w:val="auto"/>
        </w:rPr>
        <w:t xml:space="preserve">o </w:t>
      </w:r>
      <w:r w:rsidR="00F16B96" w:rsidRPr="00B23235">
        <w:rPr>
          <w:rFonts w:ascii="Arial" w:eastAsia="Arial,Calibri" w:hAnsi="Arial" w:cs="Arial"/>
          <w:color w:val="auto"/>
        </w:rPr>
        <w:t>se tenga previsto</w:t>
      </w:r>
      <w:r w:rsidR="001C3C02" w:rsidRPr="00B23235">
        <w:rPr>
          <w:rFonts w:ascii="Arial" w:eastAsia="Arial,Calibri" w:hAnsi="Arial" w:cs="Arial"/>
          <w:color w:val="auto"/>
        </w:rPr>
        <w:t xml:space="preserve"> prestar </w:t>
      </w:r>
      <w:r w:rsidR="00472B11" w:rsidRPr="00B23235">
        <w:rPr>
          <w:rFonts w:ascii="Arial" w:eastAsia="Arial,Calibri" w:hAnsi="Arial" w:cs="Arial"/>
          <w:color w:val="auto"/>
        </w:rPr>
        <w:t>la educación inicial</w:t>
      </w:r>
      <w:r w:rsidR="00F16B96" w:rsidRPr="00B23235">
        <w:rPr>
          <w:rFonts w:ascii="Arial" w:eastAsia="Arial,Calibri" w:hAnsi="Arial" w:cs="Arial"/>
          <w:color w:val="auto"/>
        </w:rPr>
        <w:t>,</w:t>
      </w:r>
      <w:r w:rsidR="00C207E2" w:rsidRPr="00B23235">
        <w:rPr>
          <w:rFonts w:ascii="Arial" w:eastAsia="Arial,Calibri" w:hAnsi="Arial" w:cs="Arial"/>
          <w:color w:val="auto"/>
        </w:rPr>
        <w:t xml:space="preserve"> los demás datos</w:t>
      </w:r>
      <w:r w:rsidR="00F16B96" w:rsidRPr="00B23235">
        <w:rPr>
          <w:rFonts w:ascii="Arial" w:eastAsia="Arial,Calibri" w:hAnsi="Arial" w:cs="Arial"/>
          <w:color w:val="auto"/>
        </w:rPr>
        <w:t xml:space="preserve"> y</w:t>
      </w:r>
      <w:r w:rsidR="008A0EDB" w:rsidRPr="00B23235">
        <w:rPr>
          <w:rFonts w:ascii="Arial" w:eastAsia="Arial,Calibri" w:hAnsi="Arial" w:cs="Arial"/>
          <w:color w:val="auto"/>
        </w:rPr>
        <w:t xml:space="preserve"> </w:t>
      </w:r>
      <w:r w:rsidR="00F16B96" w:rsidRPr="00B23235">
        <w:rPr>
          <w:rFonts w:ascii="Arial" w:eastAsia="Arial,Calibri" w:hAnsi="Arial" w:cs="Arial"/>
          <w:color w:val="auto"/>
        </w:rPr>
        <w:t xml:space="preserve">soportes documentales que dan cuenta del cumplimiento de condiciones de calidad </w:t>
      </w:r>
      <w:r w:rsidR="00C207E2" w:rsidRPr="00B23235">
        <w:rPr>
          <w:rFonts w:ascii="Arial" w:eastAsia="Arial,Calibri" w:hAnsi="Arial" w:cs="Arial"/>
          <w:color w:val="auto"/>
        </w:rPr>
        <w:t>establecidos en el Sistema de Información</w:t>
      </w:r>
      <w:r w:rsidR="00F16B96" w:rsidRPr="00B23235">
        <w:rPr>
          <w:rFonts w:ascii="Arial" w:eastAsia="Arial,Calibri" w:hAnsi="Arial" w:cs="Arial"/>
          <w:color w:val="auto"/>
        </w:rPr>
        <w:t>.</w:t>
      </w:r>
    </w:p>
    <w:p w14:paraId="00A4BE06" w14:textId="77777777" w:rsidR="00940DAA" w:rsidRPr="00B23235" w:rsidRDefault="00940DAA" w:rsidP="00B23235">
      <w:pPr>
        <w:pStyle w:val="NormalWeb"/>
        <w:tabs>
          <w:tab w:val="left" w:pos="284"/>
        </w:tabs>
        <w:spacing w:before="0" w:beforeAutospacing="0" w:after="0" w:afterAutospacing="0"/>
        <w:jc w:val="both"/>
        <w:textAlignment w:val="baseline"/>
        <w:rPr>
          <w:rFonts w:ascii="Arial" w:eastAsia="Arial,Calibri" w:hAnsi="Arial" w:cs="Arial"/>
          <w:color w:val="auto"/>
        </w:rPr>
      </w:pPr>
    </w:p>
    <w:p w14:paraId="4B1A8F2C" w14:textId="1B744EFB" w:rsidR="00472B11" w:rsidRPr="00B23235" w:rsidRDefault="00F16B96" w:rsidP="00B23235">
      <w:pPr>
        <w:pStyle w:val="NormalWeb"/>
        <w:tabs>
          <w:tab w:val="left" w:pos="284"/>
        </w:tabs>
        <w:spacing w:before="0" w:beforeAutospacing="0" w:after="0" w:afterAutospacing="0"/>
        <w:jc w:val="both"/>
        <w:textAlignment w:val="baseline"/>
        <w:rPr>
          <w:rFonts w:ascii="Arial" w:eastAsia="Arial,Calibri" w:hAnsi="Arial" w:cs="Arial"/>
          <w:color w:val="auto"/>
        </w:rPr>
      </w:pPr>
      <w:r w:rsidRPr="00B23235">
        <w:rPr>
          <w:rFonts w:ascii="Arial" w:eastAsia="Arial,Calibri" w:hAnsi="Arial" w:cs="Arial"/>
          <w:color w:val="auto"/>
        </w:rPr>
        <w:t>Las personas jurídicas privadas interesadas en suscribir un contrato con el Instituto Colombiano de Bienestar Familiar</w:t>
      </w:r>
      <w:r w:rsidR="00691C79" w:rsidRPr="00B23235">
        <w:rPr>
          <w:rFonts w:ascii="Arial" w:eastAsia="Arial,Calibri" w:hAnsi="Arial" w:cs="Arial"/>
          <w:color w:val="auto"/>
        </w:rPr>
        <w:t xml:space="preserve">, </w:t>
      </w:r>
      <w:r w:rsidR="00E16DC0" w:rsidRPr="00B23235">
        <w:rPr>
          <w:rFonts w:ascii="Arial" w:eastAsia="Arial,Calibri" w:hAnsi="Arial" w:cs="Arial"/>
          <w:color w:val="auto"/>
        </w:rPr>
        <w:t xml:space="preserve">y las personas naturales o jurídicas privadas interesadas en suscribir contrato con las entidades territoriales, </w:t>
      </w:r>
      <w:r w:rsidR="00691C79" w:rsidRPr="00B23235">
        <w:rPr>
          <w:rFonts w:ascii="Arial" w:eastAsia="Arial,Calibri" w:hAnsi="Arial" w:cs="Arial"/>
          <w:color w:val="auto"/>
        </w:rPr>
        <w:t xml:space="preserve">indicados en el </w:t>
      </w:r>
      <w:r w:rsidR="008A0EDB" w:rsidRPr="00B23235">
        <w:rPr>
          <w:rFonts w:ascii="Arial" w:eastAsia="Arial,Calibri" w:hAnsi="Arial" w:cs="Arial"/>
          <w:color w:val="auto"/>
        </w:rPr>
        <w:t>numeral tercero del artículo 2.7.</w:t>
      </w:r>
      <w:r w:rsidR="00167C1C">
        <w:rPr>
          <w:rFonts w:ascii="Arial" w:eastAsia="Arial,Calibri" w:hAnsi="Arial" w:cs="Arial"/>
          <w:color w:val="auto"/>
        </w:rPr>
        <w:t>2.2.2</w:t>
      </w:r>
      <w:r w:rsidR="00203331">
        <w:rPr>
          <w:rFonts w:ascii="Arial" w:eastAsia="Arial,Calibri" w:hAnsi="Arial" w:cs="Arial"/>
          <w:color w:val="auto"/>
        </w:rPr>
        <w:t>.</w:t>
      </w:r>
      <w:r w:rsidR="008A0EDB" w:rsidRPr="00B23235">
        <w:rPr>
          <w:rFonts w:ascii="Arial" w:eastAsia="Arial,Calibri" w:hAnsi="Arial" w:cs="Arial"/>
          <w:color w:val="auto"/>
        </w:rPr>
        <w:t>,</w:t>
      </w:r>
      <w:r w:rsidR="00C207E2" w:rsidRPr="00B23235">
        <w:rPr>
          <w:rFonts w:ascii="Arial" w:eastAsia="Arial,Calibri" w:hAnsi="Arial" w:cs="Arial"/>
          <w:color w:val="auto"/>
        </w:rPr>
        <w:t xml:space="preserve"> </w:t>
      </w:r>
      <w:r w:rsidR="00D31727" w:rsidRPr="00B23235">
        <w:rPr>
          <w:rFonts w:ascii="Arial" w:eastAsia="Arial,Calibri" w:hAnsi="Arial" w:cs="Arial"/>
          <w:color w:val="auto"/>
        </w:rPr>
        <w:t xml:space="preserve">que cuente con unidades o sedes </w:t>
      </w:r>
      <w:r w:rsidR="00E16DC0" w:rsidRPr="00B23235">
        <w:rPr>
          <w:rFonts w:ascii="Arial" w:eastAsia="Arial,Calibri" w:hAnsi="Arial" w:cs="Arial"/>
          <w:color w:val="auto"/>
        </w:rPr>
        <w:t>definidas,</w:t>
      </w:r>
      <w:r w:rsidR="00D31727" w:rsidRPr="00B23235">
        <w:rPr>
          <w:rFonts w:ascii="Arial" w:eastAsia="Arial,Calibri" w:hAnsi="Arial" w:cs="Arial"/>
          <w:color w:val="auto"/>
        </w:rPr>
        <w:t xml:space="preserve"> </w:t>
      </w:r>
      <w:r w:rsidR="00C207E2" w:rsidRPr="00B23235">
        <w:rPr>
          <w:rFonts w:ascii="Arial" w:eastAsia="Arial,Calibri" w:hAnsi="Arial" w:cs="Arial"/>
          <w:color w:val="auto"/>
        </w:rPr>
        <w:t>deber</w:t>
      </w:r>
      <w:r w:rsidR="00691C79" w:rsidRPr="00B23235">
        <w:rPr>
          <w:rFonts w:ascii="Arial" w:eastAsia="Arial,Calibri" w:hAnsi="Arial" w:cs="Arial"/>
          <w:color w:val="auto"/>
        </w:rPr>
        <w:t>án registrarlas</w:t>
      </w:r>
      <w:r w:rsidR="00C207E2" w:rsidRPr="00B23235">
        <w:rPr>
          <w:rFonts w:ascii="Arial" w:eastAsia="Arial,Calibri" w:hAnsi="Arial" w:cs="Arial"/>
          <w:color w:val="auto"/>
        </w:rPr>
        <w:t xml:space="preserve"> </w:t>
      </w:r>
      <w:r w:rsidR="003B40F7" w:rsidRPr="00B23235">
        <w:rPr>
          <w:rFonts w:ascii="Arial" w:eastAsia="Arial,Calibri" w:hAnsi="Arial" w:cs="Arial"/>
          <w:color w:val="auto"/>
        </w:rPr>
        <w:t>de acuerdo con</w:t>
      </w:r>
      <w:r w:rsidR="00691C79" w:rsidRPr="00B23235">
        <w:rPr>
          <w:rFonts w:ascii="Arial" w:eastAsia="Arial,Calibri" w:hAnsi="Arial" w:cs="Arial"/>
          <w:color w:val="auto"/>
        </w:rPr>
        <w:t xml:space="preserve"> lo </w:t>
      </w:r>
      <w:r w:rsidR="00E16DC0" w:rsidRPr="00B23235">
        <w:rPr>
          <w:rFonts w:ascii="Arial" w:eastAsia="Arial,Calibri" w:hAnsi="Arial" w:cs="Arial"/>
          <w:color w:val="auto"/>
        </w:rPr>
        <w:t>requerido</w:t>
      </w:r>
      <w:r w:rsidR="00691C79" w:rsidRPr="00B23235">
        <w:rPr>
          <w:rFonts w:ascii="Arial" w:eastAsia="Arial,Calibri" w:hAnsi="Arial" w:cs="Arial"/>
          <w:color w:val="auto"/>
        </w:rPr>
        <w:t xml:space="preserve"> en el Sistema de Información</w:t>
      </w:r>
      <w:r w:rsidR="00C207E2" w:rsidRPr="00B23235">
        <w:rPr>
          <w:rFonts w:ascii="Arial" w:eastAsia="Arial,Calibri" w:hAnsi="Arial" w:cs="Arial"/>
          <w:color w:val="auto"/>
        </w:rPr>
        <w:t>.</w:t>
      </w:r>
      <w:r w:rsidR="00472B11" w:rsidRPr="00B23235">
        <w:rPr>
          <w:rFonts w:ascii="Arial" w:eastAsia="Arial,Calibri" w:hAnsi="Arial" w:cs="Arial"/>
          <w:color w:val="auto"/>
        </w:rPr>
        <w:t xml:space="preserve"> </w:t>
      </w:r>
      <w:r w:rsidR="00D31727" w:rsidRPr="00B23235">
        <w:rPr>
          <w:rFonts w:ascii="Arial" w:eastAsia="Arial,Calibri" w:hAnsi="Arial" w:cs="Arial"/>
          <w:color w:val="auto"/>
        </w:rPr>
        <w:t>En caso contrario, la información de dichas unidades o sedes se ingresará con posterioridad a la suscripción del contrato y previo a</w:t>
      </w:r>
      <w:r w:rsidR="00E16DC0" w:rsidRPr="00B23235">
        <w:rPr>
          <w:rFonts w:ascii="Arial" w:eastAsia="Arial,Calibri" w:hAnsi="Arial" w:cs="Arial"/>
          <w:color w:val="auto"/>
        </w:rPr>
        <w:t>l</w:t>
      </w:r>
      <w:r w:rsidR="00D31727" w:rsidRPr="00B23235">
        <w:rPr>
          <w:rFonts w:ascii="Arial" w:eastAsia="Arial,Calibri" w:hAnsi="Arial" w:cs="Arial"/>
          <w:color w:val="auto"/>
        </w:rPr>
        <w:t xml:space="preserve"> inici</w:t>
      </w:r>
      <w:r w:rsidR="00E16DC0" w:rsidRPr="00B23235">
        <w:rPr>
          <w:rFonts w:ascii="Arial" w:eastAsia="Arial,Calibri" w:hAnsi="Arial" w:cs="Arial"/>
          <w:color w:val="auto"/>
        </w:rPr>
        <w:t>o de</w:t>
      </w:r>
      <w:r w:rsidR="00D31727" w:rsidRPr="00B23235">
        <w:rPr>
          <w:rFonts w:ascii="Arial" w:eastAsia="Arial,Calibri" w:hAnsi="Arial" w:cs="Arial"/>
          <w:color w:val="auto"/>
        </w:rPr>
        <w:t xml:space="preserve"> la prestación del servicio. </w:t>
      </w:r>
    </w:p>
    <w:p w14:paraId="54F35E28" w14:textId="77777777" w:rsidR="008C45C1" w:rsidRPr="00B23235" w:rsidRDefault="008C45C1" w:rsidP="00B23235">
      <w:pPr>
        <w:pStyle w:val="NormalWeb"/>
        <w:tabs>
          <w:tab w:val="left" w:pos="284"/>
        </w:tabs>
        <w:spacing w:before="0" w:beforeAutospacing="0" w:after="0" w:afterAutospacing="0"/>
        <w:jc w:val="both"/>
        <w:textAlignment w:val="baseline"/>
        <w:rPr>
          <w:rFonts w:ascii="Arial" w:eastAsia="Arial,Calibri" w:hAnsi="Arial" w:cs="Arial"/>
          <w:color w:val="auto"/>
        </w:rPr>
      </w:pPr>
    </w:p>
    <w:p w14:paraId="176FFB4D" w14:textId="77777777" w:rsidR="00472B11" w:rsidRPr="00B23235" w:rsidRDefault="00472B11" w:rsidP="00B23235">
      <w:pPr>
        <w:pStyle w:val="NormalWeb"/>
        <w:tabs>
          <w:tab w:val="left" w:pos="284"/>
        </w:tabs>
        <w:spacing w:before="0" w:beforeAutospacing="0" w:after="0" w:afterAutospacing="0"/>
        <w:jc w:val="both"/>
        <w:textAlignment w:val="baseline"/>
        <w:rPr>
          <w:rFonts w:ascii="Arial" w:eastAsia="Arial,Calibri" w:hAnsi="Arial" w:cs="Arial"/>
        </w:rPr>
      </w:pPr>
      <w:r w:rsidRPr="00B23235">
        <w:rPr>
          <w:rFonts w:ascii="Arial" w:eastAsia="Arial,Calibri" w:hAnsi="Arial" w:cs="Arial"/>
        </w:rPr>
        <w:t>Una vez diligenciada la información anterior, el prestador deberá adjuntar los siguientes documento</w:t>
      </w:r>
      <w:r w:rsidR="00D31E10" w:rsidRPr="00B23235">
        <w:rPr>
          <w:rFonts w:ascii="Arial" w:eastAsia="Arial,Calibri" w:hAnsi="Arial" w:cs="Arial"/>
        </w:rPr>
        <w:t xml:space="preserve">s según su constitución legal: </w:t>
      </w:r>
    </w:p>
    <w:p w14:paraId="3E08797D" w14:textId="77777777" w:rsidR="00940DAA" w:rsidRPr="00B23235" w:rsidRDefault="00940DAA" w:rsidP="00B23235">
      <w:pPr>
        <w:pStyle w:val="NormalWeb"/>
        <w:tabs>
          <w:tab w:val="left" w:pos="284"/>
        </w:tabs>
        <w:spacing w:before="0" w:beforeAutospacing="0" w:after="0" w:afterAutospacing="0"/>
        <w:jc w:val="both"/>
        <w:textAlignment w:val="baseline"/>
        <w:rPr>
          <w:rFonts w:ascii="Arial" w:eastAsia="Arial,Calibri" w:hAnsi="Arial" w:cs="Arial"/>
        </w:rPr>
      </w:pPr>
    </w:p>
    <w:p w14:paraId="662972F2" w14:textId="77777777" w:rsidR="00940DAA" w:rsidRPr="00B23235" w:rsidRDefault="00940DAA" w:rsidP="00B23235">
      <w:pPr>
        <w:pStyle w:val="NormalWeb"/>
        <w:numPr>
          <w:ilvl w:val="0"/>
          <w:numId w:val="21"/>
        </w:numPr>
        <w:spacing w:before="0" w:beforeAutospacing="0" w:after="0" w:afterAutospacing="0"/>
        <w:ind w:left="284" w:hanging="284"/>
        <w:jc w:val="both"/>
        <w:textAlignment w:val="baseline"/>
        <w:rPr>
          <w:rFonts w:ascii="Arial" w:eastAsia="Arial,Calibri" w:hAnsi="Arial" w:cs="Arial"/>
        </w:rPr>
      </w:pPr>
      <w:r w:rsidRPr="00B23235">
        <w:rPr>
          <w:rFonts w:ascii="Arial" w:eastAsia="Arial,Calibri" w:hAnsi="Arial" w:cs="Arial"/>
        </w:rPr>
        <w:t xml:space="preserve">Persona natural: copia del documento de identidad y del certificado de registro del establecimiento de comercio. </w:t>
      </w:r>
    </w:p>
    <w:p w14:paraId="5F2B9324" w14:textId="77777777" w:rsidR="00940DAA" w:rsidRPr="00B23235" w:rsidRDefault="00940DAA" w:rsidP="00B23235">
      <w:pPr>
        <w:pStyle w:val="NormalWeb"/>
        <w:numPr>
          <w:ilvl w:val="0"/>
          <w:numId w:val="21"/>
        </w:numPr>
        <w:spacing w:before="0" w:beforeAutospacing="0" w:after="0" w:afterAutospacing="0"/>
        <w:ind w:left="284" w:hanging="284"/>
        <w:jc w:val="both"/>
        <w:textAlignment w:val="baseline"/>
        <w:rPr>
          <w:rFonts w:ascii="Arial" w:eastAsia="Arial,Calibri" w:hAnsi="Arial" w:cs="Arial"/>
        </w:rPr>
      </w:pPr>
      <w:r w:rsidRPr="00B23235">
        <w:rPr>
          <w:rFonts w:ascii="Arial" w:eastAsia="Arial,Calibri" w:hAnsi="Arial" w:cs="Arial"/>
        </w:rPr>
        <w:t>Personas jurídicas privada: copia del documento de identidad del representante legal y del certificado de existencia y representación expedido por la autoridad competente,</w:t>
      </w:r>
    </w:p>
    <w:p w14:paraId="25B8B521" w14:textId="47383D61" w:rsidR="00940DAA" w:rsidRPr="00B23235" w:rsidRDefault="00875099" w:rsidP="00B23235">
      <w:pPr>
        <w:pStyle w:val="NormalWeb"/>
        <w:numPr>
          <w:ilvl w:val="0"/>
          <w:numId w:val="21"/>
        </w:numPr>
        <w:tabs>
          <w:tab w:val="left" w:pos="284"/>
        </w:tabs>
        <w:spacing w:before="0" w:beforeAutospacing="0" w:after="0" w:afterAutospacing="0"/>
        <w:ind w:left="284" w:hanging="284"/>
        <w:jc w:val="both"/>
        <w:textAlignment w:val="baseline"/>
        <w:rPr>
          <w:rFonts w:ascii="Arial" w:eastAsia="Arial,Calibri" w:hAnsi="Arial" w:cs="Arial"/>
        </w:rPr>
      </w:pPr>
      <w:r w:rsidRPr="00B23235">
        <w:rPr>
          <w:rFonts w:ascii="Arial" w:eastAsia="Arial,Calibri" w:hAnsi="Arial" w:cs="Arial"/>
        </w:rPr>
        <w:t>Persona jurídica pública: copia del documento de identidad</w:t>
      </w:r>
      <w:r w:rsidR="00801241">
        <w:rPr>
          <w:rFonts w:ascii="Arial" w:eastAsia="Arial,Calibri" w:hAnsi="Arial" w:cs="Arial"/>
        </w:rPr>
        <w:t xml:space="preserve"> del representante legal,</w:t>
      </w:r>
      <w:r w:rsidR="00B23235">
        <w:rPr>
          <w:rFonts w:ascii="Arial" w:eastAsia="Arial,Calibri" w:hAnsi="Arial" w:cs="Arial"/>
        </w:rPr>
        <w:t xml:space="preserve"> resolución de nombramiento y acta de posesión</w:t>
      </w:r>
      <w:r w:rsidRPr="00B23235">
        <w:rPr>
          <w:rFonts w:ascii="Arial" w:eastAsia="Arial,Calibri" w:hAnsi="Arial" w:cs="Arial"/>
        </w:rPr>
        <w:t xml:space="preserve"> de la autoridad competente para expedir el acto administrativo para la autorización para la prestación de la educación inicial.</w:t>
      </w:r>
    </w:p>
    <w:p w14:paraId="3A097FCA" w14:textId="77777777" w:rsidR="00940DAA" w:rsidRPr="00B23235" w:rsidRDefault="00940DAA" w:rsidP="00B23235">
      <w:pPr>
        <w:pStyle w:val="NormalWeb"/>
        <w:numPr>
          <w:ilvl w:val="0"/>
          <w:numId w:val="21"/>
        </w:numPr>
        <w:tabs>
          <w:tab w:val="left" w:pos="284"/>
        </w:tabs>
        <w:spacing w:before="0" w:beforeAutospacing="0" w:after="0" w:afterAutospacing="0"/>
        <w:ind w:left="284" w:hanging="284"/>
        <w:jc w:val="both"/>
        <w:textAlignment w:val="baseline"/>
        <w:rPr>
          <w:rFonts w:ascii="Arial" w:eastAsia="Arial,Calibri" w:hAnsi="Arial" w:cs="Arial"/>
        </w:rPr>
      </w:pPr>
      <w:r w:rsidRPr="00B23235">
        <w:rPr>
          <w:rFonts w:ascii="Arial" w:eastAsia="Arial,Calibri" w:hAnsi="Arial" w:cs="Arial"/>
        </w:rPr>
        <w:t>Los demás requisitos que se definan en el procedimiento para el Registro Único de Prestadores de Educación Inicial.</w:t>
      </w:r>
    </w:p>
    <w:p w14:paraId="19784931" w14:textId="77777777" w:rsidR="00EC0FA6" w:rsidRPr="00B23235" w:rsidRDefault="00EC0FA6" w:rsidP="00B23235">
      <w:pPr>
        <w:pStyle w:val="NormalWeb"/>
        <w:tabs>
          <w:tab w:val="left" w:pos="284"/>
        </w:tabs>
        <w:spacing w:before="0" w:beforeAutospacing="0" w:after="0" w:afterAutospacing="0"/>
        <w:jc w:val="both"/>
        <w:textAlignment w:val="baseline"/>
        <w:rPr>
          <w:rFonts w:ascii="Arial" w:eastAsia="Arial,Calibri" w:hAnsi="Arial" w:cs="Arial"/>
        </w:rPr>
      </w:pPr>
    </w:p>
    <w:p w14:paraId="369CAA5A" w14:textId="7A5BE0FD" w:rsidR="00650B29" w:rsidRPr="00B23235" w:rsidRDefault="0029264D" w:rsidP="00B23235">
      <w:pPr>
        <w:widowControl w:val="0"/>
        <w:autoSpaceDE w:val="0"/>
        <w:autoSpaceDN w:val="0"/>
        <w:adjustRightInd w:val="0"/>
        <w:jc w:val="both"/>
        <w:rPr>
          <w:rFonts w:eastAsia="Arial,Calibri" w:cs="Arial"/>
        </w:rPr>
      </w:pPr>
      <w:r>
        <w:rPr>
          <w:rFonts w:eastAsia="Arial,Calibri" w:cs="Arial"/>
          <w:b/>
          <w:bCs/>
        </w:rPr>
        <w:t>Parágrafo</w:t>
      </w:r>
      <w:r w:rsidR="00E40F57" w:rsidRPr="00B23235">
        <w:rPr>
          <w:rFonts w:eastAsia="Arial,Calibri" w:cs="Arial"/>
          <w:b/>
          <w:bCs/>
          <w:i/>
          <w:iCs/>
        </w:rPr>
        <w:t>.</w:t>
      </w:r>
      <w:r w:rsidR="00472B11" w:rsidRPr="00B23235">
        <w:rPr>
          <w:rFonts w:eastAsia="Arial,Calibri" w:cs="Arial"/>
        </w:rPr>
        <w:t xml:space="preserve"> La inscripción en el Registro Único de Prestadores no constituye el reconocimiento de las condiciones de calidad para autorizar la prestación de la educación inicial</w:t>
      </w:r>
      <w:r w:rsidR="003B40F7" w:rsidRPr="00B23235">
        <w:rPr>
          <w:rFonts w:eastAsia="Arial,Calibri" w:cs="Arial"/>
        </w:rPr>
        <w:t>.</w:t>
      </w:r>
    </w:p>
    <w:p w14:paraId="33401876" w14:textId="77777777" w:rsidR="00940DAA" w:rsidRPr="00B23235" w:rsidRDefault="00940DAA" w:rsidP="00B23235">
      <w:pPr>
        <w:pStyle w:val="NormalWeb"/>
        <w:shd w:val="clear" w:color="auto" w:fill="FFFFFF" w:themeFill="background1"/>
        <w:tabs>
          <w:tab w:val="left" w:pos="0"/>
          <w:tab w:val="left" w:pos="1506"/>
          <w:tab w:val="left" w:pos="2127"/>
        </w:tabs>
        <w:spacing w:before="0" w:beforeAutospacing="0" w:after="0" w:afterAutospacing="0"/>
        <w:jc w:val="both"/>
        <w:rPr>
          <w:rFonts w:ascii="Arial" w:eastAsia="Arial,Calibri" w:hAnsi="Arial" w:cs="Arial"/>
          <w:b/>
          <w:bCs/>
        </w:rPr>
      </w:pPr>
    </w:p>
    <w:p w14:paraId="3CF73192" w14:textId="77777777" w:rsidR="0077070E" w:rsidRPr="00B23235" w:rsidRDefault="00472B11" w:rsidP="00B23235">
      <w:pPr>
        <w:pStyle w:val="NormalWeb"/>
        <w:shd w:val="clear" w:color="auto" w:fill="FFFFFF" w:themeFill="background1"/>
        <w:tabs>
          <w:tab w:val="left" w:pos="0"/>
          <w:tab w:val="left" w:pos="1506"/>
          <w:tab w:val="left" w:pos="2127"/>
        </w:tabs>
        <w:spacing w:before="0" w:beforeAutospacing="0" w:after="0" w:afterAutospacing="0"/>
        <w:jc w:val="both"/>
        <w:rPr>
          <w:rFonts w:ascii="Arial" w:eastAsia="Arial,Calibri" w:hAnsi="Arial" w:cs="Arial"/>
          <w:color w:val="000000" w:themeColor="text1"/>
        </w:rPr>
      </w:pPr>
      <w:r w:rsidRPr="00B23235">
        <w:rPr>
          <w:rFonts w:ascii="Arial" w:eastAsia="Arial,Calibri" w:hAnsi="Arial" w:cs="Arial"/>
          <w:b/>
          <w:bCs/>
        </w:rPr>
        <w:t xml:space="preserve">Artículo </w:t>
      </w:r>
      <w:r w:rsidR="00BB13BA" w:rsidRPr="00B23235">
        <w:rPr>
          <w:rFonts w:ascii="Arial" w:eastAsia="Arial,Calibri" w:hAnsi="Arial" w:cs="Arial"/>
          <w:b/>
          <w:bCs/>
        </w:rPr>
        <w:t>2</w:t>
      </w:r>
      <w:r w:rsidR="004E0B46" w:rsidRPr="00B23235">
        <w:rPr>
          <w:rFonts w:ascii="Arial" w:eastAsia="Arial,Calibri" w:hAnsi="Arial" w:cs="Arial"/>
          <w:b/>
          <w:bCs/>
        </w:rPr>
        <w:t>.7.</w:t>
      </w:r>
      <w:r w:rsidR="00B15656" w:rsidRPr="00B23235">
        <w:rPr>
          <w:rFonts w:ascii="Arial" w:eastAsia="Arial,Calibri" w:hAnsi="Arial" w:cs="Arial"/>
          <w:b/>
          <w:bCs/>
        </w:rPr>
        <w:t>2</w:t>
      </w:r>
      <w:r w:rsidR="001474C3" w:rsidRPr="00B23235">
        <w:rPr>
          <w:rFonts w:ascii="Arial" w:eastAsia="Arial,Calibri" w:hAnsi="Arial" w:cs="Arial"/>
          <w:b/>
          <w:bCs/>
        </w:rPr>
        <w:t>.</w:t>
      </w:r>
      <w:r w:rsidR="00B15656" w:rsidRPr="00B23235">
        <w:rPr>
          <w:rFonts w:ascii="Arial" w:eastAsia="Arial,Calibri" w:hAnsi="Arial" w:cs="Arial"/>
          <w:b/>
          <w:bCs/>
        </w:rPr>
        <w:t>4</w:t>
      </w:r>
      <w:r w:rsidR="003915B4" w:rsidRPr="00B23235">
        <w:rPr>
          <w:rFonts w:ascii="Arial" w:eastAsia="Arial,Calibri" w:hAnsi="Arial" w:cs="Arial"/>
          <w:b/>
          <w:bCs/>
        </w:rPr>
        <w:t>.</w:t>
      </w:r>
      <w:r w:rsidR="004E0B46" w:rsidRPr="00B23235">
        <w:rPr>
          <w:rFonts w:ascii="Arial" w:eastAsia="Arial,Calibri" w:hAnsi="Arial" w:cs="Arial"/>
          <w:b/>
          <w:bCs/>
        </w:rPr>
        <w:t>5</w:t>
      </w:r>
      <w:r w:rsidR="00BB13BA" w:rsidRPr="00B23235">
        <w:rPr>
          <w:rFonts w:ascii="Arial" w:eastAsia="Arial,Calibri" w:hAnsi="Arial" w:cs="Arial"/>
          <w:b/>
          <w:bCs/>
        </w:rPr>
        <w:t>.</w:t>
      </w:r>
      <w:r w:rsidR="00BB13BA" w:rsidRPr="00B23235">
        <w:rPr>
          <w:rFonts w:ascii="Arial" w:eastAsia="Arial,Calibri" w:hAnsi="Arial" w:cs="Arial"/>
        </w:rPr>
        <w:t xml:space="preserve"> </w:t>
      </w:r>
      <w:r w:rsidRPr="00B23235">
        <w:rPr>
          <w:rFonts w:ascii="Arial" w:eastAsia="Arial,Calibri" w:hAnsi="Arial" w:cs="Arial"/>
          <w:b/>
          <w:bCs/>
          <w:i/>
          <w:iCs/>
        </w:rPr>
        <w:t>Verificación de condiciones de calidad.</w:t>
      </w:r>
      <w:r w:rsidRPr="00B23235">
        <w:rPr>
          <w:rFonts w:ascii="Arial" w:eastAsia="Arial,Calibri" w:hAnsi="Arial" w:cs="Arial"/>
        </w:rPr>
        <w:t xml:space="preserve"> La verificación de las condiciones de calidad</w:t>
      </w:r>
      <w:r w:rsidR="0044514E" w:rsidRPr="00B23235">
        <w:rPr>
          <w:rFonts w:ascii="Arial" w:eastAsia="Arial,Calibri" w:hAnsi="Arial" w:cs="Arial"/>
        </w:rPr>
        <w:t xml:space="preserve"> es un proceso permanente que</w:t>
      </w:r>
      <w:r w:rsidRPr="00B23235">
        <w:rPr>
          <w:rFonts w:ascii="Arial" w:eastAsia="Arial,Calibri" w:hAnsi="Arial" w:cs="Arial"/>
        </w:rPr>
        <w:t xml:space="preserve"> tiene como propósito </w:t>
      </w:r>
      <w:r w:rsidR="00311DFD" w:rsidRPr="00B23235">
        <w:rPr>
          <w:rFonts w:ascii="Arial" w:eastAsia="Arial,Calibri" w:hAnsi="Arial" w:cs="Arial"/>
        </w:rPr>
        <w:t xml:space="preserve">constatar el cumplimiento de </w:t>
      </w:r>
      <w:r w:rsidR="008347C6" w:rsidRPr="00B23235">
        <w:rPr>
          <w:rFonts w:ascii="Arial" w:eastAsia="Arial,Calibri" w:hAnsi="Arial" w:cs="Arial"/>
        </w:rPr>
        <w:t>éstas</w:t>
      </w:r>
      <w:r w:rsidR="001C4B91" w:rsidRPr="00B23235">
        <w:rPr>
          <w:rFonts w:ascii="Arial" w:eastAsia="Arial,Calibri" w:hAnsi="Arial" w:cs="Arial"/>
        </w:rPr>
        <w:t xml:space="preserve"> </w:t>
      </w:r>
      <w:r w:rsidRPr="00B23235">
        <w:rPr>
          <w:rFonts w:ascii="Arial" w:eastAsia="Arial,Calibri" w:hAnsi="Arial" w:cs="Arial"/>
        </w:rPr>
        <w:t xml:space="preserve">por parte de los prestadores de la </w:t>
      </w:r>
      <w:r w:rsidRPr="00B23235">
        <w:rPr>
          <w:rFonts w:ascii="Arial" w:eastAsia="Arial,Calibri" w:hAnsi="Arial" w:cs="Arial"/>
          <w:color w:val="000000" w:themeColor="text1"/>
        </w:rPr>
        <w:t>educación inicial</w:t>
      </w:r>
      <w:r w:rsidR="00554C53" w:rsidRPr="00B23235">
        <w:rPr>
          <w:rFonts w:ascii="Arial" w:eastAsia="Arial,Calibri" w:hAnsi="Arial" w:cs="Arial"/>
          <w:color w:val="000000" w:themeColor="text1"/>
        </w:rPr>
        <w:t>, con el fin de otorgar licenci</w:t>
      </w:r>
      <w:r w:rsidR="009977AD" w:rsidRPr="00B23235">
        <w:rPr>
          <w:rFonts w:ascii="Arial" w:eastAsia="Arial,Calibri" w:hAnsi="Arial" w:cs="Arial"/>
          <w:color w:val="000000" w:themeColor="text1"/>
        </w:rPr>
        <w:t>as de funcionamiento, verificar</w:t>
      </w:r>
      <w:r w:rsidR="00554C53" w:rsidRPr="00B23235">
        <w:rPr>
          <w:rFonts w:ascii="Arial" w:eastAsia="Arial,Calibri" w:hAnsi="Arial" w:cs="Arial"/>
          <w:color w:val="000000" w:themeColor="text1"/>
        </w:rPr>
        <w:t xml:space="preserve"> la continuidad o no del cumplimiento de las condiciones durante la prestación del servicio, </w:t>
      </w:r>
      <w:r w:rsidR="009977AD" w:rsidRPr="00B23235">
        <w:rPr>
          <w:rFonts w:ascii="Arial" w:eastAsia="Arial,Calibri" w:hAnsi="Arial" w:cs="Arial"/>
          <w:color w:val="000000" w:themeColor="text1"/>
        </w:rPr>
        <w:t xml:space="preserve">identificar </w:t>
      </w:r>
      <w:r w:rsidR="00554C53" w:rsidRPr="00B23235">
        <w:rPr>
          <w:rFonts w:ascii="Arial" w:eastAsia="Arial,Calibri" w:hAnsi="Arial" w:cs="Arial"/>
          <w:color w:val="000000" w:themeColor="text1"/>
        </w:rPr>
        <w:t>la necesidad de formular e impl</w:t>
      </w:r>
      <w:r w:rsidR="00CE0B74" w:rsidRPr="00B23235">
        <w:rPr>
          <w:rFonts w:ascii="Arial" w:eastAsia="Arial,Calibri" w:hAnsi="Arial" w:cs="Arial"/>
          <w:color w:val="000000" w:themeColor="text1"/>
        </w:rPr>
        <w:t>ementar planes de mejoramiento,</w:t>
      </w:r>
      <w:r w:rsidR="009977AD" w:rsidRPr="00B23235">
        <w:rPr>
          <w:rFonts w:ascii="Arial" w:eastAsia="Arial,Calibri" w:hAnsi="Arial" w:cs="Arial"/>
          <w:color w:val="000000" w:themeColor="text1"/>
        </w:rPr>
        <w:t xml:space="preserve"> suspender</w:t>
      </w:r>
      <w:r w:rsidR="00A91AC7" w:rsidRPr="00B23235">
        <w:rPr>
          <w:rFonts w:ascii="Arial" w:eastAsia="Arial,Calibri" w:hAnsi="Arial" w:cs="Arial"/>
          <w:color w:val="000000" w:themeColor="text1"/>
        </w:rPr>
        <w:t xml:space="preserve"> o cancelar</w:t>
      </w:r>
      <w:r w:rsidR="009977AD" w:rsidRPr="00B23235">
        <w:rPr>
          <w:rFonts w:ascii="Arial" w:eastAsia="Arial,Calibri" w:hAnsi="Arial" w:cs="Arial"/>
          <w:color w:val="000000" w:themeColor="text1"/>
        </w:rPr>
        <w:t xml:space="preserve"> las licencias de funcionamiento</w:t>
      </w:r>
      <w:r w:rsidR="00E90891" w:rsidRPr="00B23235">
        <w:rPr>
          <w:rFonts w:ascii="Arial" w:eastAsia="Arial,Calibri" w:hAnsi="Arial" w:cs="Arial"/>
          <w:color w:val="000000" w:themeColor="text1"/>
        </w:rPr>
        <w:t>.</w:t>
      </w:r>
    </w:p>
    <w:p w14:paraId="72358B8C" w14:textId="77777777" w:rsidR="00472B11" w:rsidRPr="00B23235" w:rsidRDefault="00472B11" w:rsidP="00B23235">
      <w:pPr>
        <w:pStyle w:val="NormalWeb"/>
        <w:shd w:val="clear" w:color="auto" w:fill="FFFFFF"/>
        <w:tabs>
          <w:tab w:val="left" w:pos="0"/>
          <w:tab w:val="left" w:pos="1506"/>
          <w:tab w:val="left" w:pos="2127"/>
        </w:tabs>
        <w:spacing w:before="0" w:beforeAutospacing="0" w:after="0" w:afterAutospacing="0"/>
        <w:jc w:val="both"/>
        <w:rPr>
          <w:rFonts w:ascii="Arial" w:eastAsia="Arial,Calibri" w:hAnsi="Arial" w:cs="Arial"/>
          <w:color w:val="auto"/>
        </w:rPr>
      </w:pPr>
    </w:p>
    <w:p w14:paraId="0B376E14" w14:textId="27F783D6" w:rsidR="00FF72BA" w:rsidRPr="00B23235" w:rsidRDefault="00472B11" w:rsidP="00B23235">
      <w:pPr>
        <w:pStyle w:val="NormalWeb"/>
        <w:tabs>
          <w:tab w:val="left" w:pos="284"/>
        </w:tabs>
        <w:spacing w:before="0" w:beforeAutospacing="0" w:after="0" w:afterAutospacing="0"/>
        <w:jc w:val="both"/>
        <w:textAlignment w:val="baseline"/>
        <w:rPr>
          <w:rFonts w:ascii="Arial" w:eastAsia="Arial,Calibri" w:hAnsi="Arial" w:cs="Arial"/>
          <w:color w:val="auto"/>
        </w:rPr>
      </w:pPr>
      <w:r w:rsidRPr="00B23235">
        <w:rPr>
          <w:rFonts w:ascii="Arial" w:eastAsia="Arial,Calibri" w:hAnsi="Arial" w:cs="Arial"/>
          <w:color w:val="auto"/>
        </w:rPr>
        <w:t xml:space="preserve">Las </w:t>
      </w:r>
      <w:r w:rsidR="00065EF9" w:rsidRPr="00B23235">
        <w:rPr>
          <w:rFonts w:ascii="Arial" w:eastAsia="Arial,Calibri" w:hAnsi="Arial" w:cs="Arial"/>
          <w:color w:val="auto"/>
        </w:rPr>
        <w:t>E</w:t>
      </w:r>
      <w:r w:rsidR="005E7A2E" w:rsidRPr="00B23235">
        <w:rPr>
          <w:rFonts w:ascii="Arial" w:eastAsia="Arial,Calibri" w:hAnsi="Arial" w:cs="Arial"/>
          <w:color w:val="auto"/>
        </w:rPr>
        <w:t xml:space="preserve">ntidades </w:t>
      </w:r>
      <w:r w:rsidR="00065EF9" w:rsidRPr="00B23235">
        <w:rPr>
          <w:rFonts w:ascii="Arial" w:eastAsia="Arial,Calibri" w:hAnsi="Arial" w:cs="Arial"/>
          <w:color w:val="auto"/>
        </w:rPr>
        <w:t>T</w:t>
      </w:r>
      <w:r w:rsidR="005E7A2E" w:rsidRPr="00B23235">
        <w:rPr>
          <w:rFonts w:ascii="Arial" w:eastAsia="Arial,Calibri" w:hAnsi="Arial" w:cs="Arial"/>
          <w:color w:val="auto"/>
        </w:rPr>
        <w:t xml:space="preserve">erritoriales </w:t>
      </w:r>
      <w:r w:rsidR="00065EF9" w:rsidRPr="00B23235">
        <w:rPr>
          <w:rFonts w:ascii="Arial" w:eastAsia="Arial,Calibri" w:hAnsi="Arial" w:cs="Arial"/>
          <w:color w:val="auto"/>
        </w:rPr>
        <w:t>C</w:t>
      </w:r>
      <w:r w:rsidR="005E7A2E" w:rsidRPr="00B23235">
        <w:rPr>
          <w:rFonts w:ascii="Arial" w:eastAsia="Arial,Calibri" w:hAnsi="Arial" w:cs="Arial"/>
          <w:color w:val="auto"/>
        </w:rPr>
        <w:t xml:space="preserve">ertificadas en </w:t>
      </w:r>
      <w:r w:rsidR="00065EF9" w:rsidRPr="00B23235">
        <w:rPr>
          <w:rFonts w:ascii="Arial" w:eastAsia="Arial,Calibri" w:hAnsi="Arial" w:cs="Arial"/>
          <w:color w:val="auto"/>
        </w:rPr>
        <w:t>E</w:t>
      </w:r>
      <w:r w:rsidR="005E7A2E" w:rsidRPr="00B23235">
        <w:rPr>
          <w:rFonts w:ascii="Arial" w:eastAsia="Arial,Calibri" w:hAnsi="Arial" w:cs="Arial"/>
          <w:color w:val="auto"/>
        </w:rPr>
        <w:t xml:space="preserve">ducación </w:t>
      </w:r>
      <w:r w:rsidR="006403C1" w:rsidRPr="00B23235">
        <w:rPr>
          <w:rFonts w:ascii="Arial" w:eastAsia="Arial,Calibri" w:hAnsi="Arial" w:cs="Arial"/>
          <w:color w:val="auto"/>
        </w:rPr>
        <w:t>y el Instituto Colombiano de Bienestar Familiar</w:t>
      </w:r>
      <w:r w:rsidR="007E439B" w:rsidRPr="00B23235">
        <w:rPr>
          <w:rFonts w:ascii="Arial" w:eastAsia="Arial,Calibri" w:hAnsi="Arial" w:cs="Arial"/>
          <w:color w:val="auto"/>
        </w:rPr>
        <w:t>,</w:t>
      </w:r>
      <w:r w:rsidR="003A7714" w:rsidRPr="00B23235">
        <w:rPr>
          <w:rFonts w:ascii="Arial" w:eastAsia="Arial,Calibri" w:hAnsi="Arial" w:cs="Arial"/>
          <w:color w:val="auto"/>
        </w:rPr>
        <w:t xml:space="preserve"> </w:t>
      </w:r>
      <w:r w:rsidR="006403C1" w:rsidRPr="00B23235">
        <w:rPr>
          <w:rFonts w:ascii="Arial" w:eastAsia="Arial,Calibri" w:hAnsi="Arial" w:cs="Arial"/>
          <w:color w:val="auto"/>
        </w:rPr>
        <w:t xml:space="preserve">en el marco de </w:t>
      </w:r>
      <w:r w:rsidR="00C96D70" w:rsidRPr="00B23235">
        <w:rPr>
          <w:rFonts w:ascii="Arial" w:eastAsia="Arial,Calibri" w:hAnsi="Arial" w:cs="Arial"/>
          <w:color w:val="auto"/>
        </w:rPr>
        <w:t xml:space="preserve">las </w:t>
      </w:r>
      <w:r w:rsidR="006403C1" w:rsidRPr="00B23235">
        <w:rPr>
          <w:rFonts w:ascii="Arial" w:eastAsia="Arial,Calibri" w:hAnsi="Arial" w:cs="Arial"/>
          <w:color w:val="auto"/>
        </w:rPr>
        <w:t>competencia</w:t>
      </w:r>
      <w:r w:rsidR="00C96D70" w:rsidRPr="00B23235">
        <w:rPr>
          <w:rFonts w:ascii="Arial" w:eastAsia="Arial,Calibri" w:hAnsi="Arial" w:cs="Arial"/>
          <w:color w:val="auto"/>
        </w:rPr>
        <w:t xml:space="preserve">s definidas en </w:t>
      </w:r>
      <w:r w:rsidR="00C96D70" w:rsidRPr="00B23235">
        <w:rPr>
          <w:rFonts w:ascii="Arial" w:eastAsia="Arial,Calibri" w:hAnsi="Arial" w:cs="Arial"/>
        </w:rPr>
        <w:t xml:space="preserve">el artículo </w:t>
      </w:r>
      <w:r w:rsidR="005A5916" w:rsidRPr="00B23235">
        <w:rPr>
          <w:rFonts w:ascii="Arial" w:eastAsia="Arial,Calibri" w:hAnsi="Arial" w:cs="Arial"/>
        </w:rPr>
        <w:t>2.7.</w:t>
      </w:r>
      <w:r w:rsidR="00167C1C">
        <w:rPr>
          <w:rFonts w:ascii="Arial" w:eastAsia="Arial,Calibri" w:hAnsi="Arial" w:cs="Arial"/>
        </w:rPr>
        <w:t>2.4.2</w:t>
      </w:r>
      <w:r w:rsidR="00821073" w:rsidRPr="00B23235">
        <w:rPr>
          <w:rFonts w:ascii="Arial" w:eastAsia="Arial,Calibri" w:hAnsi="Arial" w:cs="Arial"/>
        </w:rPr>
        <w:t>.,</w:t>
      </w:r>
      <w:r w:rsidRPr="00B23235">
        <w:rPr>
          <w:rFonts w:ascii="Arial" w:eastAsia="Arial,Calibri" w:hAnsi="Arial" w:cs="Arial"/>
          <w:color w:val="auto"/>
        </w:rPr>
        <w:t xml:space="preserve"> realizarán la verificación a través del estudio documental y de la verificación </w:t>
      </w:r>
      <w:r w:rsidR="0077070E" w:rsidRPr="00B23235">
        <w:rPr>
          <w:rFonts w:ascii="Arial" w:eastAsia="Arial,Calibri" w:hAnsi="Arial" w:cs="Arial"/>
          <w:i/>
          <w:color w:val="auto"/>
        </w:rPr>
        <w:t>en sitio</w:t>
      </w:r>
      <w:r w:rsidRPr="00B23235">
        <w:rPr>
          <w:rFonts w:ascii="Arial" w:eastAsia="Arial,Calibri" w:hAnsi="Arial" w:cs="Arial"/>
          <w:color w:val="auto"/>
        </w:rPr>
        <w:t xml:space="preserve"> de las condiciones en la</w:t>
      </w:r>
      <w:r w:rsidR="007751AD" w:rsidRPr="00B23235">
        <w:rPr>
          <w:rFonts w:ascii="Arial" w:eastAsia="Arial,Calibri" w:hAnsi="Arial" w:cs="Arial"/>
          <w:color w:val="auto"/>
        </w:rPr>
        <w:t>s</w:t>
      </w:r>
      <w:r w:rsidRPr="00B23235">
        <w:rPr>
          <w:rFonts w:ascii="Arial" w:eastAsia="Arial,Calibri" w:hAnsi="Arial" w:cs="Arial"/>
          <w:color w:val="auto"/>
        </w:rPr>
        <w:t xml:space="preserve"> que se presta </w:t>
      </w:r>
      <w:r w:rsidR="008D54A1" w:rsidRPr="00B23235">
        <w:rPr>
          <w:rFonts w:ascii="Arial" w:eastAsia="Arial,Calibri" w:hAnsi="Arial" w:cs="Arial"/>
          <w:color w:val="auto"/>
        </w:rPr>
        <w:t>o prestará el servicio</w:t>
      </w:r>
      <w:r w:rsidR="007E439B" w:rsidRPr="00B23235">
        <w:rPr>
          <w:rFonts w:ascii="Arial" w:eastAsia="Arial,Calibri" w:hAnsi="Arial" w:cs="Arial"/>
          <w:color w:val="auto"/>
        </w:rPr>
        <w:t>.</w:t>
      </w:r>
    </w:p>
    <w:p w14:paraId="68869E40" w14:textId="77777777" w:rsidR="00FF72BA" w:rsidRPr="00A91AC7" w:rsidRDefault="00FF72BA" w:rsidP="00B23235">
      <w:pPr>
        <w:pStyle w:val="NormalWeb"/>
        <w:tabs>
          <w:tab w:val="left" w:pos="284"/>
        </w:tabs>
        <w:spacing w:before="0" w:beforeAutospacing="0" w:after="0" w:afterAutospacing="0"/>
        <w:jc w:val="both"/>
        <w:textAlignment w:val="baseline"/>
        <w:rPr>
          <w:rFonts w:ascii="Arial" w:eastAsia="Arial,Calibri" w:hAnsi="Arial" w:cs="Arial"/>
          <w:highlight w:val="yellow"/>
        </w:rPr>
      </w:pPr>
    </w:p>
    <w:p w14:paraId="0F71E4CE" w14:textId="3A2BC324" w:rsidR="00875099" w:rsidRDefault="00875099" w:rsidP="00B23235">
      <w:pPr>
        <w:pStyle w:val="NormalWeb"/>
        <w:tabs>
          <w:tab w:val="left" w:pos="284"/>
        </w:tabs>
        <w:spacing w:before="0" w:beforeAutospacing="0" w:after="0" w:afterAutospacing="0"/>
        <w:jc w:val="both"/>
        <w:textAlignment w:val="baseline"/>
        <w:rPr>
          <w:rFonts w:ascii="Arial" w:eastAsia="Arial,Calibri" w:hAnsi="Arial" w:cs="Arial"/>
        </w:rPr>
      </w:pPr>
      <w:r>
        <w:rPr>
          <w:rFonts w:ascii="Arial" w:eastAsia="Arial,Calibri" w:hAnsi="Arial" w:cs="Arial"/>
          <w:color w:val="000000" w:themeColor="text1"/>
        </w:rPr>
        <w:t xml:space="preserve">En los casos en que se verifique el incumplimiento de condiciones de calidad o situaciones que afecten la vida o integridad de los niños y las niñas, se pondrá en conocimiento de las </w:t>
      </w:r>
      <w:r w:rsidRPr="00EC0FA6">
        <w:rPr>
          <w:rFonts w:ascii="Arial" w:eastAsia="Arial,Calibri" w:hAnsi="Arial" w:cs="Arial"/>
        </w:rPr>
        <w:t>entidades competentes</w:t>
      </w:r>
      <w:r>
        <w:rPr>
          <w:rFonts w:ascii="Arial" w:eastAsia="Arial,Calibri" w:hAnsi="Arial" w:cs="Arial"/>
        </w:rPr>
        <w:t xml:space="preserve"> las situaciones evidenciadas, para el inicio de las actuaciones administrativas de carácter sancionatorio.</w:t>
      </w:r>
    </w:p>
    <w:p w14:paraId="3BEA1E76" w14:textId="77777777" w:rsidR="002C7A6D" w:rsidRDefault="002C7A6D" w:rsidP="00B23235">
      <w:pPr>
        <w:pStyle w:val="NormalWeb"/>
        <w:tabs>
          <w:tab w:val="left" w:pos="284"/>
        </w:tabs>
        <w:spacing w:before="0" w:beforeAutospacing="0" w:after="0" w:afterAutospacing="0"/>
        <w:jc w:val="both"/>
        <w:textAlignment w:val="baseline"/>
        <w:rPr>
          <w:rFonts w:ascii="Arial" w:eastAsia="Arial,Calibri" w:hAnsi="Arial" w:cs="Arial"/>
        </w:rPr>
      </w:pPr>
    </w:p>
    <w:p w14:paraId="4AF2BC28" w14:textId="76050DFD" w:rsidR="008F6248" w:rsidRPr="00CA1565" w:rsidRDefault="00472B11" w:rsidP="00B23235">
      <w:pPr>
        <w:pStyle w:val="NormalWeb"/>
        <w:tabs>
          <w:tab w:val="left" w:pos="284"/>
        </w:tabs>
        <w:spacing w:before="0" w:beforeAutospacing="0" w:after="0" w:afterAutospacing="0"/>
        <w:jc w:val="both"/>
        <w:textAlignment w:val="baseline"/>
        <w:rPr>
          <w:rFonts w:ascii="Arial" w:eastAsia="Arial,Calibri" w:hAnsi="Arial" w:cs="Arial"/>
        </w:rPr>
      </w:pPr>
      <w:r w:rsidRPr="00CA1565">
        <w:rPr>
          <w:rFonts w:ascii="Arial" w:eastAsia="Arial,Calibri" w:hAnsi="Arial" w:cs="Arial"/>
          <w:b/>
          <w:bCs/>
        </w:rPr>
        <w:t>Artículo</w:t>
      </w:r>
      <w:r w:rsidR="00BB13BA" w:rsidRPr="00CA1565">
        <w:rPr>
          <w:rFonts w:ascii="Arial" w:eastAsia="Arial,Calibri" w:hAnsi="Arial" w:cs="Arial"/>
          <w:b/>
          <w:bCs/>
        </w:rPr>
        <w:t xml:space="preserve"> 2</w:t>
      </w:r>
      <w:r w:rsidR="004E0B46" w:rsidRPr="00CA1565">
        <w:rPr>
          <w:rFonts w:ascii="Arial" w:eastAsia="Arial,Calibri" w:hAnsi="Arial" w:cs="Arial"/>
          <w:b/>
          <w:bCs/>
        </w:rPr>
        <w:t>.7.</w:t>
      </w:r>
      <w:r w:rsidR="00B15656" w:rsidRPr="00CA1565">
        <w:rPr>
          <w:rFonts w:ascii="Arial" w:eastAsia="Arial,Calibri" w:hAnsi="Arial" w:cs="Arial"/>
          <w:b/>
          <w:bCs/>
        </w:rPr>
        <w:t>2</w:t>
      </w:r>
      <w:r w:rsidR="001474C3" w:rsidRPr="00CA1565">
        <w:rPr>
          <w:rFonts w:ascii="Arial" w:eastAsia="Arial,Calibri" w:hAnsi="Arial" w:cs="Arial"/>
          <w:b/>
          <w:bCs/>
        </w:rPr>
        <w:t>.</w:t>
      </w:r>
      <w:r w:rsidR="00B15656" w:rsidRPr="00CA1565">
        <w:rPr>
          <w:rFonts w:ascii="Arial" w:eastAsia="Arial,Calibri" w:hAnsi="Arial" w:cs="Arial"/>
          <w:b/>
          <w:bCs/>
        </w:rPr>
        <w:t>4</w:t>
      </w:r>
      <w:r w:rsidR="003915B4" w:rsidRPr="00CA1565">
        <w:rPr>
          <w:rFonts w:ascii="Arial" w:eastAsia="Arial,Calibri" w:hAnsi="Arial" w:cs="Arial"/>
          <w:b/>
          <w:bCs/>
        </w:rPr>
        <w:t>.</w:t>
      </w:r>
      <w:r w:rsidR="004E0B46" w:rsidRPr="00CA1565">
        <w:rPr>
          <w:rFonts w:ascii="Arial" w:eastAsia="Arial,Calibri" w:hAnsi="Arial" w:cs="Arial"/>
          <w:b/>
          <w:bCs/>
        </w:rPr>
        <w:t>6</w:t>
      </w:r>
      <w:r w:rsidR="00BB13BA" w:rsidRPr="00CA1565">
        <w:rPr>
          <w:rFonts w:ascii="Arial" w:eastAsia="Arial,Calibri" w:hAnsi="Arial" w:cs="Arial"/>
          <w:b/>
          <w:bCs/>
        </w:rPr>
        <w:t>.</w:t>
      </w:r>
      <w:r w:rsidRPr="00CA1565">
        <w:rPr>
          <w:rFonts w:ascii="Arial" w:eastAsia="Arial,Calibri" w:hAnsi="Arial" w:cs="Arial"/>
          <w:b/>
          <w:bCs/>
          <w:i/>
        </w:rPr>
        <w:t xml:space="preserve"> </w:t>
      </w:r>
      <w:r w:rsidR="00FD0FEC" w:rsidRPr="00CA1565">
        <w:rPr>
          <w:rFonts w:ascii="Arial" w:eastAsia="Arial,Calibri" w:hAnsi="Arial" w:cs="Arial"/>
          <w:b/>
          <w:bCs/>
          <w:i/>
          <w:iCs/>
        </w:rPr>
        <w:t>L</w:t>
      </w:r>
      <w:r w:rsidRPr="00CA1565">
        <w:rPr>
          <w:rFonts w:ascii="Arial" w:eastAsia="Arial,Calibri" w:hAnsi="Arial" w:cs="Arial"/>
          <w:b/>
          <w:bCs/>
          <w:i/>
          <w:iCs/>
        </w:rPr>
        <w:t>icencias de funcionamiento para la prestación de la educación inicial.</w:t>
      </w:r>
      <w:r w:rsidRPr="00CA1565">
        <w:rPr>
          <w:rFonts w:ascii="Arial" w:eastAsia="Arial,Calibri" w:hAnsi="Arial" w:cs="Arial"/>
        </w:rPr>
        <w:t xml:space="preserve"> Es el acto administrativo motivado por medio del cual las </w:t>
      </w:r>
      <w:r w:rsidR="00065EF9" w:rsidRPr="00CA1565">
        <w:rPr>
          <w:rFonts w:ascii="Arial" w:eastAsia="Arial,Calibri" w:hAnsi="Arial" w:cs="Arial"/>
        </w:rPr>
        <w:t>E</w:t>
      </w:r>
      <w:r w:rsidR="005E7A2E" w:rsidRPr="00CA1565">
        <w:rPr>
          <w:rFonts w:ascii="Arial" w:eastAsia="Arial,Calibri" w:hAnsi="Arial" w:cs="Arial"/>
        </w:rPr>
        <w:t xml:space="preserve">ntidades </w:t>
      </w:r>
      <w:r w:rsidR="00065EF9" w:rsidRPr="00CA1565">
        <w:rPr>
          <w:rFonts w:ascii="Arial" w:eastAsia="Arial,Calibri" w:hAnsi="Arial" w:cs="Arial"/>
        </w:rPr>
        <w:t>T</w:t>
      </w:r>
      <w:r w:rsidR="005E7A2E" w:rsidRPr="00CA1565">
        <w:rPr>
          <w:rFonts w:ascii="Arial" w:eastAsia="Arial,Calibri" w:hAnsi="Arial" w:cs="Arial"/>
        </w:rPr>
        <w:t xml:space="preserve">erritoriales </w:t>
      </w:r>
      <w:r w:rsidR="00065EF9" w:rsidRPr="00CA1565">
        <w:rPr>
          <w:rFonts w:ascii="Arial" w:eastAsia="Arial,Calibri" w:hAnsi="Arial" w:cs="Arial"/>
        </w:rPr>
        <w:t>C</w:t>
      </w:r>
      <w:r w:rsidR="005E7A2E" w:rsidRPr="00CA1565">
        <w:rPr>
          <w:rFonts w:ascii="Arial" w:eastAsia="Arial,Calibri" w:hAnsi="Arial" w:cs="Arial"/>
        </w:rPr>
        <w:t xml:space="preserve">ertificadas en </w:t>
      </w:r>
      <w:r w:rsidR="00065EF9" w:rsidRPr="00CA1565">
        <w:rPr>
          <w:rFonts w:ascii="Arial" w:eastAsia="Arial,Calibri" w:hAnsi="Arial" w:cs="Arial"/>
        </w:rPr>
        <w:t>E</w:t>
      </w:r>
      <w:r w:rsidR="005E7A2E" w:rsidRPr="00CA1565">
        <w:rPr>
          <w:rFonts w:ascii="Arial" w:eastAsia="Arial,Calibri" w:hAnsi="Arial" w:cs="Arial"/>
        </w:rPr>
        <w:t xml:space="preserve">ducación </w:t>
      </w:r>
      <w:r w:rsidR="006403C1" w:rsidRPr="00CA1565">
        <w:rPr>
          <w:rFonts w:ascii="Arial" w:eastAsia="Arial,Calibri" w:hAnsi="Arial" w:cs="Arial"/>
        </w:rPr>
        <w:t>y el Instituto Colombiano de Bienestar Familiar</w:t>
      </w:r>
      <w:r w:rsidRPr="00CA1565">
        <w:rPr>
          <w:rFonts w:ascii="Arial" w:eastAsia="Arial,Calibri" w:hAnsi="Arial" w:cs="Arial"/>
        </w:rPr>
        <w:t xml:space="preserve">, en el marco de </w:t>
      </w:r>
      <w:r w:rsidR="00B91BB1" w:rsidRPr="00CA1565">
        <w:rPr>
          <w:rFonts w:ascii="Arial" w:eastAsia="Arial,Calibri" w:hAnsi="Arial" w:cs="Arial"/>
        </w:rPr>
        <w:t xml:space="preserve">las </w:t>
      </w:r>
      <w:r w:rsidRPr="00CA1565">
        <w:rPr>
          <w:rFonts w:ascii="Arial" w:eastAsia="Arial,Calibri" w:hAnsi="Arial" w:cs="Arial"/>
        </w:rPr>
        <w:t>competencias</w:t>
      </w:r>
      <w:r w:rsidR="00B91BB1" w:rsidRPr="00CA1565">
        <w:rPr>
          <w:rFonts w:ascii="Arial" w:eastAsia="Arial,Calibri" w:hAnsi="Arial" w:cs="Arial"/>
        </w:rPr>
        <w:t xml:space="preserve"> </w:t>
      </w:r>
      <w:r w:rsidR="00B91BB1" w:rsidRPr="00CA1565">
        <w:rPr>
          <w:rFonts w:ascii="Arial" w:eastAsia="Arial,Calibri" w:hAnsi="Arial" w:cs="Arial"/>
          <w:color w:val="000000" w:themeColor="text1"/>
        </w:rPr>
        <w:t xml:space="preserve">definidas en el artículo </w:t>
      </w:r>
      <w:r w:rsidR="00167C1C">
        <w:rPr>
          <w:rFonts w:ascii="Arial" w:eastAsia="Arial,Calibri" w:hAnsi="Arial" w:cs="Arial"/>
          <w:color w:val="auto"/>
        </w:rPr>
        <w:t>2.7.2.4.2</w:t>
      </w:r>
      <w:r w:rsidR="00B91BB1" w:rsidRPr="00CA1565">
        <w:rPr>
          <w:rFonts w:ascii="Arial" w:eastAsia="Arial,Calibri" w:hAnsi="Arial" w:cs="Arial"/>
        </w:rPr>
        <w:t>.</w:t>
      </w:r>
      <w:r w:rsidRPr="00CA1565">
        <w:rPr>
          <w:rFonts w:ascii="Arial" w:eastAsia="Arial,Calibri" w:hAnsi="Arial" w:cs="Arial"/>
        </w:rPr>
        <w:t>, autorizan la prestación de la educación inicial</w:t>
      </w:r>
      <w:r w:rsidR="008F6248" w:rsidRPr="00CA1565">
        <w:rPr>
          <w:rFonts w:ascii="Arial" w:eastAsia="Arial,Calibri" w:hAnsi="Arial" w:cs="Arial"/>
        </w:rPr>
        <w:t>.</w:t>
      </w:r>
    </w:p>
    <w:p w14:paraId="5D291E00" w14:textId="77777777" w:rsidR="00DE4112" w:rsidRPr="00CA1565" w:rsidRDefault="00DE4112" w:rsidP="00B23235">
      <w:pPr>
        <w:pStyle w:val="NormalWeb"/>
        <w:tabs>
          <w:tab w:val="left" w:pos="284"/>
        </w:tabs>
        <w:spacing w:before="0" w:beforeAutospacing="0" w:after="0" w:afterAutospacing="0"/>
        <w:jc w:val="both"/>
        <w:textAlignment w:val="baseline"/>
        <w:rPr>
          <w:rFonts w:ascii="Arial" w:eastAsia="Arial,Calibri" w:hAnsi="Arial" w:cs="Arial"/>
        </w:rPr>
      </w:pPr>
    </w:p>
    <w:p w14:paraId="0D70CD2E" w14:textId="77777777" w:rsidR="0057062F" w:rsidRPr="00CA1565" w:rsidRDefault="008F6248" w:rsidP="00B23235">
      <w:pPr>
        <w:pStyle w:val="NormalWeb"/>
        <w:tabs>
          <w:tab w:val="left" w:pos="284"/>
        </w:tabs>
        <w:spacing w:before="0" w:beforeAutospacing="0" w:after="0" w:afterAutospacing="0"/>
        <w:jc w:val="both"/>
        <w:textAlignment w:val="baseline"/>
        <w:rPr>
          <w:rFonts w:ascii="Arial" w:eastAsia="Arial,Calibri" w:hAnsi="Arial" w:cs="Arial"/>
        </w:rPr>
      </w:pPr>
      <w:r w:rsidRPr="00CA1565">
        <w:rPr>
          <w:rFonts w:ascii="Arial" w:eastAsia="Arial,Calibri" w:hAnsi="Arial" w:cs="Arial"/>
        </w:rPr>
        <w:t xml:space="preserve">Las licencias </w:t>
      </w:r>
      <w:r w:rsidR="005B2CC6" w:rsidRPr="00CA1565">
        <w:rPr>
          <w:rFonts w:ascii="Arial" w:eastAsia="Arial,Calibri" w:hAnsi="Arial" w:cs="Arial"/>
        </w:rPr>
        <w:t xml:space="preserve">de funcionamiento </w:t>
      </w:r>
      <w:r w:rsidRPr="00CA1565">
        <w:rPr>
          <w:rFonts w:ascii="Arial" w:eastAsia="Arial,Calibri" w:hAnsi="Arial" w:cs="Arial"/>
        </w:rPr>
        <w:t xml:space="preserve">otorgadas </w:t>
      </w:r>
      <w:r w:rsidR="00092999" w:rsidRPr="00CA1565">
        <w:rPr>
          <w:rFonts w:ascii="Arial" w:eastAsia="Arial,Calibri" w:hAnsi="Arial" w:cs="Arial"/>
        </w:rPr>
        <w:t xml:space="preserve">autorizan </w:t>
      </w:r>
      <w:r w:rsidR="0057062F" w:rsidRPr="00CA1565">
        <w:rPr>
          <w:rFonts w:ascii="Arial" w:eastAsia="Arial,Calibri" w:hAnsi="Arial" w:cs="Arial"/>
        </w:rPr>
        <w:t xml:space="preserve">la prestación del servicio por </w:t>
      </w:r>
      <w:r w:rsidRPr="00CA1565">
        <w:rPr>
          <w:rFonts w:ascii="Arial" w:eastAsia="Arial,Calibri" w:hAnsi="Arial" w:cs="Arial"/>
        </w:rPr>
        <w:t xml:space="preserve">la vigencia de que trata el siguiente artículo. </w:t>
      </w:r>
      <w:r w:rsidR="005B2CC6" w:rsidRPr="00CA1565">
        <w:rPr>
          <w:rFonts w:ascii="Arial" w:eastAsia="Arial,Calibri" w:hAnsi="Arial" w:cs="Arial"/>
        </w:rPr>
        <w:t>E</w:t>
      </w:r>
      <w:r w:rsidR="0057062F" w:rsidRPr="00CA1565">
        <w:rPr>
          <w:rFonts w:ascii="Arial" w:eastAsia="Arial,Calibri" w:hAnsi="Arial" w:cs="Arial"/>
        </w:rPr>
        <w:t>n el caso de l</w:t>
      </w:r>
      <w:r w:rsidRPr="00CA1565">
        <w:rPr>
          <w:rFonts w:ascii="Arial" w:eastAsia="Arial,Calibri" w:hAnsi="Arial" w:cs="Arial"/>
        </w:rPr>
        <w:t>a</w:t>
      </w:r>
      <w:r w:rsidR="0057062F" w:rsidRPr="00CA1565">
        <w:rPr>
          <w:rFonts w:ascii="Arial" w:eastAsia="Arial,Calibri" w:hAnsi="Arial" w:cs="Arial"/>
        </w:rPr>
        <w:t>s</w:t>
      </w:r>
      <w:r w:rsidRPr="00CA1565">
        <w:rPr>
          <w:rFonts w:ascii="Arial" w:eastAsia="Arial,Calibri" w:hAnsi="Arial" w:cs="Arial"/>
        </w:rPr>
        <w:t xml:space="preserve"> licencia</w:t>
      </w:r>
      <w:r w:rsidR="0057062F" w:rsidRPr="00CA1565">
        <w:rPr>
          <w:rFonts w:ascii="Arial" w:eastAsia="Arial,Calibri" w:hAnsi="Arial" w:cs="Arial"/>
        </w:rPr>
        <w:t>s</w:t>
      </w:r>
      <w:r w:rsidRPr="00CA1565">
        <w:rPr>
          <w:rFonts w:ascii="Arial" w:eastAsia="Arial,Calibri" w:hAnsi="Arial" w:cs="Arial"/>
        </w:rPr>
        <w:t xml:space="preserve"> otorgada</w:t>
      </w:r>
      <w:r w:rsidR="0057062F" w:rsidRPr="00CA1565">
        <w:rPr>
          <w:rFonts w:ascii="Arial" w:eastAsia="Arial,Calibri" w:hAnsi="Arial" w:cs="Arial"/>
        </w:rPr>
        <w:t>s</w:t>
      </w:r>
      <w:r w:rsidRPr="00CA1565">
        <w:rPr>
          <w:rFonts w:ascii="Arial" w:eastAsia="Arial,Calibri" w:hAnsi="Arial" w:cs="Arial"/>
        </w:rPr>
        <w:t xml:space="preserve"> por el Instituto Colombiano de Bienestar Familiar</w:t>
      </w:r>
      <w:r w:rsidR="005B2CC6" w:rsidRPr="00CA1565">
        <w:rPr>
          <w:rFonts w:ascii="Arial" w:eastAsia="Arial,Calibri" w:hAnsi="Arial" w:cs="Arial"/>
        </w:rPr>
        <w:t xml:space="preserve">, dicha </w:t>
      </w:r>
      <w:r w:rsidR="00092999" w:rsidRPr="00CA1565">
        <w:rPr>
          <w:rFonts w:ascii="Arial" w:eastAsia="Arial,Calibri" w:hAnsi="Arial" w:cs="Arial"/>
        </w:rPr>
        <w:t xml:space="preserve">autorización </w:t>
      </w:r>
      <w:r w:rsidR="0057062F" w:rsidRPr="00CA1565">
        <w:rPr>
          <w:rFonts w:ascii="Arial" w:eastAsia="Arial,Calibri" w:hAnsi="Arial" w:cs="Arial"/>
        </w:rPr>
        <w:t xml:space="preserve">únicamente </w:t>
      </w:r>
      <w:r w:rsidR="005B2CC6" w:rsidRPr="00CA1565">
        <w:rPr>
          <w:rFonts w:ascii="Arial" w:eastAsia="Arial,Calibri" w:hAnsi="Arial" w:cs="Arial"/>
        </w:rPr>
        <w:t xml:space="preserve">aplicará </w:t>
      </w:r>
      <w:r w:rsidR="0057062F" w:rsidRPr="00CA1565">
        <w:rPr>
          <w:rFonts w:ascii="Arial" w:eastAsia="Arial,Calibri" w:hAnsi="Arial" w:cs="Arial"/>
        </w:rPr>
        <w:t xml:space="preserve">en el marco de un contrato suscrito con esta Entidad. </w:t>
      </w:r>
    </w:p>
    <w:p w14:paraId="3B7C15C2" w14:textId="77777777" w:rsidR="0057062F" w:rsidRPr="00CA1565" w:rsidRDefault="0057062F" w:rsidP="00B23235">
      <w:pPr>
        <w:pStyle w:val="NormalWeb"/>
        <w:tabs>
          <w:tab w:val="left" w:pos="284"/>
        </w:tabs>
        <w:spacing w:before="0" w:beforeAutospacing="0" w:after="0" w:afterAutospacing="0"/>
        <w:jc w:val="both"/>
        <w:textAlignment w:val="baseline"/>
        <w:rPr>
          <w:rFonts w:ascii="Arial" w:eastAsia="Arial,Calibri" w:hAnsi="Arial" w:cs="Arial"/>
        </w:rPr>
      </w:pPr>
    </w:p>
    <w:p w14:paraId="225B8839" w14:textId="77777777" w:rsidR="00472B11" w:rsidRPr="00CA1565" w:rsidRDefault="003A073B" w:rsidP="00B23235">
      <w:pPr>
        <w:tabs>
          <w:tab w:val="left" w:pos="284"/>
        </w:tabs>
        <w:jc w:val="both"/>
        <w:textAlignment w:val="baseline"/>
        <w:rPr>
          <w:rFonts w:eastAsia="Arial,Calibri" w:cs="Arial"/>
        </w:rPr>
      </w:pPr>
      <w:r w:rsidRPr="00CA1565">
        <w:rPr>
          <w:rFonts w:eastAsia="Arial,Calibri" w:cs="Arial"/>
          <w:b/>
          <w:bCs/>
        </w:rPr>
        <w:t xml:space="preserve">Artículo </w:t>
      </w:r>
      <w:r w:rsidR="00CE222C" w:rsidRPr="00CA1565">
        <w:rPr>
          <w:rFonts w:eastAsia="Arial,Calibri" w:cs="Arial"/>
          <w:b/>
          <w:bCs/>
        </w:rPr>
        <w:t>2.7.</w:t>
      </w:r>
      <w:r w:rsidR="00B15656" w:rsidRPr="00CA1565">
        <w:rPr>
          <w:rFonts w:eastAsia="Arial,Calibri" w:cs="Arial"/>
          <w:b/>
          <w:bCs/>
        </w:rPr>
        <w:t>2</w:t>
      </w:r>
      <w:r w:rsidR="001474C3" w:rsidRPr="00CA1565">
        <w:rPr>
          <w:rFonts w:eastAsia="Arial,Calibri" w:cs="Arial"/>
          <w:b/>
          <w:bCs/>
        </w:rPr>
        <w:t>.</w:t>
      </w:r>
      <w:r w:rsidR="00B15656" w:rsidRPr="00CA1565">
        <w:rPr>
          <w:rFonts w:eastAsia="Arial,Calibri" w:cs="Arial"/>
          <w:b/>
          <w:bCs/>
        </w:rPr>
        <w:t>4</w:t>
      </w:r>
      <w:r w:rsidR="003915B4" w:rsidRPr="00CA1565">
        <w:rPr>
          <w:rFonts w:eastAsia="Arial,Calibri" w:cs="Arial"/>
          <w:b/>
          <w:bCs/>
        </w:rPr>
        <w:t>.</w:t>
      </w:r>
      <w:r w:rsidR="00CE222C" w:rsidRPr="00CA1565">
        <w:rPr>
          <w:rFonts w:eastAsia="Arial,Calibri" w:cs="Arial"/>
          <w:b/>
          <w:bCs/>
        </w:rPr>
        <w:t>7</w:t>
      </w:r>
      <w:r w:rsidR="00BB13BA" w:rsidRPr="00CA1565">
        <w:rPr>
          <w:rFonts w:eastAsia="Arial,Calibri" w:cs="Arial"/>
          <w:b/>
          <w:bCs/>
        </w:rPr>
        <w:t>.</w:t>
      </w:r>
      <w:r w:rsidR="00472B11" w:rsidRPr="00CA1565">
        <w:rPr>
          <w:rFonts w:eastAsia="Arial,Calibri" w:cs="Arial"/>
          <w:b/>
          <w:bCs/>
        </w:rPr>
        <w:t xml:space="preserve"> </w:t>
      </w:r>
      <w:r w:rsidR="00472B11" w:rsidRPr="00CA1565">
        <w:rPr>
          <w:rFonts w:eastAsia="Arial,Calibri" w:cs="Arial"/>
          <w:b/>
          <w:bCs/>
          <w:i/>
          <w:iCs/>
        </w:rPr>
        <w:t xml:space="preserve">Clases de licencias de funcionamiento. </w:t>
      </w:r>
      <w:r w:rsidR="00472B11" w:rsidRPr="00CA1565">
        <w:rPr>
          <w:rFonts w:eastAsia="Arial,Calibri" w:cs="Arial"/>
        </w:rPr>
        <w:t>Las licencias de f</w:t>
      </w:r>
      <w:r w:rsidR="00D31E10" w:rsidRPr="00CA1565">
        <w:rPr>
          <w:rFonts w:eastAsia="Arial,Calibri" w:cs="Arial"/>
        </w:rPr>
        <w:t>uncionamiento se clasifican en:</w:t>
      </w:r>
    </w:p>
    <w:p w14:paraId="2C85B6E5" w14:textId="77777777" w:rsidR="005816D8" w:rsidRPr="00CA1565" w:rsidRDefault="005816D8" w:rsidP="00B23235">
      <w:pPr>
        <w:tabs>
          <w:tab w:val="left" w:pos="284"/>
        </w:tabs>
        <w:jc w:val="both"/>
        <w:textAlignment w:val="baseline"/>
        <w:rPr>
          <w:rFonts w:eastAsia="Arial,Calibri" w:cs="Arial"/>
        </w:rPr>
      </w:pPr>
    </w:p>
    <w:p w14:paraId="20C62DE9" w14:textId="77777777" w:rsidR="00472B11" w:rsidRPr="00CA1565" w:rsidRDefault="008F1755" w:rsidP="00B23235">
      <w:pPr>
        <w:pStyle w:val="Prrafodelista"/>
        <w:widowControl w:val="0"/>
        <w:numPr>
          <w:ilvl w:val="3"/>
          <w:numId w:val="11"/>
        </w:numPr>
        <w:autoSpaceDE w:val="0"/>
        <w:autoSpaceDN w:val="0"/>
        <w:adjustRightInd w:val="0"/>
        <w:ind w:left="284" w:hanging="284"/>
        <w:jc w:val="both"/>
        <w:rPr>
          <w:rFonts w:eastAsia="Arial,Calibri" w:cs="Arial"/>
        </w:rPr>
      </w:pPr>
      <w:r w:rsidRPr="00CA1565">
        <w:rPr>
          <w:rFonts w:eastAsia="Arial" w:cs="Arial"/>
          <w:b/>
          <w:bCs/>
        </w:rPr>
        <w:t xml:space="preserve">Licencia básica: </w:t>
      </w:r>
      <w:r w:rsidR="00504FC6" w:rsidRPr="00CA1565">
        <w:rPr>
          <w:rFonts w:eastAsia="Arial,Calibri" w:cs="Arial"/>
        </w:rPr>
        <w:t>e</w:t>
      </w:r>
      <w:r w:rsidRPr="00CA1565">
        <w:rPr>
          <w:rFonts w:eastAsia="Arial,Calibri" w:cs="Arial"/>
        </w:rPr>
        <w:t xml:space="preserve">s la otorgada </w:t>
      </w:r>
      <w:r w:rsidR="00124EAB" w:rsidRPr="00CA1565">
        <w:rPr>
          <w:rFonts w:eastAsia="Arial,Calibri" w:cs="Arial"/>
        </w:rPr>
        <w:t>a los prestadores de educación inicial</w:t>
      </w:r>
      <w:r w:rsidR="00E20BCD" w:rsidRPr="00CA1565">
        <w:rPr>
          <w:rFonts w:eastAsia="Arial,Calibri" w:cs="Arial"/>
        </w:rPr>
        <w:t xml:space="preserve"> que por primera vez prestarán el servicio</w:t>
      </w:r>
      <w:r w:rsidR="00114F19" w:rsidRPr="00CA1565">
        <w:rPr>
          <w:rFonts w:eastAsia="Arial,Calibri" w:cs="Arial"/>
        </w:rPr>
        <w:t>,</w:t>
      </w:r>
      <w:r w:rsidR="00124EAB" w:rsidRPr="00CA1565">
        <w:rPr>
          <w:rFonts w:eastAsia="Arial,Calibri" w:cs="Arial"/>
        </w:rPr>
        <w:t xml:space="preserve"> </w:t>
      </w:r>
      <w:r w:rsidR="00AB321D" w:rsidRPr="00CA1565">
        <w:rPr>
          <w:rFonts w:eastAsia="Arial,Calibri" w:cs="Arial"/>
        </w:rPr>
        <w:t xml:space="preserve">antes de iniciar </w:t>
      </w:r>
      <w:r w:rsidR="00E20BCD" w:rsidRPr="00CA1565">
        <w:rPr>
          <w:rFonts w:eastAsia="Arial,Calibri" w:cs="Arial"/>
        </w:rPr>
        <w:t>su</w:t>
      </w:r>
      <w:r w:rsidR="00AB321D" w:rsidRPr="00CA1565">
        <w:rPr>
          <w:rFonts w:eastAsia="Arial,Calibri" w:cs="Arial"/>
        </w:rPr>
        <w:t xml:space="preserve"> prestación</w:t>
      </w:r>
      <w:r w:rsidR="00124EAB" w:rsidRPr="00CA1565">
        <w:rPr>
          <w:rFonts w:eastAsia="Arial,Calibri" w:cs="Arial"/>
        </w:rPr>
        <w:t xml:space="preserve">, </w:t>
      </w:r>
      <w:r w:rsidRPr="00CA1565">
        <w:rPr>
          <w:rFonts w:eastAsia="Arial,Calibri" w:cs="Arial"/>
        </w:rPr>
        <w:t>una vez verificado el cumplimiento de las condiciones de calidad</w:t>
      </w:r>
      <w:r w:rsidR="00AB321D" w:rsidRPr="00CA1565">
        <w:rPr>
          <w:rFonts w:eastAsia="Arial,Calibri" w:cs="Arial"/>
        </w:rPr>
        <w:t xml:space="preserve"> definidas para esta licencia</w:t>
      </w:r>
      <w:r w:rsidRPr="00CA1565">
        <w:rPr>
          <w:rFonts w:eastAsia="Arial,Calibri" w:cs="Arial"/>
        </w:rPr>
        <w:t>, en los referentes técnicos establecidos por el Ministerio de Educación Nacional</w:t>
      </w:r>
      <w:r w:rsidR="00E31F36" w:rsidRPr="00CA1565">
        <w:rPr>
          <w:rFonts w:eastAsia="Arial,Calibri" w:cs="Arial"/>
        </w:rPr>
        <w:t xml:space="preserve">. </w:t>
      </w:r>
    </w:p>
    <w:p w14:paraId="6DDBF864" w14:textId="77777777" w:rsidR="00472B11" w:rsidRPr="00CA1565" w:rsidRDefault="00472B11" w:rsidP="00B23235">
      <w:pPr>
        <w:pStyle w:val="Prrafodelista"/>
        <w:widowControl w:val="0"/>
        <w:autoSpaceDE w:val="0"/>
        <w:autoSpaceDN w:val="0"/>
        <w:adjustRightInd w:val="0"/>
        <w:ind w:left="710" w:hanging="426"/>
        <w:jc w:val="both"/>
        <w:rPr>
          <w:rFonts w:eastAsia="Calibri" w:cs="Arial"/>
        </w:rPr>
      </w:pPr>
    </w:p>
    <w:p w14:paraId="2AD50FBD" w14:textId="77777777" w:rsidR="00E31F36" w:rsidRPr="00CA1565" w:rsidRDefault="00472B11" w:rsidP="00B23235">
      <w:pPr>
        <w:pStyle w:val="Prrafodelista"/>
        <w:widowControl w:val="0"/>
        <w:autoSpaceDE w:val="0"/>
        <w:autoSpaceDN w:val="0"/>
        <w:adjustRightInd w:val="0"/>
        <w:ind w:left="284"/>
        <w:jc w:val="both"/>
        <w:rPr>
          <w:rFonts w:eastAsia="Arial" w:cs="Arial"/>
        </w:rPr>
      </w:pPr>
      <w:r w:rsidRPr="00CA1565">
        <w:rPr>
          <w:rFonts w:eastAsia="Arial" w:cs="Arial"/>
        </w:rPr>
        <w:t xml:space="preserve">Esta licencia tendrá una vigencia de un (1) año a partir de la </w:t>
      </w:r>
      <w:r w:rsidR="008B7323" w:rsidRPr="00CA1565">
        <w:rPr>
          <w:rFonts w:eastAsia="Arial" w:cs="Arial"/>
        </w:rPr>
        <w:t xml:space="preserve">firmeza </w:t>
      </w:r>
      <w:r w:rsidRPr="00CA1565">
        <w:rPr>
          <w:rFonts w:eastAsia="Arial" w:cs="Arial"/>
        </w:rPr>
        <w:t>del acto administrativo</w:t>
      </w:r>
      <w:r w:rsidR="00D31727" w:rsidRPr="00CA1565">
        <w:rPr>
          <w:rFonts w:eastAsia="Arial" w:cs="Arial"/>
        </w:rPr>
        <w:t>,</w:t>
      </w:r>
      <w:r w:rsidR="006714D8" w:rsidRPr="00CA1565">
        <w:rPr>
          <w:rFonts w:eastAsia="Arial" w:cs="Arial"/>
        </w:rPr>
        <w:t xml:space="preserve"> no </w:t>
      </w:r>
      <w:r w:rsidR="00A01EA7" w:rsidRPr="00CA1565">
        <w:rPr>
          <w:rFonts w:eastAsia="Arial" w:cs="Arial"/>
        </w:rPr>
        <w:t>prorrogable</w:t>
      </w:r>
      <w:r w:rsidR="006714D8" w:rsidRPr="00CA1565">
        <w:rPr>
          <w:rFonts w:eastAsia="Arial" w:cs="Arial"/>
        </w:rPr>
        <w:t>.</w:t>
      </w:r>
      <w:r w:rsidRPr="00CA1565">
        <w:rPr>
          <w:rFonts w:eastAsia="Arial" w:cs="Arial"/>
        </w:rPr>
        <w:t xml:space="preserve"> </w:t>
      </w:r>
      <w:r w:rsidR="00D31727" w:rsidRPr="00CA1565">
        <w:rPr>
          <w:rFonts w:eastAsia="Arial" w:cs="Arial"/>
        </w:rPr>
        <w:t>El prestador de educación inicial deberá indicar la fecha estimada de inicio para la prestación del servicio, para efectos de</w:t>
      </w:r>
      <w:r w:rsidR="0077070E" w:rsidRPr="00CA1565">
        <w:rPr>
          <w:rFonts w:eastAsia="Arial" w:cs="Arial"/>
        </w:rPr>
        <w:t>l</w:t>
      </w:r>
      <w:r w:rsidR="00D31727" w:rsidRPr="00CA1565">
        <w:rPr>
          <w:rFonts w:eastAsia="Arial" w:cs="Arial"/>
        </w:rPr>
        <w:t xml:space="preserve"> cómputo de la vigencia, en caso de que no se indique, la vigencia se contabilizará a partir de la firmeza del acto administrativo.  </w:t>
      </w:r>
    </w:p>
    <w:p w14:paraId="4AC97F6E" w14:textId="77777777" w:rsidR="00E31F36" w:rsidRPr="00CA1565" w:rsidRDefault="00E31F36" w:rsidP="00B23235">
      <w:pPr>
        <w:pStyle w:val="Prrafodelista"/>
        <w:widowControl w:val="0"/>
        <w:autoSpaceDE w:val="0"/>
        <w:autoSpaceDN w:val="0"/>
        <w:adjustRightInd w:val="0"/>
        <w:ind w:left="284"/>
        <w:jc w:val="both"/>
        <w:rPr>
          <w:rFonts w:eastAsia="Arial" w:cs="Arial"/>
        </w:rPr>
      </w:pPr>
    </w:p>
    <w:p w14:paraId="2F2A7A86" w14:textId="77777777" w:rsidR="000C1D4C" w:rsidRPr="00CA1565" w:rsidRDefault="00472B11" w:rsidP="00B23235">
      <w:pPr>
        <w:pStyle w:val="Prrafodelista"/>
        <w:widowControl w:val="0"/>
        <w:numPr>
          <w:ilvl w:val="3"/>
          <w:numId w:val="11"/>
        </w:numPr>
        <w:autoSpaceDE w:val="0"/>
        <w:autoSpaceDN w:val="0"/>
        <w:adjustRightInd w:val="0"/>
        <w:ind w:left="284" w:hanging="284"/>
        <w:jc w:val="both"/>
        <w:rPr>
          <w:rFonts w:eastAsia="Arial" w:cs="Arial"/>
        </w:rPr>
      </w:pPr>
      <w:r w:rsidRPr="00CA1565">
        <w:rPr>
          <w:rFonts w:eastAsia="Arial" w:cs="Arial"/>
          <w:b/>
          <w:bCs/>
        </w:rPr>
        <w:t xml:space="preserve">Licencia </w:t>
      </w:r>
      <w:r w:rsidR="002757BB" w:rsidRPr="00CA1565">
        <w:rPr>
          <w:rFonts w:eastAsia="Arial" w:cs="Arial"/>
          <w:b/>
          <w:bCs/>
        </w:rPr>
        <w:t>i</w:t>
      </w:r>
      <w:r w:rsidRPr="00CA1565">
        <w:rPr>
          <w:rFonts w:eastAsia="Arial" w:cs="Arial"/>
          <w:b/>
          <w:bCs/>
        </w:rPr>
        <w:t>ntermedia:</w:t>
      </w:r>
      <w:r w:rsidRPr="00CA1565">
        <w:rPr>
          <w:rFonts w:eastAsia="Arial" w:cs="Arial"/>
        </w:rPr>
        <w:t xml:space="preserve"> </w:t>
      </w:r>
      <w:r w:rsidR="00114F19" w:rsidRPr="00CA1565">
        <w:rPr>
          <w:rFonts w:eastAsia="Arial" w:cs="Arial"/>
        </w:rPr>
        <w:t>e</w:t>
      </w:r>
      <w:r w:rsidRPr="00CA1565">
        <w:rPr>
          <w:rFonts w:eastAsia="Arial" w:cs="Arial"/>
        </w:rPr>
        <w:t xml:space="preserve">s </w:t>
      </w:r>
      <w:r w:rsidR="00114F19" w:rsidRPr="00CA1565">
        <w:rPr>
          <w:rFonts w:eastAsia="Arial" w:cs="Arial"/>
        </w:rPr>
        <w:t xml:space="preserve">la </w:t>
      </w:r>
      <w:r w:rsidRPr="00CA1565">
        <w:rPr>
          <w:rFonts w:eastAsia="Arial" w:cs="Arial"/>
        </w:rPr>
        <w:t>otorga</w:t>
      </w:r>
      <w:r w:rsidR="00114F19" w:rsidRPr="00CA1565">
        <w:rPr>
          <w:rFonts w:eastAsia="Arial" w:cs="Arial"/>
        </w:rPr>
        <w:t>da</w:t>
      </w:r>
      <w:r w:rsidRPr="00CA1565">
        <w:rPr>
          <w:rFonts w:eastAsia="Arial" w:cs="Arial"/>
        </w:rPr>
        <w:t xml:space="preserve"> </w:t>
      </w:r>
      <w:r w:rsidR="008B7323" w:rsidRPr="00CA1565">
        <w:rPr>
          <w:rFonts w:eastAsia="Arial,Calibri" w:cs="Arial"/>
        </w:rPr>
        <w:t>a los prestadores de educación inicial</w:t>
      </w:r>
      <w:r w:rsidR="008B7323" w:rsidRPr="00CA1565">
        <w:rPr>
          <w:rFonts w:eastAsia="Arial" w:cs="Arial"/>
        </w:rPr>
        <w:t xml:space="preserve"> </w:t>
      </w:r>
      <w:r w:rsidR="00735084" w:rsidRPr="00CA1565">
        <w:rPr>
          <w:rFonts w:eastAsia="Arial" w:cs="Arial"/>
        </w:rPr>
        <w:t xml:space="preserve">una vez se ha iniciado la </w:t>
      </w:r>
      <w:r w:rsidR="008B7323" w:rsidRPr="00CA1565">
        <w:rPr>
          <w:rFonts w:eastAsia="Arial" w:cs="Arial"/>
        </w:rPr>
        <w:t xml:space="preserve">prestación del servicio, verificado </w:t>
      </w:r>
      <w:r w:rsidRPr="00CA1565">
        <w:rPr>
          <w:rFonts w:eastAsia="Arial" w:cs="Arial"/>
        </w:rPr>
        <w:t>el cumplimiento de todas las condiciones</w:t>
      </w:r>
      <w:r w:rsidR="008B7323" w:rsidRPr="00CA1565">
        <w:rPr>
          <w:rFonts w:eastAsia="Arial" w:cs="Arial"/>
        </w:rPr>
        <w:t xml:space="preserve"> de calidad definidos para </w:t>
      </w:r>
      <w:r w:rsidR="00764445" w:rsidRPr="00CA1565">
        <w:rPr>
          <w:rFonts w:eastAsia="Arial" w:cs="Arial"/>
        </w:rPr>
        <w:t>la licencia básica</w:t>
      </w:r>
      <w:r w:rsidRPr="00CA1565">
        <w:rPr>
          <w:rFonts w:eastAsia="Arial" w:cs="Arial"/>
        </w:rPr>
        <w:t xml:space="preserve">, más aquellas </w:t>
      </w:r>
      <w:r w:rsidR="00D31727" w:rsidRPr="00CA1565">
        <w:rPr>
          <w:rFonts w:eastAsia="Arial" w:cs="Arial"/>
        </w:rPr>
        <w:t xml:space="preserve">establecidas para esta licencia, </w:t>
      </w:r>
      <w:r w:rsidRPr="00CA1565">
        <w:rPr>
          <w:rFonts w:eastAsia="Arial" w:cs="Arial"/>
        </w:rPr>
        <w:t xml:space="preserve">que requieren un desarrollo gradual y </w:t>
      </w:r>
      <w:r w:rsidR="00E879EE" w:rsidRPr="00CA1565">
        <w:rPr>
          <w:rFonts w:eastAsia="Arial" w:cs="Arial"/>
        </w:rPr>
        <w:t>continúo</w:t>
      </w:r>
      <w:r w:rsidRPr="00CA1565">
        <w:rPr>
          <w:rFonts w:eastAsia="Arial" w:cs="Arial"/>
        </w:rPr>
        <w:t xml:space="preserve"> en el tiempo, de acuerdo con </w:t>
      </w:r>
      <w:r w:rsidRPr="00CA1565">
        <w:rPr>
          <w:rFonts w:eastAsia="Arial,Calibri" w:cs="Arial"/>
        </w:rPr>
        <w:t xml:space="preserve">los referentes técnicos establecidos por el Ministerio de Educación Nacional. </w:t>
      </w:r>
      <w:r w:rsidRPr="00CA1565">
        <w:rPr>
          <w:rFonts w:eastAsia="Arial" w:cs="Arial"/>
        </w:rPr>
        <w:t>Esta licencia tendrá una vigencia de tres (3) años a partir de su ejecutoria</w:t>
      </w:r>
      <w:r w:rsidR="00764445" w:rsidRPr="00CA1565">
        <w:rPr>
          <w:rFonts w:eastAsia="Arial" w:cs="Arial"/>
        </w:rPr>
        <w:t xml:space="preserve">, que podrá ser prorrogable por el mismo tiempo, siempre que </w:t>
      </w:r>
      <w:r w:rsidR="0005632F" w:rsidRPr="00CA1565">
        <w:rPr>
          <w:rFonts w:eastAsia="Arial" w:cs="Arial"/>
        </w:rPr>
        <w:t>se continúe</w:t>
      </w:r>
      <w:r w:rsidR="00764445" w:rsidRPr="00CA1565">
        <w:rPr>
          <w:rFonts w:eastAsia="Arial" w:cs="Arial"/>
        </w:rPr>
        <w:t xml:space="preserve"> </w:t>
      </w:r>
      <w:r w:rsidR="0005632F" w:rsidRPr="00CA1565">
        <w:rPr>
          <w:rFonts w:eastAsia="Arial" w:cs="Arial"/>
        </w:rPr>
        <w:t>con el cumplimient</w:t>
      </w:r>
      <w:r w:rsidR="00764445" w:rsidRPr="00CA1565">
        <w:rPr>
          <w:rFonts w:eastAsia="Arial" w:cs="Arial"/>
        </w:rPr>
        <w:t xml:space="preserve">o </w:t>
      </w:r>
      <w:r w:rsidR="0005632F" w:rsidRPr="00CA1565">
        <w:rPr>
          <w:rFonts w:eastAsia="Arial" w:cs="Arial"/>
        </w:rPr>
        <w:t xml:space="preserve">de </w:t>
      </w:r>
      <w:r w:rsidR="00764445" w:rsidRPr="00CA1565">
        <w:rPr>
          <w:rFonts w:eastAsia="Arial" w:cs="Arial"/>
        </w:rPr>
        <w:t>las condiciones de calidad establecidas para esta licencia</w:t>
      </w:r>
      <w:r w:rsidR="00751EFD" w:rsidRPr="00CA1565">
        <w:rPr>
          <w:rFonts w:eastAsia="Arial" w:cs="Arial"/>
        </w:rPr>
        <w:t>.</w:t>
      </w:r>
      <w:r w:rsidRPr="00CA1565">
        <w:rPr>
          <w:rFonts w:eastAsia="Arial" w:cs="Arial"/>
        </w:rPr>
        <w:t xml:space="preserve"> </w:t>
      </w:r>
    </w:p>
    <w:p w14:paraId="0BAB3F2C" w14:textId="77777777" w:rsidR="00B15656" w:rsidRPr="00CA1565" w:rsidRDefault="00B15656" w:rsidP="00B23235">
      <w:pPr>
        <w:pStyle w:val="Prrafodelista"/>
        <w:widowControl w:val="0"/>
        <w:autoSpaceDE w:val="0"/>
        <w:autoSpaceDN w:val="0"/>
        <w:adjustRightInd w:val="0"/>
        <w:ind w:left="284"/>
        <w:jc w:val="both"/>
        <w:rPr>
          <w:rFonts w:eastAsia="Arial" w:cs="Arial"/>
        </w:rPr>
      </w:pPr>
    </w:p>
    <w:p w14:paraId="43A34251" w14:textId="77777777" w:rsidR="00FF72BA" w:rsidRPr="00CA1565" w:rsidDel="0005632F" w:rsidRDefault="0005632F" w:rsidP="00B23235">
      <w:pPr>
        <w:pStyle w:val="Prrafodelista"/>
        <w:widowControl w:val="0"/>
        <w:autoSpaceDE w:val="0"/>
        <w:autoSpaceDN w:val="0"/>
        <w:adjustRightInd w:val="0"/>
        <w:ind w:left="284"/>
        <w:jc w:val="both"/>
        <w:rPr>
          <w:rFonts w:eastAsia="Arial" w:cs="Arial"/>
        </w:rPr>
      </w:pPr>
      <w:r w:rsidRPr="00CA1565">
        <w:rPr>
          <w:rFonts w:eastAsia="Arial" w:cs="Arial"/>
        </w:rPr>
        <w:t xml:space="preserve">En el trámite de otorgamiento de la licencia completa, si </w:t>
      </w:r>
      <w:r w:rsidR="00DA4EB2" w:rsidRPr="00CA1565">
        <w:rPr>
          <w:rFonts w:eastAsia="Arial" w:cs="Arial"/>
        </w:rPr>
        <w:t xml:space="preserve">alguno de los </w:t>
      </w:r>
      <w:r w:rsidR="00220B4C" w:rsidRPr="00CA1565">
        <w:rPr>
          <w:rFonts w:eastAsia="Arial" w:cs="Arial"/>
        </w:rPr>
        <w:t>documento</w:t>
      </w:r>
      <w:r w:rsidR="00DA4EB2" w:rsidRPr="00CA1565">
        <w:rPr>
          <w:rFonts w:eastAsia="Arial" w:cs="Arial"/>
        </w:rPr>
        <w:t>s</w:t>
      </w:r>
      <w:r w:rsidR="00220B4C" w:rsidRPr="00CA1565">
        <w:rPr>
          <w:rFonts w:eastAsia="Arial" w:cs="Arial"/>
        </w:rPr>
        <w:t xml:space="preserve"> que acredite las condiciones </w:t>
      </w:r>
      <w:r w:rsidRPr="00CA1565">
        <w:rPr>
          <w:rFonts w:eastAsia="Arial" w:cs="Arial"/>
        </w:rPr>
        <w:t xml:space="preserve">de calidad establecidas para la misma </w:t>
      </w:r>
      <w:r w:rsidR="00220B4C" w:rsidRPr="00CA1565">
        <w:rPr>
          <w:rFonts w:eastAsia="Arial" w:cs="Arial"/>
        </w:rPr>
        <w:t xml:space="preserve">para acceder a la licencia completa se encuentre en trámite </w:t>
      </w:r>
      <w:r w:rsidR="00D31727" w:rsidRPr="00CA1565">
        <w:rPr>
          <w:rFonts w:eastAsia="Arial" w:cs="Arial"/>
        </w:rPr>
        <w:t xml:space="preserve">y no haya sido expedida por </w:t>
      </w:r>
      <w:r w:rsidR="00220B4C" w:rsidRPr="00CA1565">
        <w:rPr>
          <w:rFonts w:eastAsia="Arial" w:cs="Arial"/>
        </w:rPr>
        <w:t xml:space="preserve">la autoridad pública competente, </w:t>
      </w:r>
      <w:r w:rsidR="00D31727" w:rsidRPr="00CA1565">
        <w:rPr>
          <w:rFonts w:eastAsia="Arial" w:cs="Arial"/>
        </w:rPr>
        <w:t xml:space="preserve">por causas imputables a esta, </w:t>
      </w:r>
      <w:r w:rsidR="00220B4C" w:rsidRPr="00CA1565">
        <w:rPr>
          <w:rFonts w:eastAsia="Arial" w:cs="Arial"/>
        </w:rPr>
        <w:t xml:space="preserve">se prorrogará la licencia intermedia por el término </w:t>
      </w:r>
      <w:r w:rsidRPr="00CA1565">
        <w:rPr>
          <w:rFonts w:eastAsia="Arial" w:cs="Arial"/>
        </w:rPr>
        <w:t xml:space="preserve">adicional </w:t>
      </w:r>
      <w:r w:rsidR="00220B4C" w:rsidRPr="00CA1565">
        <w:rPr>
          <w:rFonts w:eastAsia="Arial" w:cs="Arial"/>
        </w:rPr>
        <w:t xml:space="preserve">de un </w:t>
      </w:r>
      <w:r w:rsidR="00DA4EB2" w:rsidRPr="00CA1565">
        <w:rPr>
          <w:rFonts w:eastAsia="Arial" w:cs="Arial"/>
        </w:rPr>
        <w:t xml:space="preserve">(1) </w:t>
      </w:r>
      <w:r w:rsidR="00220B4C" w:rsidRPr="00CA1565">
        <w:rPr>
          <w:rFonts w:eastAsia="Arial" w:cs="Arial"/>
        </w:rPr>
        <w:t>año</w:t>
      </w:r>
      <w:r w:rsidR="00220B4C" w:rsidRPr="00CA1565" w:rsidDel="0005632F">
        <w:rPr>
          <w:rFonts w:eastAsia="Arial" w:cs="Arial"/>
        </w:rPr>
        <w:t xml:space="preserve">. </w:t>
      </w:r>
    </w:p>
    <w:p w14:paraId="6933F444" w14:textId="77777777" w:rsidR="00472B11" w:rsidRPr="00CA1565" w:rsidRDefault="00472B11" w:rsidP="00B23235">
      <w:pPr>
        <w:pStyle w:val="Prrafodelista"/>
        <w:widowControl w:val="0"/>
        <w:autoSpaceDE w:val="0"/>
        <w:autoSpaceDN w:val="0"/>
        <w:adjustRightInd w:val="0"/>
        <w:ind w:left="567"/>
        <w:jc w:val="both"/>
        <w:rPr>
          <w:rFonts w:cs="Arial"/>
        </w:rPr>
      </w:pPr>
      <w:r w:rsidRPr="00CA1565" w:rsidDel="0005632F">
        <w:rPr>
          <w:rFonts w:eastAsia="Arial" w:cs="Arial"/>
        </w:rPr>
        <w:t xml:space="preserve"> </w:t>
      </w:r>
    </w:p>
    <w:p w14:paraId="092EC28D" w14:textId="77777777" w:rsidR="00220B4C" w:rsidRPr="00CA1565" w:rsidRDefault="00472B11" w:rsidP="00B23235">
      <w:pPr>
        <w:pStyle w:val="Prrafodelista"/>
        <w:numPr>
          <w:ilvl w:val="3"/>
          <w:numId w:val="11"/>
        </w:numPr>
        <w:ind w:left="284" w:hanging="284"/>
        <w:jc w:val="both"/>
        <w:rPr>
          <w:rFonts w:eastAsia="Arial" w:cs="Arial"/>
        </w:rPr>
      </w:pPr>
      <w:r w:rsidRPr="00CA1565">
        <w:rPr>
          <w:rFonts w:eastAsia="Arial" w:cs="Arial"/>
          <w:b/>
          <w:bCs/>
        </w:rPr>
        <w:t xml:space="preserve">Licencia </w:t>
      </w:r>
      <w:r w:rsidR="002757BB" w:rsidRPr="00CA1565">
        <w:rPr>
          <w:rFonts w:eastAsia="Arial" w:cs="Arial"/>
          <w:b/>
          <w:bCs/>
        </w:rPr>
        <w:t>c</w:t>
      </w:r>
      <w:r w:rsidRPr="00CA1565">
        <w:rPr>
          <w:rFonts w:eastAsia="Arial" w:cs="Arial"/>
          <w:b/>
          <w:bCs/>
        </w:rPr>
        <w:t>ompleta:</w:t>
      </w:r>
      <w:r w:rsidRPr="00CA1565">
        <w:rPr>
          <w:rFonts w:eastAsia="Arial" w:cs="Arial"/>
        </w:rPr>
        <w:t xml:space="preserve"> </w:t>
      </w:r>
      <w:r w:rsidR="0005632F" w:rsidRPr="00CA1565">
        <w:rPr>
          <w:rFonts w:eastAsia="Arial" w:cs="Arial"/>
        </w:rPr>
        <w:t>e</w:t>
      </w:r>
      <w:r w:rsidRPr="00CA1565">
        <w:rPr>
          <w:rFonts w:eastAsia="Arial" w:cs="Arial"/>
        </w:rPr>
        <w:t xml:space="preserve">s </w:t>
      </w:r>
      <w:r w:rsidR="0005632F" w:rsidRPr="00CA1565">
        <w:rPr>
          <w:rFonts w:eastAsia="Arial" w:cs="Arial"/>
        </w:rPr>
        <w:t xml:space="preserve">la </w:t>
      </w:r>
      <w:r w:rsidRPr="00CA1565">
        <w:rPr>
          <w:rFonts w:eastAsia="Arial" w:cs="Arial"/>
        </w:rPr>
        <w:t>otorg</w:t>
      </w:r>
      <w:r w:rsidR="0005632F" w:rsidRPr="00CA1565">
        <w:rPr>
          <w:rFonts w:eastAsia="Arial" w:cs="Arial"/>
        </w:rPr>
        <w:t xml:space="preserve">ada </w:t>
      </w:r>
      <w:r w:rsidR="0005632F" w:rsidRPr="00CA1565">
        <w:rPr>
          <w:rFonts w:eastAsia="Arial,Calibri" w:cs="Arial"/>
        </w:rPr>
        <w:t>a los prestadores de educación inicial</w:t>
      </w:r>
      <w:r w:rsidR="0005632F" w:rsidRPr="00CA1565">
        <w:rPr>
          <w:rFonts w:eastAsia="Arial" w:cs="Arial"/>
        </w:rPr>
        <w:t xml:space="preserve"> que cumplan </w:t>
      </w:r>
      <w:r w:rsidRPr="00CA1565">
        <w:rPr>
          <w:rFonts w:eastAsia="Arial" w:cs="Arial"/>
        </w:rPr>
        <w:t xml:space="preserve">la totalidad de las condiciones de calidad </w:t>
      </w:r>
      <w:r w:rsidRPr="00CA1565">
        <w:rPr>
          <w:rFonts w:eastAsia="Arial,Calibri" w:cs="Arial"/>
        </w:rPr>
        <w:t xml:space="preserve">de acuerdo con los referentes técnicos establecidos por el Ministerio de Educación Nacional. </w:t>
      </w:r>
      <w:r w:rsidRPr="00CA1565">
        <w:rPr>
          <w:rFonts w:eastAsia="Arial" w:cs="Arial"/>
        </w:rPr>
        <w:t xml:space="preserve">Esta licencia tendrá una vigencia de cinco (5) años </w:t>
      </w:r>
      <w:r w:rsidR="00A01EA7" w:rsidRPr="00CA1565">
        <w:rPr>
          <w:rFonts w:eastAsia="Arial" w:cs="Arial"/>
        </w:rPr>
        <w:t>prorrogable</w:t>
      </w:r>
      <w:r w:rsidR="0025475F" w:rsidRPr="00CA1565">
        <w:rPr>
          <w:rFonts w:eastAsia="Arial" w:cs="Arial"/>
        </w:rPr>
        <w:t xml:space="preserve"> por período</w:t>
      </w:r>
      <w:r w:rsidR="001F7FD5" w:rsidRPr="00CA1565">
        <w:rPr>
          <w:rFonts w:eastAsia="Arial" w:cs="Arial"/>
        </w:rPr>
        <w:t>s iguales</w:t>
      </w:r>
      <w:r w:rsidR="0005632F" w:rsidRPr="00CA1565">
        <w:rPr>
          <w:rFonts w:eastAsia="Arial" w:cs="Arial"/>
        </w:rPr>
        <w:t>,</w:t>
      </w:r>
      <w:r w:rsidRPr="00CA1565">
        <w:rPr>
          <w:rFonts w:eastAsia="Arial" w:cs="Arial"/>
        </w:rPr>
        <w:t xml:space="preserve"> </w:t>
      </w:r>
      <w:r w:rsidR="0005632F" w:rsidRPr="00CA1565">
        <w:rPr>
          <w:rFonts w:eastAsia="Arial" w:cs="Arial"/>
        </w:rPr>
        <w:t>siempre que se continúe con el cumplimiento de las condiciones de calidad establecidas para esta licencia</w:t>
      </w:r>
      <w:r w:rsidRPr="00CA1565">
        <w:rPr>
          <w:rFonts w:eastAsia="Arial" w:cs="Arial"/>
        </w:rPr>
        <w:t>.</w:t>
      </w:r>
    </w:p>
    <w:p w14:paraId="61EA59A3" w14:textId="77777777" w:rsidR="00220B4C" w:rsidRPr="00CA1565" w:rsidRDefault="00220B4C" w:rsidP="00B23235">
      <w:pPr>
        <w:pStyle w:val="Prrafodelista"/>
        <w:ind w:left="1800"/>
        <w:jc w:val="both"/>
        <w:rPr>
          <w:rFonts w:eastAsia="Arial" w:cs="Arial"/>
        </w:rPr>
      </w:pPr>
    </w:p>
    <w:p w14:paraId="767DA7D1" w14:textId="46A59E68" w:rsidR="00C87010" w:rsidRPr="00CA1565" w:rsidRDefault="00E40F57" w:rsidP="00B23235">
      <w:pPr>
        <w:pStyle w:val="NormalWeb"/>
        <w:tabs>
          <w:tab w:val="left" w:pos="284"/>
        </w:tabs>
        <w:spacing w:before="0" w:beforeAutospacing="0" w:after="0" w:afterAutospacing="0"/>
        <w:jc w:val="both"/>
        <w:textAlignment w:val="baseline"/>
        <w:rPr>
          <w:rFonts w:ascii="Arial" w:eastAsia="Arial" w:hAnsi="Arial" w:cs="Arial"/>
        </w:rPr>
      </w:pPr>
      <w:r w:rsidRPr="00CA1565">
        <w:rPr>
          <w:rFonts w:ascii="Arial" w:eastAsia="Arial" w:hAnsi="Arial" w:cs="Arial"/>
          <w:b/>
          <w:bCs/>
        </w:rPr>
        <w:t xml:space="preserve">Artículo </w:t>
      </w:r>
      <w:r w:rsidR="00BB13BA" w:rsidRPr="00CA1565">
        <w:rPr>
          <w:rFonts w:ascii="Arial" w:eastAsia="Arial,Calibri" w:hAnsi="Arial" w:cs="Arial"/>
          <w:b/>
          <w:bCs/>
        </w:rPr>
        <w:t>2.7.</w:t>
      </w:r>
      <w:r w:rsidR="000E2564">
        <w:rPr>
          <w:rFonts w:ascii="Arial" w:eastAsia="Arial,Calibri" w:hAnsi="Arial" w:cs="Arial"/>
          <w:b/>
          <w:bCs/>
        </w:rPr>
        <w:t>2</w:t>
      </w:r>
      <w:r w:rsidR="001474C3" w:rsidRPr="00CA1565">
        <w:rPr>
          <w:rFonts w:ascii="Arial" w:eastAsia="Arial,Calibri" w:hAnsi="Arial" w:cs="Arial"/>
          <w:b/>
          <w:bCs/>
        </w:rPr>
        <w:t>.</w:t>
      </w:r>
      <w:r w:rsidR="000E2564">
        <w:rPr>
          <w:rFonts w:ascii="Arial" w:eastAsia="Arial,Calibri" w:hAnsi="Arial" w:cs="Arial"/>
          <w:b/>
          <w:bCs/>
        </w:rPr>
        <w:t>4</w:t>
      </w:r>
      <w:r w:rsidR="003915B4" w:rsidRPr="00CA1565">
        <w:rPr>
          <w:rFonts w:ascii="Arial" w:eastAsia="Arial,Calibri" w:hAnsi="Arial" w:cs="Arial"/>
          <w:b/>
          <w:bCs/>
        </w:rPr>
        <w:t>.</w:t>
      </w:r>
      <w:r w:rsidR="006A6A11" w:rsidRPr="00CA1565">
        <w:rPr>
          <w:rFonts w:ascii="Arial" w:eastAsia="Arial,Calibri" w:hAnsi="Arial" w:cs="Arial"/>
          <w:b/>
          <w:bCs/>
        </w:rPr>
        <w:t>8</w:t>
      </w:r>
      <w:r w:rsidR="00BB13BA" w:rsidRPr="00CA1565">
        <w:rPr>
          <w:rFonts w:ascii="Arial" w:eastAsia="Arial,Calibri" w:hAnsi="Arial" w:cs="Arial"/>
          <w:b/>
          <w:bCs/>
        </w:rPr>
        <w:t>.</w:t>
      </w:r>
      <w:r w:rsidR="00BB13BA" w:rsidRPr="00CA1565">
        <w:rPr>
          <w:rFonts w:ascii="Arial" w:eastAsia="Arial" w:hAnsi="Arial" w:cs="Arial"/>
          <w:b/>
        </w:rPr>
        <w:t xml:space="preserve"> </w:t>
      </w:r>
      <w:r w:rsidR="00472B11" w:rsidRPr="00CA1565">
        <w:rPr>
          <w:rFonts w:ascii="Arial" w:eastAsia="Arial" w:hAnsi="Arial" w:cs="Arial"/>
          <w:b/>
          <w:i/>
        </w:rPr>
        <w:t>Otorgamiento de licencias</w:t>
      </w:r>
      <w:r w:rsidR="00472B11" w:rsidRPr="00CA1565">
        <w:rPr>
          <w:rFonts w:ascii="Arial" w:eastAsia="Arial" w:hAnsi="Arial" w:cs="Arial"/>
          <w:b/>
        </w:rPr>
        <w:t xml:space="preserve">. </w:t>
      </w:r>
      <w:r w:rsidR="00C87010" w:rsidRPr="00CA1565">
        <w:rPr>
          <w:rFonts w:ascii="Arial" w:eastAsia="Arial" w:hAnsi="Arial" w:cs="Arial"/>
        </w:rPr>
        <w:t>Para el otorgamiento de las licencias se deberán adelantar los siguientes trámites:</w:t>
      </w:r>
    </w:p>
    <w:p w14:paraId="4D9BE274" w14:textId="77777777" w:rsidR="00C87010" w:rsidRPr="00CA1565" w:rsidRDefault="00C87010" w:rsidP="00B23235">
      <w:pPr>
        <w:pStyle w:val="NormalWeb"/>
        <w:tabs>
          <w:tab w:val="left" w:pos="284"/>
        </w:tabs>
        <w:spacing w:before="0" w:beforeAutospacing="0" w:after="0" w:afterAutospacing="0"/>
        <w:jc w:val="both"/>
        <w:textAlignment w:val="baseline"/>
        <w:rPr>
          <w:rFonts w:ascii="Arial" w:eastAsia="Arial" w:hAnsi="Arial" w:cs="Arial"/>
        </w:rPr>
      </w:pPr>
    </w:p>
    <w:p w14:paraId="704B5AC6" w14:textId="0FE6575C" w:rsidR="00414FC9" w:rsidRPr="00CA1565" w:rsidRDefault="00414FC9" w:rsidP="00B23235">
      <w:pPr>
        <w:pStyle w:val="NormalWeb"/>
        <w:numPr>
          <w:ilvl w:val="3"/>
          <w:numId w:val="3"/>
        </w:numPr>
        <w:spacing w:before="0" w:beforeAutospacing="0" w:after="0" w:afterAutospacing="0"/>
        <w:ind w:left="357" w:hanging="357"/>
        <w:jc w:val="both"/>
        <w:textAlignment w:val="baseline"/>
        <w:rPr>
          <w:rFonts w:ascii="Arial" w:eastAsia="Arial" w:hAnsi="Arial" w:cs="Arial"/>
          <w:b/>
        </w:rPr>
      </w:pPr>
      <w:r w:rsidRPr="00CA1565">
        <w:rPr>
          <w:rFonts w:ascii="Arial" w:eastAsia="Arial" w:hAnsi="Arial" w:cs="Arial"/>
        </w:rPr>
        <w:t xml:space="preserve">Contar con el Registro Único de Prestadores de la Educación Inicial de que trata el artículo </w:t>
      </w:r>
      <w:r w:rsidR="00167C1C">
        <w:rPr>
          <w:rFonts w:ascii="Arial" w:eastAsia="Arial,Calibri" w:hAnsi="Arial" w:cs="Arial"/>
          <w:bCs/>
        </w:rPr>
        <w:t>2.7.2.4.4</w:t>
      </w:r>
      <w:r w:rsidRPr="00CA1565">
        <w:rPr>
          <w:rFonts w:ascii="Arial" w:eastAsia="Arial,Calibri" w:hAnsi="Arial" w:cs="Arial"/>
          <w:bCs/>
        </w:rPr>
        <w:t xml:space="preserve">. </w:t>
      </w:r>
      <w:r w:rsidRPr="00CA1565">
        <w:rPr>
          <w:rFonts w:ascii="Arial" w:eastAsia="Arial,Calibri" w:hAnsi="Arial" w:cs="Arial"/>
          <w:bCs/>
          <w:iCs/>
        </w:rPr>
        <w:t>Registro Único de Prestadores</w:t>
      </w:r>
      <w:r w:rsidR="00B15656" w:rsidRPr="00CA1565">
        <w:rPr>
          <w:rFonts w:ascii="Arial" w:eastAsia="Arial,Calibri" w:hAnsi="Arial" w:cs="Arial"/>
          <w:bCs/>
          <w:iCs/>
        </w:rPr>
        <w:t xml:space="preserve"> de la Educación Inicial</w:t>
      </w:r>
      <w:r w:rsidRPr="00CA1565">
        <w:rPr>
          <w:rFonts w:ascii="Arial" w:eastAsia="Arial,Calibri" w:hAnsi="Arial" w:cs="Arial"/>
          <w:bCs/>
          <w:iCs/>
        </w:rPr>
        <w:t>.</w:t>
      </w:r>
      <w:r w:rsidRPr="00CA1565">
        <w:rPr>
          <w:rFonts w:ascii="Arial" w:eastAsia="Arial" w:hAnsi="Arial" w:cs="Arial"/>
        </w:rPr>
        <w:t xml:space="preserve"> </w:t>
      </w:r>
    </w:p>
    <w:p w14:paraId="15E64795" w14:textId="77777777" w:rsidR="00983F01" w:rsidRPr="00CA1565" w:rsidRDefault="00983F01" w:rsidP="00B23235">
      <w:pPr>
        <w:pStyle w:val="NormalWeb"/>
        <w:spacing w:before="0" w:beforeAutospacing="0" w:after="0" w:afterAutospacing="0"/>
        <w:ind w:left="357"/>
        <w:jc w:val="both"/>
        <w:textAlignment w:val="baseline"/>
        <w:rPr>
          <w:rFonts w:ascii="Arial" w:eastAsia="Arial" w:hAnsi="Arial" w:cs="Arial"/>
          <w:b/>
        </w:rPr>
      </w:pPr>
    </w:p>
    <w:p w14:paraId="3E54D71A" w14:textId="77777777" w:rsidR="00C87010" w:rsidRPr="00CA1565" w:rsidRDefault="00AA73D1" w:rsidP="00B23235">
      <w:pPr>
        <w:pStyle w:val="NormalWeb"/>
        <w:numPr>
          <w:ilvl w:val="3"/>
          <w:numId w:val="3"/>
        </w:numPr>
        <w:spacing w:before="0" w:beforeAutospacing="0" w:after="0" w:afterAutospacing="0"/>
        <w:ind w:left="357" w:hanging="357"/>
        <w:jc w:val="both"/>
        <w:textAlignment w:val="baseline"/>
        <w:rPr>
          <w:rFonts w:ascii="Arial" w:eastAsia="Arial" w:hAnsi="Arial" w:cs="Arial"/>
          <w:b/>
        </w:rPr>
      </w:pPr>
      <w:r w:rsidRPr="00CA1565">
        <w:rPr>
          <w:rFonts w:ascii="Arial" w:eastAsia="Arial" w:hAnsi="Arial" w:cs="Arial"/>
        </w:rPr>
        <w:t>Habilitación documental: se refiere al concepto favorable que resulta de la verificación de soportes documentales que acreditan el cumplimiento de las condiciones de calidad que se definan para cada clase de licencia.</w:t>
      </w:r>
    </w:p>
    <w:p w14:paraId="57CCCE38" w14:textId="77777777" w:rsidR="00983F01" w:rsidRPr="00CA1565" w:rsidRDefault="00983F01" w:rsidP="00B23235">
      <w:pPr>
        <w:pStyle w:val="NormalWeb"/>
        <w:spacing w:before="0" w:beforeAutospacing="0" w:after="0" w:afterAutospacing="0"/>
        <w:ind w:left="357"/>
        <w:jc w:val="both"/>
        <w:textAlignment w:val="baseline"/>
        <w:rPr>
          <w:rFonts w:ascii="Arial" w:eastAsia="Arial" w:hAnsi="Arial" w:cs="Arial"/>
          <w:b/>
        </w:rPr>
      </w:pPr>
    </w:p>
    <w:p w14:paraId="67102903" w14:textId="297093A1" w:rsidR="00AA73D1" w:rsidRPr="000E2564" w:rsidRDefault="00AA73D1" w:rsidP="00B23235">
      <w:pPr>
        <w:pStyle w:val="NormalWeb"/>
        <w:numPr>
          <w:ilvl w:val="3"/>
          <w:numId w:val="3"/>
        </w:numPr>
        <w:spacing w:before="0" w:beforeAutospacing="0" w:after="0" w:afterAutospacing="0"/>
        <w:ind w:left="357" w:hanging="357"/>
        <w:jc w:val="both"/>
        <w:textAlignment w:val="baseline"/>
        <w:rPr>
          <w:rFonts w:ascii="Arial" w:eastAsia="Arial" w:hAnsi="Arial" w:cs="Arial"/>
          <w:b/>
        </w:rPr>
      </w:pPr>
      <w:r w:rsidRPr="00CA1565">
        <w:rPr>
          <w:rFonts w:ascii="Arial" w:eastAsia="Arial" w:hAnsi="Arial" w:cs="Arial"/>
        </w:rPr>
        <w:t xml:space="preserve">Habilitación </w:t>
      </w:r>
      <w:r w:rsidR="00983F01" w:rsidRPr="00CA1565">
        <w:rPr>
          <w:rFonts w:ascii="Arial" w:eastAsia="Arial" w:hAnsi="Arial" w:cs="Arial"/>
        </w:rPr>
        <w:t>en sitio</w:t>
      </w:r>
      <w:r w:rsidRPr="00CA1565">
        <w:rPr>
          <w:rFonts w:ascii="Arial" w:eastAsia="Arial" w:hAnsi="Arial" w:cs="Arial"/>
        </w:rPr>
        <w:t>: se refiere al concepto favorable que resulta de la verificación mediante visitas a la unidad o sede, que acreditan el cumplimiento de las condiciones de calidad que se definan para cada clase de licencia.</w:t>
      </w:r>
    </w:p>
    <w:p w14:paraId="2CC51FDC" w14:textId="77777777" w:rsidR="000E2564" w:rsidRDefault="000E2564" w:rsidP="000E2564">
      <w:pPr>
        <w:pStyle w:val="Prrafodelista"/>
        <w:rPr>
          <w:rFonts w:eastAsia="Arial" w:cs="Arial"/>
          <w:b/>
        </w:rPr>
      </w:pPr>
    </w:p>
    <w:p w14:paraId="72023CCA" w14:textId="10D9CE2B" w:rsidR="007262C1" w:rsidRPr="00CA1565" w:rsidRDefault="007262C1" w:rsidP="00B23235">
      <w:pPr>
        <w:pStyle w:val="NormalWeb"/>
        <w:spacing w:before="0" w:beforeAutospacing="0" w:after="0" w:afterAutospacing="0"/>
        <w:jc w:val="both"/>
        <w:textAlignment w:val="baseline"/>
        <w:rPr>
          <w:rFonts w:ascii="Arial" w:eastAsia="Arial" w:hAnsi="Arial" w:cs="Arial"/>
          <w:b/>
        </w:rPr>
      </w:pPr>
      <w:r w:rsidRPr="00CA1565">
        <w:rPr>
          <w:rFonts w:ascii="Arial" w:eastAsia="Arial" w:hAnsi="Arial" w:cs="Arial"/>
        </w:rPr>
        <w:t xml:space="preserve">En los casos de los prestadores </w:t>
      </w:r>
      <w:r w:rsidRPr="00CA1565">
        <w:rPr>
          <w:rFonts w:ascii="Arial" w:eastAsia="Arial,Calibri" w:hAnsi="Arial" w:cs="Arial"/>
          <w:color w:val="auto"/>
        </w:rPr>
        <w:t>de educación inicial persona jurídica privada, interesado</w:t>
      </w:r>
      <w:r w:rsidR="00B1702A" w:rsidRPr="00CA1565">
        <w:rPr>
          <w:rFonts w:ascii="Arial" w:eastAsia="Arial,Calibri" w:hAnsi="Arial" w:cs="Arial"/>
          <w:color w:val="auto"/>
        </w:rPr>
        <w:t>s</w:t>
      </w:r>
      <w:r w:rsidRPr="00CA1565">
        <w:rPr>
          <w:rFonts w:ascii="Arial" w:eastAsia="Arial,Calibri" w:hAnsi="Arial" w:cs="Arial"/>
          <w:color w:val="auto"/>
        </w:rPr>
        <w:t xml:space="preserve"> en suscribir un contrato con el Instituto Colombiano de Bienestar Familiar y prestadores de educación inicial persona natural o jurídica privada, interesado</w:t>
      </w:r>
      <w:r w:rsidR="00B1702A" w:rsidRPr="00CA1565">
        <w:rPr>
          <w:rFonts w:ascii="Arial" w:eastAsia="Arial,Calibri" w:hAnsi="Arial" w:cs="Arial"/>
          <w:color w:val="auto"/>
        </w:rPr>
        <w:t>s</w:t>
      </w:r>
      <w:r w:rsidRPr="00CA1565">
        <w:rPr>
          <w:rFonts w:ascii="Arial" w:eastAsia="Arial,Calibri" w:hAnsi="Arial" w:cs="Arial"/>
          <w:color w:val="auto"/>
        </w:rPr>
        <w:t xml:space="preserve"> en suscribir un contrato con una entidad territorial</w:t>
      </w:r>
      <w:r w:rsidR="0077070E" w:rsidRPr="00CA1565">
        <w:rPr>
          <w:rFonts w:ascii="Arial" w:eastAsia="Arial,Calibri" w:hAnsi="Arial" w:cs="Arial"/>
          <w:color w:val="auto"/>
        </w:rPr>
        <w:t>,</w:t>
      </w:r>
      <w:r w:rsidR="00B1702A" w:rsidRPr="00CA1565">
        <w:rPr>
          <w:rFonts w:ascii="Arial" w:eastAsia="Arial,Calibri" w:hAnsi="Arial" w:cs="Arial"/>
          <w:color w:val="auto"/>
        </w:rPr>
        <w:t xml:space="preserve"> sin unidad o sede</w:t>
      </w:r>
      <w:r w:rsidR="00BA6006">
        <w:rPr>
          <w:rFonts w:ascii="Arial" w:eastAsia="Arial,Calibri" w:hAnsi="Arial" w:cs="Arial"/>
          <w:color w:val="auto"/>
        </w:rPr>
        <w:t xml:space="preserve"> definidas</w:t>
      </w:r>
      <w:r w:rsidR="0077070E" w:rsidRPr="00CA1565">
        <w:rPr>
          <w:rFonts w:ascii="Arial" w:eastAsia="Arial,Calibri" w:hAnsi="Arial" w:cs="Arial"/>
          <w:color w:val="auto"/>
        </w:rPr>
        <w:t xml:space="preserve"> en ambos casos</w:t>
      </w:r>
      <w:r w:rsidRPr="00CA1565">
        <w:rPr>
          <w:rFonts w:ascii="Arial" w:eastAsia="Arial,Calibri" w:hAnsi="Arial" w:cs="Arial"/>
          <w:color w:val="auto"/>
        </w:rPr>
        <w:t>, la habilitación en sitio no comprenderá la verificación de l</w:t>
      </w:r>
      <w:r w:rsidRPr="00CA1565">
        <w:rPr>
          <w:rFonts w:ascii="Arial" w:eastAsia="Arial" w:hAnsi="Arial" w:cs="Arial"/>
        </w:rPr>
        <w:t>as condiciones de calidad relacionadas con la infraestructura</w:t>
      </w:r>
      <w:r w:rsidR="00BA6006">
        <w:rPr>
          <w:rFonts w:ascii="Arial" w:eastAsia="Arial" w:hAnsi="Arial" w:cs="Arial"/>
        </w:rPr>
        <w:t>.</w:t>
      </w:r>
    </w:p>
    <w:p w14:paraId="5AE31661" w14:textId="77777777" w:rsidR="007262C1" w:rsidRPr="00CA1565" w:rsidRDefault="007262C1" w:rsidP="00B23235">
      <w:pPr>
        <w:pStyle w:val="NormalWeb"/>
        <w:spacing w:before="0" w:beforeAutospacing="0" w:after="0" w:afterAutospacing="0"/>
        <w:jc w:val="both"/>
        <w:textAlignment w:val="baseline"/>
        <w:rPr>
          <w:rFonts w:ascii="Arial" w:eastAsia="Arial" w:hAnsi="Arial" w:cs="Arial"/>
          <w:b/>
        </w:rPr>
      </w:pPr>
    </w:p>
    <w:p w14:paraId="54DE70F6" w14:textId="77777777" w:rsidR="00983F01" w:rsidRPr="00CA1565" w:rsidRDefault="00983F01" w:rsidP="00B23235">
      <w:pPr>
        <w:pStyle w:val="NormalWeb"/>
        <w:spacing w:before="0" w:beforeAutospacing="0" w:after="0" w:afterAutospacing="0"/>
        <w:jc w:val="both"/>
        <w:textAlignment w:val="baseline"/>
        <w:rPr>
          <w:rFonts w:ascii="Arial" w:eastAsia="Arial" w:hAnsi="Arial" w:cs="Arial"/>
        </w:rPr>
      </w:pPr>
      <w:r w:rsidRPr="00CA1565">
        <w:rPr>
          <w:rFonts w:ascii="Arial" w:eastAsia="Arial" w:hAnsi="Arial" w:cs="Arial"/>
        </w:rPr>
        <w:t>En caso de no cumplirse con las condiciones definidas para cada licencia en los trámites de los numerales 2 y 3, se podrá</w:t>
      </w:r>
      <w:r w:rsidR="006E3088" w:rsidRPr="00CA1565">
        <w:rPr>
          <w:rFonts w:ascii="Arial" w:eastAsia="Arial" w:hAnsi="Arial" w:cs="Arial"/>
        </w:rPr>
        <w:t>n</w:t>
      </w:r>
      <w:r w:rsidRPr="00CA1565">
        <w:rPr>
          <w:rFonts w:ascii="Arial" w:eastAsia="Arial" w:hAnsi="Arial" w:cs="Arial"/>
        </w:rPr>
        <w:t xml:space="preserve"> implementar </w:t>
      </w:r>
      <w:r w:rsidR="006E3088" w:rsidRPr="00CA1565">
        <w:rPr>
          <w:rFonts w:ascii="Arial" w:eastAsia="Arial" w:hAnsi="Arial" w:cs="Arial"/>
        </w:rPr>
        <w:t>acciones de mejora</w:t>
      </w:r>
      <w:r w:rsidRPr="00CA1565">
        <w:rPr>
          <w:rFonts w:ascii="Arial" w:eastAsia="Arial" w:hAnsi="Arial" w:cs="Arial"/>
        </w:rPr>
        <w:t xml:space="preserve"> que propenda por el cumplimento de la condición, para continuar con el trámite de otorgamiento de la licencia.</w:t>
      </w:r>
    </w:p>
    <w:p w14:paraId="74A07284" w14:textId="77777777" w:rsidR="00C87010" w:rsidRPr="00CA1565" w:rsidRDefault="00C87010" w:rsidP="00B23235">
      <w:pPr>
        <w:pStyle w:val="NormalWeb"/>
        <w:tabs>
          <w:tab w:val="left" w:pos="284"/>
        </w:tabs>
        <w:spacing w:before="0" w:beforeAutospacing="0" w:after="0" w:afterAutospacing="0"/>
        <w:jc w:val="both"/>
        <w:textAlignment w:val="baseline"/>
        <w:rPr>
          <w:rFonts w:ascii="Arial" w:eastAsia="Arial" w:hAnsi="Arial" w:cs="Arial"/>
          <w:b/>
        </w:rPr>
      </w:pPr>
    </w:p>
    <w:p w14:paraId="4A563A66" w14:textId="77777777" w:rsidR="00AA73D1" w:rsidRPr="00CA1565" w:rsidRDefault="00983F01" w:rsidP="00B23235">
      <w:pPr>
        <w:pStyle w:val="NormalWeb"/>
        <w:tabs>
          <w:tab w:val="left" w:pos="284"/>
        </w:tabs>
        <w:spacing w:before="0" w:beforeAutospacing="0" w:after="0" w:afterAutospacing="0"/>
        <w:jc w:val="both"/>
        <w:textAlignment w:val="baseline"/>
        <w:rPr>
          <w:rFonts w:ascii="Arial" w:eastAsia="Arial" w:hAnsi="Arial" w:cs="Arial"/>
        </w:rPr>
      </w:pPr>
      <w:r w:rsidRPr="00CA1565">
        <w:rPr>
          <w:rFonts w:ascii="Arial" w:eastAsia="Arial" w:hAnsi="Arial" w:cs="Arial"/>
        </w:rPr>
        <w:t>Cumplidos los trámites anteriormente mencionados, se otorgará la licencia correspondiente.</w:t>
      </w:r>
    </w:p>
    <w:p w14:paraId="690B2C0D" w14:textId="77777777" w:rsidR="00442D70" w:rsidRPr="00CA1565" w:rsidRDefault="00442D70" w:rsidP="00B23235">
      <w:pPr>
        <w:pStyle w:val="NormalWeb"/>
        <w:tabs>
          <w:tab w:val="left" w:pos="284"/>
        </w:tabs>
        <w:spacing w:before="0" w:beforeAutospacing="0" w:after="0" w:afterAutospacing="0"/>
        <w:jc w:val="both"/>
        <w:textAlignment w:val="baseline"/>
        <w:rPr>
          <w:rFonts w:ascii="Arial" w:eastAsia="Arial" w:hAnsi="Arial" w:cs="Arial"/>
          <w:b/>
        </w:rPr>
      </w:pPr>
    </w:p>
    <w:p w14:paraId="6CA5D61F" w14:textId="77777777" w:rsidR="006E3088" w:rsidRPr="00CA1565" w:rsidRDefault="006E3088" w:rsidP="00B23235">
      <w:pPr>
        <w:pStyle w:val="NormalWeb"/>
        <w:tabs>
          <w:tab w:val="left" w:pos="284"/>
        </w:tabs>
        <w:spacing w:before="0" w:beforeAutospacing="0" w:after="0" w:afterAutospacing="0"/>
        <w:jc w:val="both"/>
        <w:textAlignment w:val="baseline"/>
        <w:rPr>
          <w:rFonts w:ascii="Arial" w:eastAsia="Arial" w:hAnsi="Arial" w:cs="Arial"/>
        </w:rPr>
      </w:pPr>
      <w:r w:rsidRPr="00CA1565">
        <w:rPr>
          <w:rFonts w:ascii="Arial" w:eastAsia="Arial" w:hAnsi="Arial" w:cs="Arial"/>
        </w:rPr>
        <w:t xml:space="preserve">La solicitud para el otorgamiento de las licencias Intermedia o Completa, deberá iniciar al menos cinco (5) meses antes del vencimiento de la licencia vigente. </w:t>
      </w:r>
    </w:p>
    <w:p w14:paraId="31145694" w14:textId="77777777" w:rsidR="0005632F" w:rsidRPr="00CA1565" w:rsidRDefault="0005632F" w:rsidP="00B23235">
      <w:pPr>
        <w:pStyle w:val="NormalWeb"/>
        <w:tabs>
          <w:tab w:val="left" w:pos="284"/>
        </w:tabs>
        <w:spacing w:before="0" w:beforeAutospacing="0" w:after="0" w:afterAutospacing="0"/>
        <w:jc w:val="both"/>
        <w:textAlignment w:val="baseline"/>
        <w:rPr>
          <w:rFonts w:ascii="Arial" w:eastAsia="Arial" w:hAnsi="Arial" w:cs="Arial"/>
          <w:b/>
        </w:rPr>
      </w:pPr>
    </w:p>
    <w:p w14:paraId="744A3438" w14:textId="77777777" w:rsidR="006E3088" w:rsidRPr="002A7D47" w:rsidRDefault="006E3088" w:rsidP="00B23235">
      <w:pPr>
        <w:pStyle w:val="NormalWeb"/>
        <w:tabs>
          <w:tab w:val="left" w:pos="284"/>
        </w:tabs>
        <w:spacing w:before="0" w:beforeAutospacing="0" w:after="0" w:afterAutospacing="0"/>
        <w:jc w:val="both"/>
        <w:textAlignment w:val="baseline"/>
        <w:rPr>
          <w:rFonts w:ascii="Arial" w:eastAsia="Calibri" w:hAnsi="Arial" w:cs="Arial"/>
        </w:rPr>
      </w:pPr>
      <w:r w:rsidRPr="00CA1565">
        <w:rPr>
          <w:rFonts w:ascii="Arial" w:eastAsia="Calibri" w:hAnsi="Arial" w:cs="Arial"/>
          <w:b/>
        </w:rPr>
        <w:t>Parágrafo.</w:t>
      </w:r>
      <w:r w:rsidRPr="00CA1565">
        <w:rPr>
          <w:rFonts w:ascii="Arial" w:eastAsia="Calibri" w:hAnsi="Arial" w:cs="Arial"/>
        </w:rPr>
        <w:t xml:space="preserve"> Las condiciones de calidad que se definan para el licenciamiento corresponderán a los enfoques de los servicios diseñados para la prestación de la educación inicial en el marco de la atención integral.</w:t>
      </w:r>
    </w:p>
    <w:p w14:paraId="5DC23AFC" w14:textId="77777777" w:rsidR="00065EF9" w:rsidRPr="002A7D47" w:rsidRDefault="00065EF9" w:rsidP="00B23235">
      <w:pPr>
        <w:pStyle w:val="NormalWeb"/>
        <w:tabs>
          <w:tab w:val="left" w:pos="3105"/>
        </w:tabs>
        <w:spacing w:before="0" w:beforeAutospacing="0" w:after="0" w:afterAutospacing="0"/>
        <w:jc w:val="both"/>
        <w:textAlignment w:val="baseline"/>
        <w:rPr>
          <w:rFonts w:ascii="Arial" w:eastAsia="Arial,Calibri" w:hAnsi="Arial" w:cs="Arial"/>
          <w:b/>
          <w:bCs/>
        </w:rPr>
      </w:pPr>
    </w:p>
    <w:p w14:paraId="7F5DAC16" w14:textId="32A477BE" w:rsidR="0002588F" w:rsidRPr="002A7D47" w:rsidRDefault="0002588F" w:rsidP="00B23235">
      <w:pPr>
        <w:pStyle w:val="NormalWeb"/>
        <w:tabs>
          <w:tab w:val="left" w:pos="3105"/>
        </w:tabs>
        <w:spacing w:before="0" w:beforeAutospacing="0" w:after="0" w:afterAutospacing="0"/>
        <w:jc w:val="both"/>
        <w:textAlignment w:val="baseline"/>
        <w:rPr>
          <w:rFonts w:ascii="Arial" w:eastAsia="Arial,Calibri" w:hAnsi="Arial" w:cs="Arial"/>
          <w:b/>
          <w:bCs/>
        </w:rPr>
      </w:pPr>
      <w:r w:rsidRPr="0065421D">
        <w:rPr>
          <w:rFonts w:ascii="Arial" w:eastAsia="Arial,Calibri" w:hAnsi="Arial" w:cs="Arial"/>
          <w:b/>
          <w:bCs/>
        </w:rPr>
        <w:t>Artículo 2.7.</w:t>
      </w:r>
      <w:r w:rsidR="000E2564">
        <w:rPr>
          <w:rFonts w:ascii="Arial" w:eastAsia="Arial,Calibri" w:hAnsi="Arial" w:cs="Arial"/>
          <w:b/>
          <w:bCs/>
        </w:rPr>
        <w:t>2</w:t>
      </w:r>
      <w:r w:rsidR="00B15656" w:rsidRPr="0065421D">
        <w:rPr>
          <w:rFonts w:ascii="Arial" w:eastAsia="Arial,Calibri" w:hAnsi="Arial" w:cs="Arial"/>
          <w:b/>
          <w:bCs/>
        </w:rPr>
        <w:t>.</w:t>
      </w:r>
      <w:r w:rsidR="000E2564">
        <w:rPr>
          <w:rFonts w:ascii="Arial" w:eastAsia="Arial,Calibri" w:hAnsi="Arial" w:cs="Arial"/>
          <w:b/>
          <w:bCs/>
        </w:rPr>
        <w:t>4</w:t>
      </w:r>
      <w:r w:rsidR="00B15656" w:rsidRPr="0065421D">
        <w:rPr>
          <w:rFonts w:ascii="Arial" w:eastAsia="Arial,Calibri" w:hAnsi="Arial" w:cs="Arial"/>
          <w:b/>
          <w:bCs/>
        </w:rPr>
        <w:t>.9.</w:t>
      </w:r>
      <w:r w:rsidRPr="0065421D">
        <w:rPr>
          <w:rFonts w:ascii="Arial" w:eastAsia="Arial,Calibri" w:hAnsi="Arial" w:cs="Arial"/>
          <w:b/>
          <w:bCs/>
        </w:rPr>
        <w:t xml:space="preserve"> </w:t>
      </w:r>
      <w:r w:rsidRPr="0065421D">
        <w:rPr>
          <w:rFonts w:ascii="Arial" w:eastAsia="Arial,Calibri" w:hAnsi="Arial" w:cs="Arial"/>
          <w:b/>
          <w:bCs/>
          <w:i/>
        </w:rPr>
        <w:t>A</w:t>
      </w:r>
      <w:r w:rsidRPr="0065421D">
        <w:rPr>
          <w:rFonts w:ascii="Arial" w:eastAsia="Arial,Calibri" w:hAnsi="Arial" w:cs="Arial"/>
          <w:b/>
          <w:bCs/>
          <w:i/>
          <w:iCs/>
        </w:rPr>
        <w:t>utorización para el prestador de la educación inicial persona jurídica pública</w:t>
      </w:r>
      <w:r w:rsidRPr="0065421D">
        <w:rPr>
          <w:rFonts w:ascii="Arial" w:eastAsia="Arial,Calibri" w:hAnsi="Arial" w:cs="Arial"/>
          <w:i/>
          <w:iCs/>
        </w:rPr>
        <w:t xml:space="preserve">. </w:t>
      </w:r>
      <w:r w:rsidRPr="0065421D">
        <w:rPr>
          <w:rFonts w:ascii="Arial" w:eastAsia="Arial,Calibri" w:hAnsi="Arial" w:cs="Arial"/>
          <w:iCs/>
        </w:rPr>
        <w:t>L</w:t>
      </w:r>
      <w:r w:rsidRPr="0065421D">
        <w:rPr>
          <w:rFonts w:ascii="Arial" w:eastAsia="Arial,Calibri" w:hAnsi="Arial" w:cs="Arial"/>
        </w:rPr>
        <w:t xml:space="preserve">as entidades territoriales certificadas en educación prestadoras del servicio de educación inicial en sus unidades o sedes propias, autorizarán la prestación del servicio a través de un acto administrativo que dé cuenta del cumplimiento de las condiciones de calidad establecidas para la misma, previo al inicio del </w:t>
      </w:r>
      <w:r w:rsidR="00B15656" w:rsidRPr="0065421D">
        <w:rPr>
          <w:rFonts w:ascii="Arial" w:eastAsia="Arial,Calibri" w:hAnsi="Arial" w:cs="Arial"/>
        </w:rPr>
        <w:t>servicio</w:t>
      </w:r>
      <w:r w:rsidRPr="0065421D">
        <w:rPr>
          <w:rFonts w:ascii="Arial" w:eastAsia="Arial,Calibri" w:hAnsi="Arial" w:cs="Arial"/>
        </w:rPr>
        <w:t>. Este acto hace las veces de la licencia de funcionamiento.</w:t>
      </w:r>
    </w:p>
    <w:p w14:paraId="479FC054" w14:textId="77777777" w:rsidR="0002588F" w:rsidRPr="002A7D47" w:rsidRDefault="0002588F" w:rsidP="00B23235">
      <w:pPr>
        <w:pStyle w:val="NormalWeb"/>
        <w:tabs>
          <w:tab w:val="left" w:pos="3105"/>
        </w:tabs>
        <w:spacing w:before="0" w:beforeAutospacing="0" w:after="0" w:afterAutospacing="0"/>
        <w:jc w:val="both"/>
        <w:textAlignment w:val="baseline"/>
        <w:rPr>
          <w:rFonts w:ascii="Arial" w:eastAsia="Arial,Calibri" w:hAnsi="Arial" w:cs="Arial"/>
          <w:b/>
          <w:bCs/>
        </w:rPr>
      </w:pPr>
    </w:p>
    <w:p w14:paraId="56A22590" w14:textId="6EA87AF9" w:rsidR="00472B11" w:rsidRPr="002A7D47" w:rsidRDefault="00472B11" w:rsidP="00B23235">
      <w:pPr>
        <w:pStyle w:val="NormalWeb"/>
        <w:tabs>
          <w:tab w:val="left" w:pos="3105"/>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bCs/>
        </w:rPr>
        <w:t xml:space="preserve">Artículo </w:t>
      </w:r>
      <w:r w:rsidR="00BB13BA" w:rsidRPr="002A7D47">
        <w:rPr>
          <w:rFonts w:ascii="Arial" w:eastAsia="Arial,Calibri" w:hAnsi="Arial" w:cs="Arial"/>
          <w:b/>
          <w:bCs/>
        </w:rPr>
        <w:t>2</w:t>
      </w:r>
      <w:r w:rsidR="006A6A11" w:rsidRPr="002A7D47">
        <w:rPr>
          <w:rFonts w:ascii="Arial" w:eastAsia="Arial,Calibri" w:hAnsi="Arial" w:cs="Arial"/>
          <w:b/>
          <w:bCs/>
        </w:rPr>
        <w:t>.7.</w:t>
      </w:r>
      <w:r w:rsidR="000E2564">
        <w:rPr>
          <w:rFonts w:ascii="Arial" w:eastAsia="Arial,Calibri" w:hAnsi="Arial" w:cs="Arial"/>
          <w:b/>
          <w:bCs/>
        </w:rPr>
        <w:t>2</w:t>
      </w:r>
      <w:r w:rsidR="001474C3" w:rsidRPr="002A7D47">
        <w:rPr>
          <w:rFonts w:ascii="Arial" w:eastAsia="Arial,Calibri" w:hAnsi="Arial" w:cs="Arial"/>
          <w:b/>
          <w:bCs/>
        </w:rPr>
        <w:t>.</w:t>
      </w:r>
      <w:r w:rsidR="000E2564">
        <w:rPr>
          <w:rFonts w:ascii="Arial" w:eastAsia="Arial,Calibri" w:hAnsi="Arial" w:cs="Arial"/>
          <w:b/>
          <w:bCs/>
        </w:rPr>
        <w:t>4</w:t>
      </w:r>
      <w:r w:rsidR="003915B4" w:rsidRPr="002A7D47">
        <w:rPr>
          <w:rFonts w:ascii="Arial" w:eastAsia="Arial,Calibri" w:hAnsi="Arial" w:cs="Arial"/>
          <w:b/>
          <w:bCs/>
        </w:rPr>
        <w:t>.</w:t>
      </w:r>
      <w:r w:rsidR="000E2564">
        <w:rPr>
          <w:rFonts w:ascii="Arial" w:eastAsia="Arial,Calibri" w:hAnsi="Arial" w:cs="Arial"/>
          <w:b/>
          <w:bCs/>
        </w:rPr>
        <w:t>10</w:t>
      </w:r>
      <w:r w:rsidR="00BB13BA" w:rsidRPr="002A7D47">
        <w:rPr>
          <w:rFonts w:ascii="Arial" w:eastAsia="Arial,Calibri" w:hAnsi="Arial" w:cs="Arial"/>
          <w:b/>
          <w:bCs/>
        </w:rPr>
        <w:t xml:space="preserve">. </w:t>
      </w:r>
      <w:r w:rsidRPr="002A7D47">
        <w:rPr>
          <w:rFonts w:ascii="Arial" w:eastAsia="Arial,Calibri" w:hAnsi="Arial" w:cs="Arial"/>
          <w:b/>
          <w:bCs/>
          <w:i/>
          <w:iCs/>
        </w:rPr>
        <w:t>Acciones de mejora.</w:t>
      </w:r>
      <w:r w:rsidRPr="002A7D47">
        <w:rPr>
          <w:rFonts w:ascii="Arial" w:eastAsia="Arial,Calibri" w:hAnsi="Arial" w:cs="Arial"/>
        </w:rPr>
        <w:t xml:space="preserve"> Las acciones de mejora tienen como propósito establecer las medidas correctivas pertinentes</w:t>
      </w:r>
      <w:r w:rsidR="00F754C7" w:rsidRPr="002A7D47">
        <w:rPr>
          <w:rFonts w:ascii="Arial" w:eastAsia="Arial,Calibri" w:hAnsi="Arial" w:cs="Arial"/>
        </w:rPr>
        <w:t>,</w:t>
      </w:r>
      <w:r w:rsidRPr="002A7D47">
        <w:rPr>
          <w:rFonts w:ascii="Arial" w:eastAsia="Arial,Calibri" w:hAnsi="Arial" w:cs="Arial"/>
        </w:rPr>
        <w:t xml:space="preserve"> </w:t>
      </w:r>
      <w:r w:rsidR="008F1755" w:rsidRPr="002A7D47">
        <w:rPr>
          <w:rFonts w:ascii="Arial" w:eastAsia="Arial,Calibri" w:hAnsi="Arial" w:cs="Arial"/>
        </w:rPr>
        <w:t>que permitan cumplir con</w:t>
      </w:r>
      <w:r w:rsidRPr="002A7D47">
        <w:rPr>
          <w:rFonts w:ascii="Arial" w:eastAsia="Arial,Calibri" w:hAnsi="Arial" w:cs="Arial"/>
        </w:rPr>
        <w:t xml:space="preserve"> las condiciones de calidad por parte del prestador de educación inicial. Estas acciones buscan subsanar la situación de irregularidad que se haya presentado</w:t>
      </w:r>
      <w:r w:rsidR="007618C9" w:rsidRPr="002A7D47">
        <w:rPr>
          <w:rFonts w:ascii="Arial" w:eastAsia="Arial,Calibri" w:hAnsi="Arial" w:cs="Arial"/>
        </w:rPr>
        <w:t>, con el fin</w:t>
      </w:r>
      <w:r w:rsidRPr="002A7D47">
        <w:rPr>
          <w:rFonts w:ascii="Arial" w:eastAsia="Arial,Calibri" w:hAnsi="Arial" w:cs="Arial"/>
        </w:rPr>
        <w:t xml:space="preserve"> </w:t>
      </w:r>
      <w:r w:rsidR="007618C9" w:rsidRPr="002A7D47">
        <w:rPr>
          <w:rFonts w:ascii="Arial" w:eastAsia="Arial,Calibri" w:hAnsi="Arial" w:cs="Arial"/>
        </w:rPr>
        <w:t xml:space="preserve">de </w:t>
      </w:r>
      <w:r w:rsidRPr="002A7D47">
        <w:rPr>
          <w:rFonts w:ascii="Arial" w:eastAsia="Arial,Calibri" w:hAnsi="Arial" w:cs="Arial"/>
        </w:rPr>
        <w:t>fortalecer la prestación de la educación inicial.</w:t>
      </w:r>
    </w:p>
    <w:p w14:paraId="2587F75B" w14:textId="77777777" w:rsidR="00472B11" w:rsidRPr="002A7D47" w:rsidRDefault="00472B11" w:rsidP="00B23235">
      <w:pPr>
        <w:pStyle w:val="NormalWeb"/>
        <w:tabs>
          <w:tab w:val="left" w:pos="3105"/>
        </w:tabs>
        <w:spacing w:before="0" w:beforeAutospacing="0" w:after="0" w:afterAutospacing="0"/>
        <w:jc w:val="both"/>
        <w:textAlignment w:val="baseline"/>
        <w:rPr>
          <w:rFonts w:ascii="Arial" w:eastAsia="Calibri" w:hAnsi="Arial" w:cs="Arial"/>
        </w:rPr>
      </w:pPr>
    </w:p>
    <w:p w14:paraId="6C292311" w14:textId="77777777" w:rsidR="007618C9" w:rsidRPr="002A7D47" w:rsidRDefault="00472B11" w:rsidP="00B23235">
      <w:pPr>
        <w:pStyle w:val="NormalWeb"/>
        <w:tabs>
          <w:tab w:val="left" w:pos="3105"/>
        </w:tabs>
        <w:spacing w:before="0" w:beforeAutospacing="0" w:after="0" w:afterAutospacing="0"/>
        <w:jc w:val="both"/>
        <w:textAlignment w:val="baseline"/>
        <w:rPr>
          <w:rFonts w:ascii="Arial" w:eastAsia="Arial,Calibri" w:hAnsi="Arial" w:cs="Arial"/>
          <w:color w:val="auto"/>
        </w:rPr>
      </w:pPr>
      <w:r w:rsidRPr="002A7D47">
        <w:rPr>
          <w:rFonts w:ascii="Arial" w:eastAsia="Arial,Calibri" w:hAnsi="Arial" w:cs="Arial"/>
        </w:rPr>
        <w:t>El proceso inicia con la identificación de</w:t>
      </w:r>
      <w:r w:rsidR="007618C9" w:rsidRPr="002A7D47">
        <w:rPr>
          <w:rFonts w:ascii="Arial" w:eastAsia="Arial,Calibri" w:hAnsi="Arial" w:cs="Arial"/>
        </w:rPr>
        <w:t>l</w:t>
      </w:r>
      <w:r w:rsidRPr="002A7D47">
        <w:rPr>
          <w:rFonts w:ascii="Arial" w:eastAsia="Arial,Calibri" w:hAnsi="Arial" w:cs="Arial"/>
        </w:rPr>
        <w:t xml:space="preserve"> incumplimiento de las condiciones de calidad de acuerdo con la </w:t>
      </w:r>
      <w:r w:rsidRPr="002A7D47">
        <w:rPr>
          <w:rFonts w:ascii="Arial" w:eastAsia="Arial,Calibri" w:hAnsi="Arial" w:cs="Arial"/>
          <w:color w:val="000000" w:themeColor="text1"/>
        </w:rPr>
        <w:t>verificación realizada por la entidad territorial certificada en educación</w:t>
      </w:r>
      <w:r w:rsidR="006403C1" w:rsidRPr="002A7D47">
        <w:rPr>
          <w:rFonts w:ascii="Arial" w:eastAsia="Arial,Calibri" w:hAnsi="Arial" w:cs="Arial"/>
          <w:color w:val="000000" w:themeColor="text1"/>
        </w:rPr>
        <w:t xml:space="preserve"> </w:t>
      </w:r>
      <w:r w:rsidR="00962BEA" w:rsidRPr="002A7D47">
        <w:rPr>
          <w:rFonts w:ascii="Arial" w:eastAsia="Arial,Calibri" w:hAnsi="Arial" w:cs="Arial"/>
          <w:color w:val="000000" w:themeColor="text1"/>
        </w:rPr>
        <w:t>o</w:t>
      </w:r>
      <w:r w:rsidR="006403C1" w:rsidRPr="002A7D47">
        <w:rPr>
          <w:rFonts w:ascii="Arial" w:eastAsia="Arial,Calibri" w:hAnsi="Arial" w:cs="Arial"/>
          <w:color w:val="000000" w:themeColor="text1"/>
        </w:rPr>
        <w:t xml:space="preserve"> el Instituto Colombiano de Bienestar Familiar</w:t>
      </w:r>
      <w:r w:rsidR="008F1755" w:rsidRPr="002A7D47">
        <w:rPr>
          <w:rFonts w:ascii="Arial" w:eastAsia="Arial,Calibri" w:hAnsi="Arial" w:cs="Arial"/>
          <w:color w:val="auto"/>
        </w:rPr>
        <w:t xml:space="preserve">. </w:t>
      </w:r>
    </w:p>
    <w:p w14:paraId="0133282F" w14:textId="77777777" w:rsidR="007618C9" w:rsidRPr="002A7D47" w:rsidRDefault="007618C9" w:rsidP="00B23235">
      <w:pPr>
        <w:pStyle w:val="NormalWeb"/>
        <w:tabs>
          <w:tab w:val="left" w:pos="3105"/>
        </w:tabs>
        <w:spacing w:before="0" w:beforeAutospacing="0" w:after="0" w:afterAutospacing="0"/>
        <w:jc w:val="both"/>
        <w:textAlignment w:val="baseline"/>
        <w:rPr>
          <w:rFonts w:ascii="Arial" w:eastAsia="Arial,Calibri" w:hAnsi="Arial" w:cs="Arial"/>
          <w:color w:val="auto"/>
        </w:rPr>
      </w:pPr>
    </w:p>
    <w:p w14:paraId="229940DC" w14:textId="77777777" w:rsidR="00472B11" w:rsidRPr="002A7D47" w:rsidRDefault="008F1755" w:rsidP="00B23235">
      <w:pPr>
        <w:pStyle w:val="NormalWeb"/>
        <w:tabs>
          <w:tab w:val="left" w:pos="3105"/>
        </w:tabs>
        <w:spacing w:before="0" w:beforeAutospacing="0" w:after="0" w:afterAutospacing="0"/>
        <w:jc w:val="both"/>
        <w:textAlignment w:val="baseline"/>
        <w:rPr>
          <w:rFonts w:ascii="Arial" w:eastAsia="Arial,Calibri" w:hAnsi="Arial" w:cs="Arial"/>
          <w:color w:val="000000" w:themeColor="text1"/>
        </w:rPr>
      </w:pPr>
      <w:r w:rsidRPr="002A7D47">
        <w:rPr>
          <w:rFonts w:ascii="Arial" w:eastAsia="Arial,Calibri" w:hAnsi="Arial" w:cs="Arial"/>
          <w:color w:val="auto"/>
        </w:rPr>
        <w:t>P</w:t>
      </w:r>
      <w:r w:rsidR="00472B11" w:rsidRPr="002A7D47">
        <w:rPr>
          <w:rFonts w:ascii="Arial" w:eastAsia="Arial,Calibri" w:hAnsi="Arial" w:cs="Arial"/>
          <w:color w:val="000000" w:themeColor="text1"/>
        </w:rPr>
        <w:t>ara subsanar el incumplimiento</w:t>
      </w:r>
      <w:r w:rsidR="00A80069" w:rsidRPr="002A7D47">
        <w:rPr>
          <w:rFonts w:ascii="Arial" w:eastAsia="Arial,Calibri" w:hAnsi="Arial" w:cs="Arial"/>
          <w:color w:val="000000" w:themeColor="text1"/>
        </w:rPr>
        <w:t>,</w:t>
      </w:r>
      <w:r w:rsidR="00472B11" w:rsidRPr="002A7D47">
        <w:rPr>
          <w:rFonts w:ascii="Arial" w:eastAsia="Arial,Calibri" w:hAnsi="Arial" w:cs="Arial"/>
          <w:color w:val="000000" w:themeColor="text1"/>
        </w:rPr>
        <w:t xml:space="preserve"> el prestador elaborará un plan de mejoramiento que incluya </w:t>
      </w:r>
      <w:r w:rsidR="00F754C7" w:rsidRPr="002A7D47">
        <w:rPr>
          <w:rFonts w:ascii="Arial" w:eastAsia="Arial,Calibri" w:hAnsi="Arial" w:cs="Arial"/>
          <w:color w:val="000000" w:themeColor="text1"/>
        </w:rPr>
        <w:t xml:space="preserve">metas, </w:t>
      </w:r>
      <w:r w:rsidR="00472B11" w:rsidRPr="002A7D47">
        <w:rPr>
          <w:rFonts w:ascii="Arial" w:eastAsia="Arial,Calibri" w:hAnsi="Arial" w:cs="Arial"/>
          <w:color w:val="000000" w:themeColor="text1"/>
        </w:rPr>
        <w:t xml:space="preserve">actividades, recursos y tiempos, que deberá ser registrado en la herramienta que defina el Ministerio de Educación Nacional. </w:t>
      </w:r>
    </w:p>
    <w:p w14:paraId="6C59EAB9" w14:textId="77777777" w:rsidR="00472B11" w:rsidRPr="002A7D47" w:rsidRDefault="00472B11" w:rsidP="00B23235">
      <w:pPr>
        <w:pStyle w:val="NormalWeb"/>
        <w:tabs>
          <w:tab w:val="left" w:pos="3105"/>
        </w:tabs>
        <w:spacing w:before="0" w:beforeAutospacing="0" w:after="0" w:afterAutospacing="0"/>
        <w:jc w:val="both"/>
        <w:textAlignment w:val="baseline"/>
        <w:rPr>
          <w:rFonts w:ascii="Arial" w:eastAsia="Calibri" w:hAnsi="Arial" w:cs="Arial"/>
          <w:color w:val="000000" w:themeColor="text1"/>
        </w:rPr>
      </w:pPr>
    </w:p>
    <w:p w14:paraId="508EA664" w14:textId="77777777" w:rsidR="00472B11" w:rsidRPr="002A7D47" w:rsidRDefault="00472B11" w:rsidP="00B23235">
      <w:pPr>
        <w:pStyle w:val="NormalWeb"/>
        <w:tabs>
          <w:tab w:val="left" w:pos="3105"/>
        </w:tabs>
        <w:spacing w:before="0" w:beforeAutospacing="0" w:after="0" w:afterAutospacing="0"/>
        <w:jc w:val="both"/>
        <w:textAlignment w:val="baseline"/>
        <w:rPr>
          <w:rFonts w:ascii="Arial" w:eastAsia="Arial,Calibri" w:hAnsi="Arial" w:cs="Arial"/>
          <w:color w:val="000000" w:themeColor="text1"/>
        </w:rPr>
      </w:pPr>
      <w:r w:rsidRPr="002A7D47">
        <w:rPr>
          <w:rFonts w:ascii="Arial" w:eastAsia="Arial,Calibri" w:hAnsi="Arial" w:cs="Arial"/>
          <w:color w:val="000000" w:themeColor="text1"/>
        </w:rPr>
        <w:t xml:space="preserve">Las entidades territoriales certificadas en educación </w:t>
      </w:r>
      <w:r w:rsidR="00962BEA" w:rsidRPr="002A7D47">
        <w:rPr>
          <w:rFonts w:ascii="Arial" w:eastAsia="Arial,Calibri" w:hAnsi="Arial" w:cs="Arial"/>
          <w:color w:val="000000" w:themeColor="text1"/>
        </w:rPr>
        <w:t>o</w:t>
      </w:r>
      <w:r w:rsidR="006403C1" w:rsidRPr="002A7D47">
        <w:rPr>
          <w:rFonts w:ascii="Arial" w:eastAsia="Arial,Calibri" w:hAnsi="Arial" w:cs="Arial"/>
          <w:color w:val="000000" w:themeColor="text1"/>
        </w:rPr>
        <w:t xml:space="preserve"> el Instituto Colombiano de Bienestar Familiar </w:t>
      </w:r>
      <w:r w:rsidRPr="002A7D47">
        <w:rPr>
          <w:rFonts w:ascii="Arial" w:eastAsia="Arial,Calibri" w:hAnsi="Arial" w:cs="Arial"/>
          <w:color w:val="000000" w:themeColor="text1"/>
        </w:rPr>
        <w:t xml:space="preserve">serán las responsables de acompañar y hacer seguimiento a estas acciones de mejora. </w:t>
      </w:r>
    </w:p>
    <w:p w14:paraId="0B923135" w14:textId="77777777" w:rsidR="00472B11" w:rsidRPr="002A7D47" w:rsidRDefault="00472B11" w:rsidP="00B23235">
      <w:pPr>
        <w:pStyle w:val="NormalWeb"/>
        <w:tabs>
          <w:tab w:val="left" w:pos="3105"/>
        </w:tabs>
        <w:spacing w:before="0" w:beforeAutospacing="0" w:after="0" w:afterAutospacing="0"/>
        <w:jc w:val="both"/>
        <w:textAlignment w:val="baseline"/>
        <w:rPr>
          <w:rFonts w:ascii="Arial" w:eastAsia="Calibri" w:hAnsi="Arial" w:cs="Arial"/>
        </w:rPr>
      </w:pPr>
    </w:p>
    <w:p w14:paraId="027680CB" w14:textId="76A0E550" w:rsidR="00472B11" w:rsidRPr="002A7D47" w:rsidRDefault="00472B11" w:rsidP="00B23235">
      <w:pPr>
        <w:pStyle w:val="NormalWeb"/>
        <w:tabs>
          <w:tab w:val="left" w:pos="3105"/>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bCs/>
        </w:rPr>
        <w:t>Parágrafo.</w:t>
      </w:r>
      <w:r w:rsidRPr="002A7D47">
        <w:rPr>
          <w:rFonts w:ascii="Arial" w:eastAsia="Arial,Calibri" w:hAnsi="Arial" w:cs="Arial"/>
        </w:rPr>
        <w:t xml:space="preserve"> </w:t>
      </w:r>
      <w:bookmarkStart w:id="10" w:name="_Hlk511676649"/>
      <w:r w:rsidRPr="002A7D47">
        <w:rPr>
          <w:rFonts w:ascii="Arial" w:eastAsia="Arial,Calibri" w:hAnsi="Arial" w:cs="Arial"/>
        </w:rPr>
        <w:t xml:space="preserve">En el caso del incumplimiento de aquellas condiciones de calidad que pongan en riesgo la </w:t>
      </w:r>
      <w:r w:rsidR="0087503E" w:rsidRPr="002A7D47">
        <w:rPr>
          <w:rFonts w:ascii="Arial" w:eastAsia="Arial,Calibri" w:hAnsi="Arial" w:cs="Arial"/>
        </w:rPr>
        <w:t>vida e integridad</w:t>
      </w:r>
      <w:r w:rsidRPr="002A7D47">
        <w:rPr>
          <w:rFonts w:ascii="Arial" w:eastAsia="Arial,Calibri" w:hAnsi="Arial" w:cs="Arial"/>
        </w:rPr>
        <w:t xml:space="preserve"> de la niña </w:t>
      </w:r>
      <w:r w:rsidR="008F1755" w:rsidRPr="002A7D47">
        <w:rPr>
          <w:rFonts w:ascii="Arial" w:eastAsia="Arial,Calibri" w:hAnsi="Arial" w:cs="Arial"/>
        </w:rPr>
        <w:t xml:space="preserve">o </w:t>
      </w:r>
      <w:r w:rsidRPr="002A7D47">
        <w:rPr>
          <w:rFonts w:ascii="Arial" w:eastAsia="Arial,Calibri" w:hAnsi="Arial" w:cs="Arial"/>
        </w:rPr>
        <w:t>el niño,</w:t>
      </w:r>
      <w:bookmarkEnd w:id="10"/>
      <w:r w:rsidRPr="002A7D47">
        <w:rPr>
          <w:rFonts w:ascii="Arial" w:eastAsia="Arial,Calibri" w:hAnsi="Arial" w:cs="Arial"/>
        </w:rPr>
        <w:t xml:space="preserve"> se remitirá el caso a las entidades competentes que tengan dentro de sus facultades legales iniciar el respectivo proceso sancionatorio. </w:t>
      </w:r>
    </w:p>
    <w:p w14:paraId="4D990BB9" w14:textId="476B0680" w:rsidR="00F11CF6" w:rsidRPr="002A7D47" w:rsidRDefault="00723695" w:rsidP="00B23235">
      <w:pPr>
        <w:pStyle w:val="NormalWeb"/>
        <w:tabs>
          <w:tab w:val="left" w:pos="3105"/>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Artículo 2.7.</w:t>
      </w:r>
      <w:r w:rsidR="000E2564">
        <w:rPr>
          <w:rFonts w:ascii="Arial" w:eastAsia="Arial,Calibri" w:hAnsi="Arial" w:cs="Arial"/>
          <w:b/>
        </w:rPr>
        <w:t>2</w:t>
      </w:r>
      <w:r w:rsidRPr="002A7D47">
        <w:rPr>
          <w:rFonts w:ascii="Arial" w:eastAsia="Arial,Calibri" w:hAnsi="Arial" w:cs="Arial"/>
          <w:b/>
        </w:rPr>
        <w:t>.</w:t>
      </w:r>
      <w:r w:rsidR="000E2564">
        <w:rPr>
          <w:rFonts w:ascii="Arial" w:eastAsia="Arial,Calibri" w:hAnsi="Arial" w:cs="Arial"/>
          <w:b/>
        </w:rPr>
        <w:t>4.11</w:t>
      </w:r>
      <w:r w:rsidRPr="002A7D47">
        <w:rPr>
          <w:rFonts w:ascii="Arial" w:eastAsia="Arial,Calibri" w:hAnsi="Arial" w:cs="Arial"/>
          <w:b/>
        </w:rPr>
        <w:t xml:space="preserve">. </w:t>
      </w:r>
      <w:r w:rsidR="00F11CF6" w:rsidRPr="002A7D47">
        <w:rPr>
          <w:rFonts w:ascii="Arial" w:eastAsia="Arial,Calibri" w:hAnsi="Arial" w:cs="Arial"/>
          <w:b/>
        </w:rPr>
        <w:t xml:space="preserve">Causales de suspensión o cancelación de licencias de funcionamiento. </w:t>
      </w:r>
      <w:r w:rsidR="00F11CF6" w:rsidRPr="002A7D47">
        <w:rPr>
          <w:rFonts w:ascii="Arial" w:eastAsia="Arial,Calibri" w:hAnsi="Arial" w:cs="Arial"/>
        </w:rPr>
        <w:t xml:space="preserve">El incumplimiento de las acciones de mejora en </w:t>
      </w:r>
      <w:r w:rsidR="00BA6006">
        <w:rPr>
          <w:rFonts w:ascii="Arial" w:eastAsia="Arial,Calibri" w:hAnsi="Arial" w:cs="Arial"/>
        </w:rPr>
        <w:t>tres</w:t>
      </w:r>
      <w:r w:rsidR="00BA6006" w:rsidRPr="002A7D47">
        <w:rPr>
          <w:rFonts w:ascii="Arial" w:eastAsia="Arial,Calibri" w:hAnsi="Arial" w:cs="Arial"/>
        </w:rPr>
        <w:t xml:space="preserve"> </w:t>
      </w:r>
      <w:r w:rsidR="00F11CF6" w:rsidRPr="002A7D47">
        <w:rPr>
          <w:rFonts w:ascii="Arial" w:eastAsia="Arial,Calibri" w:hAnsi="Arial" w:cs="Arial"/>
        </w:rPr>
        <w:t xml:space="preserve">visitas consecutivas será causal de suspensión de la licencia de funcionamiento hasta por seis (6) meses. El caso del incumplimiento de aquellas condiciones de calidad que pongan en riesgo la vida e integridad de la niña o el niño, será causal de cancelación de la licencia de funcionamiento. </w:t>
      </w:r>
    </w:p>
    <w:p w14:paraId="7F5E17C0" w14:textId="4D15915C" w:rsidR="00875099" w:rsidRPr="002A7D47" w:rsidRDefault="00875099" w:rsidP="00B23235">
      <w:pPr>
        <w:pStyle w:val="NormalWeb"/>
        <w:tabs>
          <w:tab w:val="left" w:pos="3105"/>
        </w:tabs>
        <w:spacing w:before="0" w:beforeAutospacing="0" w:after="0" w:afterAutospacing="0"/>
        <w:jc w:val="both"/>
        <w:textAlignment w:val="baseline"/>
        <w:rPr>
          <w:rFonts w:ascii="Arial" w:eastAsia="Arial,Calibri" w:hAnsi="Arial" w:cs="Arial"/>
        </w:rPr>
      </w:pPr>
    </w:p>
    <w:p w14:paraId="57C220CD" w14:textId="6737D9EA" w:rsidR="00723695" w:rsidRPr="002A7D47" w:rsidRDefault="00723695" w:rsidP="00B23235">
      <w:pPr>
        <w:pStyle w:val="NormalWeb"/>
        <w:tabs>
          <w:tab w:val="left" w:pos="3105"/>
        </w:tabs>
        <w:spacing w:before="0" w:beforeAutospacing="0" w:after="0" w:afterAutospacing="0"/>
        <w:jc w:val="both"/>
        <w:textAlignment w:val="baseline"/>
        <w:rPr>
          <w:rFonts w:ascii="Arial" w:eastAsia="Arial,Calibri" w:hAnsi="Arial" w:cs="Arial"/>
        </w:rPr>
      </w:pPr>
      <w:r w:rsidRPr="002A7D47">
        <w:rPr>
          <w:rFonts w:ascii="Arial" w:eastAsia="Arial,Calibri" w:hAnsi="Arial" w:cs="Arial"/>
          <w:b/>
        </w:rPr>
        <w:t>Artículo</w:t>
      </w:r>
      <w:r w:rsidR="005F5CD0">
        <w:rPr>
          <w:rFonts w:ascii="Arial" w:eastAsia="Arial,Calibri" w:hAnsi="Arial" w:cs="Arial"/>
          <w:b/>
        </w:rPr>
        <w:t xml:space="preserve"> </w:t>
      </w:r>
      <w:r w:rsidR="00780D7E">
        <w:rPr>
          <w:rFonts w:ascii="Arial" w:eastAsia="Arial,Calibri" w:hAnsi="Arial" w:cs="Arial"/>
          <w:b/>
        </w:rPr>
        <w:t>2.7.</w:t>
      </w:r>
      <w:r w:rsidR="000E2564">
        <w:rPr>
          <w:rFonts w:ascii="Arial" w:eastAsia="Arial,Calibri" w:hAnsi="Arial" w:cs="Arial"/>
          <w:b/>
        </w:rPr>
        <w:t>2</w:t>
      </w:r>
      <w:r w:rsidR="00780D7E">
        <w:rPr>
          <w:rFonts w:ascii="Arial" w:eastAsia="Arial,Calibri" w:hAnsi="Arial" w:cs="Arial"/>
          <w:b/>
        </w:rPr>
        <w:t>.</w:t>
      </w:r>
      <w:r w:rsidR="000E2564">
        <w:rPr>
          <w:rFonts w:ascii="Arial" w:eastAsia="Arial,Calibri" w:hAnsi="Arial" w:cs="Arial"/>
          <w:b/>
        </w:rPr>
        <w:t>4</w:t>
      </w:r>
      <w:r w:rsidR="00780D7E">
        <w:rPr>
          <w:rFonts w:ascii="Arial" w:eastAsia="Arial,Calibri" w:hAnsi="Arial" w:cs="Arial"/>
          <w:b/>
        </w:rPr>
        <w:t>.12</w:t>
      </w:r>
      <w:r w:rsidR="00DF0AF3" w:rsidRPr="002A7D47">
        <w:rPr>
          <w:rFonts w:ascii="Arial" w:eastAsia="Arial,Calibri" w:hAnsi="Arial" w:cs="Arial"/>
          <w:b/>
        </w:rPr>
        <w:t>.</w:t>
      </w:r>
      <w:r w:rsidR="005F5CD0">
        <w:rPr>
          <w:rFonts w:ascii="Arial" w:eastAsia="Arial,Calibri" w:hAnsi="Arial" w:cs="Arial"/>
          <w:b/>
        </w:rPr>
        <w:t xml:space="preserve"> </w:t>
      </w:r>
      <w:r w:rsidRPr="002A7D47">
        <w:rPr>
          <w:rFonts w:ascii="Arial" w:eastAsia="Arial,Calibri" w:hAnsi="Arial" w:cs="Arial"/>
          <w:b/>
          <w:i/>
        </w:rPr>
        <w:t>Procedimiento</w:t>
      </w:r>
      <w:r w:rsidRPr="002A7D47">
        <w:rPr>
          <w:rFonts w:ascii="Arial" w:eastAsia="Arial,Calibri" w:hAnsi="Arial" w:cs="Arial"/>
          <w:b/>
        </w:rPr>
        <w:t>.</w:t>
      </w:r>
      <w:r w:rsidR="005F5CD0">
        <w:rPr>
          <w:rFonts w:ascii="Arial" w:eastAsia="Arial,Calibri" w:hAnsi="Arial" w:cs="Arial"/>
        </w:rPr>
        <w:t xml:space="preserve"> </w:t>
      </w:r>
      <w:r w:rsidRPr="002A7D47">
        <w:rPr>
          <w:rFonts w:ascii="Arial" w:eastAsia="Arial,Calibri" w:hAnsi="Arial" w:cs="Arial"/>
        </w:rPr>
        <w:t>A las actuaciones que la</w:t>
      </w:r>
      <w:r w:rsidR="00E62B48" w:rsidRPr="002A7D47">
        <w:rPr>
          <w:rFonts w:ascii="Arial" w:eastAsia="Arial,Calibri" w:hAnsi="Arial" w:cs="Arial"/>
        </w:rPr>
        <w:t>s</w:t>
      </w:r>
      <w:r w:rsidRPr="002A7D47">
        <w:rPr>
          <w:rFonts w:ascii="Arial" w:eastAsia="Arial,Calibri" w:hAnsi="Arial" w:cs="Arial"/>
        </w:rPr>
        <w:t xml:space="preserve"> </w:t>
      </w:r>
      <w:r w:rsidR="00142112">
        <w:rPr>
          <w:rFonts w:ascii="Arial" w:eastAsia="Arial,Calibri" w:hAnsi="Arial" w:cs="Arial"/>
        </w:rPr>
        <w:t>E</w:t>
      </w:r>
      <w:r w:rsidRPr="002A7D47">
        <w:rPr>
          <w:rFonts w:ascii="Arial" w:eastAsia="Arial,Calibri" w:hAnsi="Arial" w:cs="Arial"/>
        </w:rPr>
        <w:t xml:space="preserve">ntidades </w:t>
      </w:r>
      <w:r w:rsidR="00142112">
        <w:rPr>
          <w:rFonts w:ascii="Arial" w:eastAsia="Arial,Calibri" w:hAnsi="Arial" w:cs="Arial"/>
        </w:rPr>
        <w:t>T</w:t>
      </w:r>
      <w:r w:rsidRPr="002A7D47">
        <w:rPr>
          <w:rFonts w:ascii="Arial" w:eastAsia="Arial,Calibri" w:hAnsi="Arial" w:cs="Arial"/>
        </w:rPr>
        <w:t>erritoriales</w:t>
      </w:r>
      <w:r w:rsidR="00142112">
        <w:rPr>
          <w:rFonts w:ascii="Arial" w:eastAsia="Arial,Calibri" w:hAnsi="Arial" w:cs="Arial"/>
        </w:rPr>
        <w:t xml:space="preserve"> Certificadas en Educación</w:t>
      </w:r>
      <w:r w:rsidRPr="002A7D47">
        <w:rPr>
          <w:rFonts w:ascii="Arial" w:eastAsia="Arial,Calibri" w:hAnsi="Arial" w:cs="Arial"/>
        </w:rPr>
        <w:t xml:space="preserve"> o</w:t>
      </w:r>
      <w:r w:rsidR="00E62B48" w:rsidRPr="002A7D47">
        <w:rPr>
          <w:rFonts w:ascii="Arial" w:eastAsia="Arial,Calibri" w:hAnsi="Arial" w:cs="Arial"/>
        </w:rPr>
        <w:t xml:space="preserve"> el Instituto Colombiano de Bienestar Familiar </w:t>
      </w:r>
      <w:r w:rsidR="0065421D">
        <w:rPr>
          <w:rFonts w:ascii="Arial" w:eastAsia="Arial,Calibri" w:hAnsi="Arial" w:cs="Arial"/>
        </w:rPr>
        <w:t xml:space="preserve">adelanten </w:t>
      </w:r>
      <w:r w:rsidR="0065421D" w:rsidRPr="002A7D47">
        <w:rPr>
          <w:rFonts w:ascii="Arial" w:eastAsia="Arial,Calibri" w:hAnsi="Arial" w:cs="Arial"/>
        </w:rPr>
        <w:t>en ejercicio de sus atribuciones de inspección y vigilancia</w:t>
      </w:r>
      <w:r w:rsidR="0065421D">
        <w:rPr>
          <w:rFonts w:ascii="Arial" w:eastAsia="Arial,Calibri" w:hAnsi="Arial" w:cs="Arial"/>
        </w:rPr>
        <w:t>,</w:t>
      </w:r>
      <w:r w:rsidR="0065421D" w:rsidRPr="002A7D47">
        <w:rPr>
          <w:rFonts w:ascii="Arial" w:eastAsia="Arial,Calibri" w:hAnsi="Arial" w:cs="Arial"/>
        </w:rPr>
        <w:t xml:space="preserve"> </w:t>
      </w:r>
      <w:r w:rsidR="00E62B48" w:rsidRPr="002A7D47">
        <w:rPr>
          <w:rFonts w:ascii="Arial" w:eastAsia="Arial,Calibri" w:hAnsi="Arial" w:cs="Arial"/>
        </w:rPr>
        <w:t xml:space="preserve">de acuerdo con su competencia, </w:t>
      </w:r>
      <w:r w:rsidRPr="002A7D47">
        <w:rPr>
          <w:rFonts w:ascii="Arial" w:eastAsia="Arial,Calibri" w:hAnsi="Arial" w:cs="Arial"/>
        </w:rPr>
        <w:t xml:space="preserve">se aplicará en lo pertinente </w:t>
      </w:r>
      <w:r w:rsidRPr="00CA1565">
        <w:rPr>
          <w:rFonts w:ascii="Arial" w:eastAsia="Arial,Calibri" w:hAnsi="Arial" w:cs="Arial"/>
        </w:rPr>
        <w:t xml:space="preserve">el </w:t>
      </w:r>
      <w:r w:rsidR="00CA1565" w:rsidRPr="00CA1565">
        <w:rPr>
          <w:rFonts w:ascii="Arial" w:hAnsi="Arial" w:cs="Arial"/>
          <w:color w:val="333333"/>
          <w:shd w:val="clear" w:color="auto" w:fill="FFFFFF"/>
        </w:rPr>
        <w:t>procedimiento administrativo común y principal</w:t>
      </w:r>
      <w:r w:rsidR="00CA1565">
        <w:rPr>
          <w:rFonts w:ascii="Arial" w:hAnsi="Arial" w:cs="Arial"/>
          <w:color w:val="333333"/>
          <w:sz w:val="21"/>
          <w:szCs w:val="21"/>
          <w:shd w:val="clear" w:color="auto" w:fill="FFFFFF"/>
        </w:rPr>
        <w:t xml:space="preserve"> </w:t>
      </w:r>
      <w:r w:rsidRPr="002A7D47">
        <w:rPr>
          <w:rFonts w:ascii="Arial" w:eastAsia="Arial,Calibri" w:hAnsi="Arial" w:cs="Arial"/>
        </w:rPr>
        <w:t xml:space="preserve">establecido en </w:t>
      </w:r>
      <w:r w:rsidR="00E62B48" w:rsidRPr="002A7D47">
        <w:rPr>
          <w:rFonts w:ascii="Arial" w:eastAsia="Arial,Calibri" w:hAnsi="Arial" w:cs="Arial"/>
        </w:rPr>
        <w:t xml:space="preserve">la Ley 1437 de </w:t>
      </w:r>
      <w:r w:rsidR="00875099">
        <w:rPr>
          <w:rFonts w:ascii="Arial" w:eastAsia="Arial,Calibri" w:hAnsi="Arial" w:cs="Arial"/>
        </w:rPr>
        <w:t>2011</w:t>
      </w:r>
      <w:r w:rsidRPr="002A7D47">
        <w:rPr>
          <w:rFonts w:ascii="Arial" w:eastAsia="Arial,Calibri" w:hAnsi="Arial" w:cs="Arial"/>
        </w:rPr>
        <w:t>.</w:t>
      </w:r>
    </w:p>
    <w:p w14:paraId="4D7142A5" w14:textId="77777777" w:rsidR="00B42C81" w:rsidRPr="002A7D47" w:rsidRDefault="00B42C81" w:rsidP="00B23235">
      <w:pPr>
        <w:autoSpaceDE w:val="0"/>
        <w:autoSpaceDN w:val="0"/>
        <w:adjustRightInd w:val="0"/>
        <w:jc w:val="both"/>
        <w:rPr>
          <w:rFonts w:cs="Arial"/>
        </w:rPr>
      </w:pPr>
    </w:p>
    <w:p w14:paraId="0D169C8B" w14:textId="77777777" w:rsidR="002757BB" w:rsidRPr="002A7D47" w:rsidRDefault="002757BB" w:rsidP="00B23235">
      <w:pPr>
        <w:widowControl w:val="0"/>
        <w:autoSpaceDE w:val="0"/>
        <w:autoSpaceDN w:val="0"/>
        <w:adjustRightInd w:val="0"/>
        <w:jc w:val="center"/>
        <w:outlineLvl w:val="0"/>
        <w:rPr>
          <w:rFonts w:eastAsia="Arial,Calibri" w:cs="Arial"/>
          <w:b/>
          <w:bCs/>
        </w:rPr>
      </w:pPr>
      <w:r w:rsidRPr="002A7D47">
        <w:rPr>
          <w:rFonts w:eastAsia="Arial,Calibri" w:cs="Arial"/>
          <w:b/>
          <w:bCs/>
        </w:rPr>
        <w:t xml:space="preserve">CAPÍTULO </w:t>
      </w:r>
      <w:r w:rsidR="00D51AF0" w:rsidRPr="002A7D47">
        <w:rPr>
          <w:rFonts w:eastAsia="Arial,Calibri" w:cs="Arial"/>
          <w:b/>
          <w:bCs/>
        </w:rPr>
        <w:t>5</w:t>
      </w:r>
    </w:p>
    <w:p w14:paraId="378049DA" w14:textId="77777777" w:rsidR="002757BB" w:rsidRPr="002A7D47" w:rsidRDefault="002757BB" w:rsidP="00B23235">
      <w:pPr>
        <w:widowControl w:val="0"/>
        <w:autoSpaceDE w:val="0"/>
        <w:autoSpaceDN w:val="0"/>
        <w:adjustRightInd w:val="0"/>
        <w:jc w:val="center"/>
        <w:rPr>
          <w:rFonts w:eastAsia="Arial,Calibri" w:cs="Arial"/>
          <w:b/>
          <w:bCs/>
        </w:rPr>
      </w:pPr>
      <w:bookmarkStart w:id="11" w:name="_Hlk503193969"/>
      <w:r w:rsidRPr="002A7D47">
        <w:rPr>
          <w:rFonts w:eastAsia="Arial,Calibri" w:cs="Arial"/>
          <w:b/>
          <w:bCs/>
        </w:rPr>
        <w:t xml:space="preserve">RÉGIMEN </w:t>
      </w:r>
      <w:r w:rsidR="001F7FD5" w:rsidRPr="002A7D47">
        <w:rPr>
          <w:rFonts w:eastAsia="Arial,Calibri" w:cs="Arial"/>
          <w:b/>
          <w:bCs/>
        </w:rPr>
        <w:t>TRANSITORIO</w:t>
      </w:r>
      <w:r w:rsidRPr="002A7D47">
        <w:rPr>
          <w:rFonts w:eastAsia="Arial,Calibri" w:cs="Arial"/>
          <w:b/>
          <w:bCs/>
        </w:rPr>
        <w:t xml:space="preserve"> PARA EL SISTEMA DE GESTIÓN DE LA CALIDAD DE LA EDUCACIÓN INICIAL</w:t>
      </w:r>
      <w:bookmarkEnd w:id="11"/>
    </w:p>
    <w:p w14:paraId="4F9E035D" w14:textId="77777777" w:rsidR="002757BB" w:rsidRPr="002A7D47" w:rsidRDefault="002757BB" w:rsidP="00B23235">
      <w:pPr>
        <w:pStyle w:val="NormalWeb"/>
        <w:tabs>
          <w:tab w:val="left" w:pos="284"/>
        </w:tabs>
        <w:spacing w:before="0" w:beforeAutospacing="0" w:after="0" w:afterAutospacing="0"/>
        <w:jc w:val="both"/>
        <w:textAlignment w:val="baseline"/>
        <w:rPr>
          <w:rFonts w:ascii="Arial" w:eastAsia="Calibri" w:hAnsi="Arial" w:cs="Arial"/>
          <w:b/>
        </w:rPr>
      </w:pPr>
    </w:p>
    <w:p w14:paraId="7BF3F873" w14:textId="35286911" w:rsidR="002757BB" w:rsidRPr="005F5CD0" w:rsidRDefault="000E2564" w:rsidP="00B23235">
      <w:pPr>
        <w:pStyle w:val="NormalWeb"/>
        <w:tabs>
          <w:tab w:val="left" w:pos="284"/>
        </w:tabs>
        <w:spacing w:before="0" w:beforeAutospacing="0" w:after="0" w:afterAutospacing="0"/>
        <w:jc w:val="both"/>
        <w:textAlignment w:val="baseline"/>
        <w:rPr>
          <w:rFonts w:ascii="Arial" w:eastAsia="Arial,Calibri" w:hAnsi="Arial" w:cs="Arial"/>
        </w:rPr>
      </w:pPr>
      <w:r>
        <w:rPr>
          <w:rFonts w:ascii="Arial" w:eastAsia="Arial,Calibri" w:hAnsi="Arial" w:cs="Arial"/>
          <w:b/>
          <w:bCs/>
          <w:iCs/>
        </w:rPr>
        <w:t>Artículo 2.7.2</w:t>
      </w:r>
      <w:r w:rsidR="002757BB" w:rsidRPr="005F5CD0">
        <w:rPr>
          <w:rFonts w:ascii="Arial" w:eastAsia="Arial,Calibri" w:hAnsi="Arial" w:cs="Arial"/>
          <w:b/>
          <w:bCs/>
          <w:iCs/>
        </w:rPr>
        <w:t>.5.1.</w:t>
      </w:r>
      <w:r w:rsidR="002757BB" w:rsidRPr="005F5CD0">
        <w:rPr>
          <w:rFonts w:ascii="Arial" w:eastAsia="Arial,Calibri" w:hAnsi="Arial" w:cs="Arial"/>
          <w:b/>
          <w:bCs/>
          <w:i/>
          <w:iCs/>
        </w:rPr>
        <w:t xml:space="preserve"> Régimen transitorio</w:t>
      </w:r>
      <w:r w:rsidR="002757BB" w:rsidRPr="005F5CD0">
        <w:rPr>
          <w:rFonts w:ascii="Arial" w:eastAsia="Arial,Calibri" w:hAnsi="Arial" w:cs="Arial"/>
          <w:i/>
          <w:iCs/>
        </w:rPr>
        <w:t>.</w:t>
      </w:r>
      <w:r w:rsidR="002757BB" w:rsidRPr="005F5CD0">
        <w:rPr>
          <w:rFonts w:ascii="Arial" w:eastAsia="Arial,Calibri" w:hAnsi="Arial" w:cs="Arial"/>
        </w:rPr>
        <w:t xml:space="preserve"> Para efectos de desarrollar y aplicar los procesos y procedimientos del Sistema de Gestión de la Calidad de la Educación Inicial en todo el territorio nacional, se contará con un período de transición de </w:t>
      </w:r>
      <w:r w:rsidR="0002588F" w:rsidRPr="005F5CD0">
        <w:rPr>
          <w:rFonts w:ascii="Arial" w:eastAsia="Arial,Calibri" w:hAnsi="Arial" w:cs="Arial"/>
        </w:rPr>
        <w:t>sesenta</w:t>
      </w:r>
      <w:r w:rsidR="00771028" w:rsidRPr="005F5CD0">
        <w:rPr>
          <w:rFonts w:ascii="Arial" w:eastAsia="Arial,Calibri" w:hAnsi="Arial" w:cs="Arial"/>
        </w:rPr>
        <w:t xml:space="preserve"> </w:t>
      </w:r>
      <w:r w:rsidR="002757BB" w:rsidRPr="005F5CD0">
        <w:rPr>
          <w:rFonts w:ascii="Arial" w:eastAsia="Arial,Calibri" w:hAnsi="Arial" w:cs="Arial"/>
        </w:rPr>
        <w:t>(</w:t>
      </w:r>
      <w:r w:rsidR="0002588F" w:rsidRPr="005F5CD0">
        <w:rPr>
          <w:rFonts w:ascii="Arial" w:eastAsia="Arial,Calibri" w:hAnsi="Arial" w:cs="Arial"/>
        </w:rPr>
        <w:t>60</w:t>
      </w:r>
      <w:r w:rsidR="002757BB" w:rsidRPr="005F5CD0">
        <w:rPr>
          <w:rFonts w:ascii="Arial" w:eastAsia="Arial,Calibri" w:hAnsi="Arial" w:cs="Arial"/>
        </w:rPr>
        <w:t xml:space="preserve">) meses contados a partir de la entrada en vigencia de la presente Parte, el cual procederá de la siguiente manera: </w:t>
      </w:r>
    </w:p>
    <w:p w14:paraId="598F42AC" w14:textId="77777777" w:rsidR="009100EF" w:rsidRPr="005F5CD0" w:rsidRDefault="009100EF" w:rsidP="00B23235">
      <w:pPr>
        <w:pStyle w:val="NormalWeb"/>
        <w:tabs>
          <w:tab w:val="left" w:pos="284"/>
        </w:tabs>
        <w:spacing w:before="0" w:beforeAutospacing="0" w:after="0" w:afterAutospacing="0"/>
        <w:jc w:val="both"/>
        <w:textAlignment w:val="baseline"/>
        <w:rPr>
          <w:rFonts w:ascii="Arial" w:eastAsia="Arial,Calibri" w:hAnsi="Arial" w:cs="Arial"/>
        </w:rPr>
      </w:pPr>
    </w:p>
    <w:p w14:paraId="67FD93BA" w14:textId="77777777" w:rsidR="002757BB" w:rsidRPr="005F5CD0" w:rsidRDefault="00771028" w:rsidP="00B23235">
      <w:pPr>
        <w:pStyle w:val="NormalWeb"/>
        <w:numPr>
          <w:ilvl w:val="3"/>
          <w:numId w:val="1"/>
        </w:numPr>
        <w:tabs>
          <w:tab w:val="left" w:pos="284"/>
        </w:tabs>
        <w:spacing w:before="0" w:beforeAutospacing="0" w:after="0" w:afterAutospacing="0"/>
        <w:ind w:left="284"/>
        <w:jc w:val="both"/>
        <w:textAlignment w:val="baseline"/>
        <w:rPr>
          <w:rFonts w:ascii="Arial" w:eastAsia="Arial,Calibri" w:hAnsi="Arial" w:cs="Arial"/>
          <w:color w:val="000000" w:themeColor="text1"/>
        </w:rPr>
      </w:pPr>
      <w:r w:rsidRPr="005F5CD0">
        <w:rPr>
          <w:rFonts w:ascii="Arial" w:eastAsia="Arial,Calibri" w:hAnsi="Arial" w:cs="Arial"/>
          <w:b/>
          <w:color w:val="000000" w:themeColor="text1"/>
        </w:rPr>
        <w:t>Ajuste institucional del Ministerio de Educación, entes territoriales e Instituto Colombiano de Bienestar Familiar</w:t>
      </w:r>
      <w:r w:rsidR="00622486" w:rsidRPr="005F5CD0">
        <w:rPr>
          <w:rFonts w:ascii="Arial" w:eastAsia="Arial,Calibri" w:hAnsi="Arial" w:cs="Arial"/>
          <w:b/>
          <w:color w:val="000000" w:themeColor="text1"/>
        </w:rPr>
        <w:t xml:space="preserve"> y otorgamiento de licencia de funcionamiento en periodo de transición</w:t>
      </w:r>
      <w:r w:rsidR="002757BB" w:rsidRPr="005F5CD0">
        <w:rPr>
          <w:rFonts w:ascii="Arial" w:eastAsia="Arial,Calibri" w:hAnsi="Arial" w:cs="Arial"/>
          <w:b/>
          <w:color w:val="000000" w:themeColor="text1"/>
        </w:rPr>
        <w:t xml:space="preserve">. </w:t>
      </w:r>
      <w:r w:rsidR="002757BB" w:rsidRPr="005F5CD0">
        <w:rPr>
          <w:rFonts w:ascii="Arial" w:eastAsia="Arial,Calibri" w:hAnsi="Arial" w:cs="Arial"/>
          <w:color w:val="000000" w:themeColor="text1"/>
        </w:rPr>
        <w:t xml:space="preserve">El Ministerio de Educación Nacional </w:t>
      </w:r>
      <w:r w:rsidR="002757BB" w:rsidRPr="005F5CD0">
        <w:rPr>
          <w:rFonts w:ascii="Arial" w:eastAsia="Arial" w:hAnsi="Arial" w:cs="Arial"/>
          <w:color w:val="000000" w:themeColor="text1"/>
        </w:rPr>
        <w:t>en coordinación con la Comisión Intersectorial para la Atención Integral de la Primera Infancia</w:t>
      </w:r>
      <w:r w:rsidR="002757BB" w:rsidRPr="005F5CD0">
        <w:rPr>
          <w:rFonts w:ascii="Arial" w:eastAsia="Arial,Calibri" w:hAnsi="Arial" w:cs="Arial"/>
          <w:color w:val="000000" w:themeColor="text1"/>
        </w:rPr>
        <w:t>, definirá en un plazo no superior a dieciocho (18) meses a partir de la entrada en vigencia de la presente Parte, los</w:t>
      </w:r>
      <w:r w:rsidR="007618C9" w:rsidRPr="005F5CD0">
        <w:rPr>
          <w:rFonts w:ascii="Arial" w:eastAsia="Arial,Calibri" w:hAnsi="Arial" w:cs="Arial"/>
          <w:color w:val="000000" w:themeColor="text1"/>
        </w:rPr>
        <w:t xml:space="preserve"> procesos,</w:t>
      </w:r>
      <w:r w:rsidR="002757BB" w:rsidRPr="005F5CD0">
        <w:rPr>
          <w:rFonts w:ascii="Arial" w:eastAsia="Arial,Calibri" w:hAnsi="Arial" w:cs="Arial"/>
          <w:color w:val="000000" w:themeColor="text1"/>
        </w:rPr>
        <w:t xml:space="preserve"> procedimientos, instrumentos, orientaciones, Sistema de Información para el </w:t>
      </w:r>
      <w:r w:rsidR="007618C9" w:rsidRPr="005F5CD0">
        <w:rPr>
          <w:rFonts w:ascii="Arial" w:eastAsia="Arial,Calibri" w:hAnsi="Arial" w:cs="Arial"/>
          <w:color w:val="000000" w:themeColor="text1"/>
        </w:rPr>
        <w:t>R</w:t>
      </w:r>
      <w:r w:rsidR="002757BB" w:rsidRPr="005F5CD0">
        <w:rPr>
          <w:rFonts w:ascii="Arial" w:eastAsia="Arial,Calibri" w:hAnsi="Arial" w:cs="Arial"/>
          <w:color w:val="000000" w:themeColor="text1"/>
        </w:rPr>
        <w:t xml:space="preserve">egistro </w:t>
      </w:r>
      <w:r w:rsidR="007618C9" w:rsidRPr="005F5CD0">
        <w:rPr>
          <w:rFonts w:ascii="Arial" w:eastAsia="Arial,Calibri" w:hAnsi="Arial" w:cs="Arial"/>
          <w:color w:val="000000" w:themeColor="text1"/>
        </w:rPr>
        <w:t xml:space="preserve">Único </w:t>
      </w:r>
      <w:r w:rsidR="002757BB" w:rsidRPr="005F5CD0">
        <w:rPr>
          <w:rFonts w:ascii="Arial" w:eastAsia="Arial,Calibri" w:hAnsi="Arial" w:cs="Arial"/>
          <w:color w:val="000000" w:themeColor="text1"/>
        </w:rPr>
        <w:t xml:space="preserve">de </w:t>
      </w:r>
      <w:r w:rsidR="007618C9" w:rsidRPr="005F5CD0">
        <w:rPr>
          <w:rFonts w:ascii="Arial" w:eastAsia="Arial,Calibri" w:hAnsi="Arial" w:cs="Arial"/>
          <w:color w:val="000000" w:themeColor="text1"/>
        </w:rPr>
        <w:t>P</w:t>
      </w:r>
      <w:r w:rsidR="002757BB" w:rsidRPr="005F5CD0">
        <w:rPr>
          <w:rFonts w:ascii="Arial" w:eastAsia="Arial,Calibri" w:hAnsi="Arial" w:cs="Arial"/>
          <w:color w:val="000000" w:themeColor="text1"/>
        </w:rPr>
        <w:t>restadores</w:t>
      </w:r>
      <w:r w:rsidR="007618C9" w:rsidRPr="005F5CD0">
        <w:rPr>
          <w:rFonts w:ascii="Arial" w:eastAsia="Arial,Calibri" w:hAnsi="Arial" w:cs="Arial"/>
          <w:color w:val="000000" w:themeColor="text1"/>
        </w:rPr>
        <w:t xml:space="preserve"> de Educación Inicial</w:t>
      </w:r>
      <w:r w:rsidR="002757BB" w:rsidRPr="005F5CD0">
        <w:rPr>
          <w:rFonts w:ascii="Arial" w:eastAsia="Arial,Calibri" w:hAnsi="Arial" w:cs="Arial"/>
          <w:color w:val="000000" w:themeColor="text1"/>
        </w:rPr>
        <w:t xml:space="preserve"> y </w:t>
      </w:r>
      <w:r w:rsidR="007618C9" w:rsidRPr="005F5CD0">
        <w:rPr>
          <w:rFonts w:ascii="Arial" w:eastAsia="Arial,Calibri" w:hAnsi="Arial" w:cs="Arial"/>
          <w:color w:val="000000" w:themeColor="text1"/>
        </w:rPr>
        <w:t xml:space="preserve">demás </w:t>
      </w:r>
      <w:r w:rsidR="002757BB" w:rsidRPr="005F5CD0">
        <w:rPr>
          <w:rFonts w:ascii="Arial" w:eastAsia="Arial,Calibri" w:hAnsi="Arial" w:cs="Arial"/>
          <w:color w:val="000000" w:themeColor="text1"/>
        </w:rPr>
        <w:t xml:space="preserve">documentos que se requieran, para el desarrollo de la inspección y vigilancia </w:t>
      </w:r>
      <w:r w:rsidRPr="005F5CD0">
        <w:rPr>
          <w:rFonts w:ascii="Arial" w:eastAsia="Arial,Calibri" w:hAnsi="Arial" w:cs="Arial"/>
          <w:color w:val="000000" w:themeColor="text1"/>
        </w:rPr>
        <w:t xml:space="preserve">y el fortalecimiento </w:t>
      </w:r>
      <w:r w:rsidR="002757BB" w:rsidRPr="005F5CD0">
        <w:rPr>
          <w:rFonts w:ascii="Arial" w:eastAsia="Arial,Calibri" w:hAnsi="Arial" w:cs="Arial"/>
          <w:color w:val="000000" w:themeColor="text1"/>
        </w:rPr>
        <w:t>de</w:t>
      </w:r>
      <w:r w:rsidRPr="005F5CD0">
        <w:rPr>
          <w:rFonts w:ascii="Arial" w:eastAsia="Arial,Calibri" w:hAnsi="Arial" w:cs="Arial"/>
          <w:color w:val="000000" w:themeColor="text1"/>
        </w:rPr>
        <w:t xml:space="preserve"> la prestación del servicio de educación inicial.</w:t>
      </w:r>
      <w:r w:rsidR="002757BB" w:rsidRPr="005F5CD0">
        <w:rPr>
          <w:rFonts w:ascii="Arial" w:eastAsia="Arial,Calibri" w:hAnsi="Arial" w:cs="Arial"/>
          <w:color w:val="000000" w:themeColor="text1"/>
        </w:rPr>
        <w:t xml:space="preserve">  </w:t>
      </w:r>
    </w:p>
    <w:p w14:paraId="06193F35" w14:textId="77777777" w:rsidR="002757BB" w:rsidRPr="005F5CD0" w:rsidRDefault="002757BB" w:rsidP="00B23235">
      <w:pPr>
        <w:pStyle w:val="NormalWeb"/>
        <w:tabs>
          <w:tab w:val="left" w:pos="284"/>
        </w:tabs>
        <w:spacing w:before="0" w:beforeAutospacing="0" w:after="0" w:afterAutospacing="0"/>
        <w:ind w:left="-76"/>
        <w:jc w:val="both"/>
        <w:textAlignment w:val="baseline"/>
        <w:rPr>
          <w:rFonts w:ascii="Arial" w:eastAsia="Arial,Calibri" w:hAnsi="Arial" w:cs="Arial"/>
          <w:color w:val="000000" w:themeColor="text1"/>
        </w:rPr>
      </w:pPr>
    </w:p>
    <w:p w14:paraId="119A98AB" w14:textId="77777777" w:rsidR="00771028" w:rsidRPr="005F5CD0" w:rsidRDefault="00771028" w:rsidP="00B23235">
      <w:pPr>
        <w:pStyle w:val="NormalWeb"/>
        <w:tabs>
          <w:tab w:val="left" w:pos="284"/>
        </w:tabs>
        <w:spacing w:before="0" w:beforeAutospacing="0" w:after="0" w:afterAutospacing="0"/>
        <w:ind w:left="284"/>
        <w:jc w:val="both"/>
        <w:textAlignment w:val="baseline"/>
        <w:rPr>
          <w:rFonts w:ascii="Arial" w:eastAsia="Arial,Calibri" w:hAnsi="Arial" w:cs="Arial"/>
          <w:color w:val="000000" w:themeColor="text1"/>
        </w:rPr>
      </w:pPr>
      <w:r w:rsidRPr="005F5CD0">
        <w:rPr>
          <w:rFonts w:ascii="Arial" w:eastAsia="Arial,Calibri" w:hAnsi="Arial" w:cs="Arial"/>
          <w:color w:val="000000" w:themeColor="text1"/>
        </w:rPr>
        <w:t>Cumplido el término anterior, se contará con d</w:t>
      </w:r>
      <w:r w:rsidR="00302B25" w:rsidRPr="005F5CD0">
        <w:rPr>
          <w:rFonts w:ascii="Arial" w:eastAsia="Arial,Calibri" w:hAnsi="Arial" w:cs="Arial"/>
          <w:color w:val="000000" w:themeColor="text1"/>
        </w:rPr>
        <w:t>ieciocho</w:t>
      </w:r>
      <w:r w:rsidRPr="005F5CD0">
        <w:rPr>
          <w:rFonts w:ascii="Arial" w:eastAsia="Arial,Calibri" w:hAnsi="Arial" w:cs="Arial"/>
          <w:color w:val="000000" w:themeColor="text1"/>
        </w:rPr>
        <w:t xml:space="preserve"> (1</w:t>
      </w:r>
      <w:r w:rsidR="00302B25" w:rsidRPr="005F5CD0">
        <w:rPr>
          <w:rFonts w:ascii="Arial" w:eastAsia="Arial,Calibri" w:hAnsi="Arial" w:cs="Arial"/>
          <w:color w:val="000000" w:themeColor="text1"/>
        </w:rPr>
        <w:t>8</w:t>
      </w:r>
      <w:r w:rsidRPr="005F5CD0">
        <w:rPr>
          <w:rFonts w:ascii="Arial" w:eastAsia="Arial,Calibri" w:hAnsi="Arial" w:cs="Arial"/>
          <w:color w:val="000000" w:themeColor="text1"/>
        </w:rPr>
        <w:t>) meses, para que las entidades territoriales certificadas en educación y el Instituto Colombiano de Bienestar Familiar, realicen las acciones de ajuste institucional necesarias para cumplir con lo dispuesto en el</w:t>
      </w:r>
      <w:r w:rsidR="00CC0EEB" w:rsidRPr="005F5CD0">
        <w:rPr>
          <w:rFonts w:ascii="Arial" w:eastAsia="Arial,Calibri" w:hAnsi="Arial" w:cs="Arial"/>
          <w:color w:val="000000" w:themeColor="text1"/>
        </w:rPr>
        <w:t xml:space="preserve"> Título 2</w:t>
      </w:r>
      <w:r w:rsidRPr="005F5CD0">
        <w:rPr>
          <w:rFonts w:ascii="Arial" w:eastAsia="Arial,Calibri" w:hAnsi="Arial" w:cs="Arial"/>
          <w:color w:val="000000" w:themeColor="text1"/>
        </w:rPr>
        <w:t xml:space="preserve"> de la presente Parte. </w:t>
      </w:r>
    </w:p>
    <w:p w14:paraId="72DF8560" w14:textId="77777777" w:rsidR="00051685" w:rsidRPr="005F5CD0" w:rsidRDefault="00051685" w:rsidP="00B23235">
      <w:pPr>
        <w:pStyle w:val="NormalWeb"/>
        <w:tabs>
          <w:tab w:val="left" w:pos="284"/>
        </w:tabs>
        <w:spacing w:before="0" w:beforeAutospacing="0" w:after="0" w:afterAutospacing="0"/>
        <w:ind w:left="284"/>
        <w:jc w:val="both"/>
        <w:textAlignment w:val="baseline"/>
        <w:rPr>
          <w:rFonts w:ascii="Arial" w:eastAsia="Arial,Calibri" w:hAnsi="Arial" w:cs="Arial"/>
          <w:color w:val="000000" w:themeColor="text1"/>
        </w:rPr>
      </w:pPr>
    </w:p>
    <w:p w14:paraId="040CA8FE" w14:textId="77777777" w:rsidR="00051685" w:rsidRPr="005F5CD0" w:rsidRDefault="00051685" w:rsidP="00B23235">
      <w:pPr>
        <w:pStyle w:val="NormalWeb"/>
        <w:tabs>
          <w:tab w:val="left" w:pos="284"/>
        </w:tabs>
        <w:spacing w:before="0" w:beforeAutospacing="0" w:after="0" w:afterAutospacing="0"/>
        <w:ind w:left="284"/>
        <w:jc w:val="both"/>
        <w:textAlignment w:val="baseline"/>
        <w:rPr>
          <w:rFonts w:ascii="Arial" w:eastAsia="Arial,Calibri" w:hAnsi="Arial" w:cs="Arial"/>
          <w:color w:val="000000" w:themeColor="text1"/>
        </w:rPr>
      </w:pPr>
      <w:r w:rsidRPr="005F5CD0">
        <w:rPr>
          <w:rFonts w:ascii="Arial" w:eastAsia="Arial,Calibri" w:hAnsi="Arial" w:cs="Arial"/>
          <w:color w:val="000000" w:themeColor="text1"/>
        </w:rPr>
        <w:t xml:space="preserve">Agotado el anterior término, las entidades territoriales certificadas en educación y el Instituto Colombiano de Bienestar Familiar, contarán con </w:t>
      </w:r>
      <w:r w:rsidR="00CC0EEB" w:rsidRPr="005F5CD0">
        <w:rPr>
          <w:rFonts w:ascii="Arial" w:eastAsia="Arial,Calibri" w:hAnsi="Arial" w:cs="Arial"/>
          <w:color w:val="000000" w:themeColor="text1"/>
        </w:rPr>
        <w:t>veinticuatro</w:t>
      </w:r>
      <w:r w:rsidRPr="005F5CD0">
        <w:rPr>
          <w:rFonts w:ascii="Arial" w:eastAsia="Arial,Calibri" w:hAnsi="Arial" w:cs="Arial"/>
          <w:color w:val="000000" w:themeColor="text1"/>
        </w:rPr>
        <w:t xml:space="preserve"> (</w:t>
      </w:r>
      <w:r w:rsidR="00CC0EEB" w:rsidRPr="005F5CD0">
        <w:rPr>
          <w:rFonts w:ascii="Arial" w:eastAsia="Arial,Calibri" w:hAnsi="Arial" w:cs="Arial"/>
          <w:color w:val="000000" w:themeColor="text1"/>
        </w:rPr>
        <w:t>24</w:t>
      </w:r>
      <w:r w:rsidRPr="005F5CD0">
        <w:rPr>
          <w:rFonts w:ascii="Arial" w:eastAsia="Arial,Calibri" w:hAnsi="Arial" w:cs="Arial"/>
          <w:color w:val="000000" w:themeColor="text1"/>
        </w:rPr>
        <w:t>) meses, para el otorgamiento de licencia intermedia o completa a los prestadores de educación inicial en funcionamiento a la entrada en vigencia del presente Decreto.</w:t>
      </w:r>
    </w:p>
    <w:p w14:paraId="74BBC826" w14:textId="77777777" w:rsidR="00771028" w:rsidRPr="005F5CD0" w:rsidRDefault="00771028" w:rsidP="00B23235">
      <w:pPr>
        <w:pStyle w:val="NormalWeb"/>
        <w:tabs>
          <w:tab w:val="left" w:pos="284"/>
        </w:tabs>
        <w:spacing w:before="0" w:beforeAutospacing="0" w:after="0" w:afterAutospacing="0"/>
        <w:ind w:left="-76"/>
        <w:jc w:val="both"/>
        <w:textAlignment w:val="baseline"/>
        <w:rPr>
          <w:rFonts w:ascii="Arial" w:eastAsia="Arial,Calibri" w:hAnsi="Arial" w:cs="Arial"/>
          <w:color w:val="000000" w:themeColor="text1"/>
        </w:rPr>
      </w:pPr>
    </w:p>
    <w:p w14:paraId="62FA5CA1" w14:textId="4069D569" w:rsidR="002757BB" w:rsidRPr="005F5CD0" w:rsidRDefault="00302B25" w:rsidP="00B23235">
      <w:pPr>
        <w:pStyle w:val="NormalWeb"/>
        <w:numPr>
          <w:ilvl w:val="3"/>
          <w:numId w:val="1"/>
        </w:numPr>
        <w:tabs>
          <w:tab w:val="left" w:pos="284"/>
        </w:tabs>
        <w:spacing w:before="0" w:beforeAutospacing="0" w:after="0" w:afterAutospacing="0"/>
        <w:ind w:left="284"/>
        <w:jc w:val="both"/>
        <w:textAlignment w:val="baseline"/>
        <w:rPr>
          <w:rFonts w:ascii="Arial" w:eastAsia="Arial,Calibri" w:hAnsi="Arial" w:cs="Arial"/>
          <w:color w:val="000000" w:themeColor="text1"/>
        </w:rPr>
      </w:pPr>
      <w:r w:rsidRPr="005F5CD0">
        <w:rPr>
          <w:rFonts w:ascii="Arial" w:eastAsia="Arial,Calibri" w:hAnsi="Arial" w:cs="Arial"/>
          <w:b/>
          <w:bCs/>
        </w:rPr>
        <w:t>P</w:t>
      </w:r>
      <w:r w:rsidR="002757BB" w:rsidRPr="005F5CD0" w:rsidDel="005F4B04">
        <w:rPr>
          <w:rFonts w:ascii="Arial" w:eastAsia="Arial,Calibri" w:hAnsi="Arial" w:cs="Arial"/>
          <w:b/>
          <w:bCs/>
        </w:rPr>
        <w:t xml:space="preserve">restadores </w:t>
      </w:r>
      <w:r w:rsidRPr="005F5CD0">
        <w:rPr>
          <w:rFonts w:ascii="Arial" w:eastAsia="Arial,Calibri" w:hAnsi="Arial" w:cs="Arial"/>
          <w:b/>
          <w:bCs/>
        </w:rPr>
        <w:t>de educación inicial en funcionamiento a la entrada en vigencia del Decreto</w:t>
      </w:r>
      <w:r w:rsidR="002757BB" w:rsidRPr="005F5CD0" w:rsidDel="005F4B04">
        <w:rPr>
          <w:rFonts w:ascii="Arial" w:eastAsia="Arial,Calibri" w:hAnsi="Arial" w:cs="Arial"/>
          <w:b/>
          <w:bCs/>
        </w:rPr>
        <w:t xml:space="preserve">. </w:t>
      </w:r>
      <w:r w:rsidR="002757BB" w:rsidRPr="005F5CD0">
        <w:rPr>
          <w:rFonts w:ascii="Arial" w:eastAsia="Arial,Calibri" w:hAnsi="Arial" w:cs="Arial"/>
        </w:rPr>
        <w:t xml:space="preserve">A partir de los </w:t>
      </w:r>
      <w:r w:rsidR="001F7FD5" w:rsidRPr="005F5CD0">
        <w:rPr>
          <w:rFonts w:ascii="Arial" w:eastAsia="Arial,Calibri" w:hAnsi="Arial" w:cs="Arial"/>
        </w:rPr>
        <w:t xml:space="preserve">treinta </w:t>
      </w:r>
      <w:r w:rsidR="002757BB" w:rsidRPr="005F5CD0">
        <w:rPr>
          <w:rFonts w:ascii="Arial" w:eastAsia="Arial,Calibri" w:hAnsi="Arial" w:cs="Arial"/>
        </w:rPr>
        <w:t>(</w:t>
      </w:r>
      <w:r w:rsidR="001F7FD5" w:rsidRPr="005F5CD0">
        <w:rPr>
          <w:rFonts w:ascii="Arial" w:eastAsia="Arial,Calibri" w:hAnsi="Arial" w:cs="Arial"/>
        </w:rPr>
        <w:t>30</w:t>
      </w:r>
      <w:r w:rsidR="002757BB" w:rsidRPr="005F5CD0">
        <w:rPr>
          <w:rFonts w:ascii="Arial" w:eastAsia="Arial,Calibri" w:hAnsi="Arial" w:cs="Arial"/>
        </w:rPr>
        <w:t xml:space="preserve">) meses siguientes a la entrada en vigencia de la presente Parte, </w:t>
      </w:r>
      <w:r w:rsidRPr="005F5CD0">
        <w:rPr>
          <w:rFonts w:ascii="Arial" w:eastAsia="Arial,Calibri" w:hAnsi="Arial" w:cs="Arial"/>
        </w:rPr>
        <w:t>los prestadores de educación inicial que se encuentren en funcionamiento a la entrada en vigencia del presente decreto</w:t>
      </w:r>
      <w:r w:rsidR="002757BB" w:rsidRPr="005F5CD0" w:rsidDel="005F4B04">
        <w:rPr>
          <w:rFonts w:ascii="Arial" w:eastAsia="Arial,Calibri" w:hAnsi="Arial" w:cs="Arial"/>
        </w:rPr>
        <w:t xml:space="preserve">, contarán con </w:t>
      </w:r>
      <w:r w:rsidRPr="005F5CD0">
        <w:rPr>
          <w:rFonts w:ascii="Arial" w:eastAsia="Arial,Calibri" w:hAnsi="Arial" w:cs="Arial"/>
        </w:rPr>
        <w:t xml:space="preserve">doce </w:t>
      </w:r>
      <w:r w:rsidR="002757BB" w:rsidRPr="005F5CD0" w:rsidDel="005F4B04">
        <w:rPr>
          <w:rFonts w:ascii="Arial" w:eastAsia="Arial,Calibri" w:hAnsi="Arial" w:cs="Arial"/>
        </w:rPr>
        <w:t>(</w:t>
      </w:r>
      <w:r w:rsidRPr="005F5CD0">
        <w:rPr>
          <w:rFonts w:ascii="Arial" w:eastAsia="Arial,Calibri" w:hAnsi="Arial" w:cs="Arial"/>
        </w:rPr>
        <w:t>12</w:t>
      </w:r>
      <w:r w:rsidR="002757BB" w:rsidRPr="005F5CD0" w:rsidDel="005F4B04">
        <w:rPr>
          <w:rFonts w:ascii="Arial" w:eastAsia="Arial,Calibri" w:hAnsi="Arial" w:cs="Arial"/>
        </w:rPr>
        <w:t>) meses para inscribirse en el Registro Único de Prestadores</w:t>
      </w:r>
      <w:r w:rsidRPr="005F5CD0">
        <w:rPr>
          <w:rFonts w:ascii="Arial" w:eastAsia="Arial,Calibri" w:hAnsi="Arial" w:cs="Arial"/>
        </w:rPr>
        <w:t xml:space="preserve"> de </w:t>
      </w:r>
      <w:r w:rsidR="002757BB" w:rsidRPr="005F5CD0" w:rsidDel="005F4B04">
        <w:rPr>
          <w:rFonts w:ascii="Arial" w:eastAsia="Arial,Calibri" w:hAnsi="Arial" w:cs="Arial"/>
        </w:rPr>
        <w:t>que trata el artículo 2.7.</w:t>
      </w:r>
      <w:r w:rsidR="00167C1C">
        <w:rPr>
          <w:rFonts w:ascii="Arial" w:eastAsia="Arial,Calibri" w:hAnsi="Arial" w:cs="Arial"/>
        </w:rPr>
        <w:t>2.4</w:t>
      </w:r>
      <w:r w:rsidR="002757BB" w:rsidRPr="005F5CD0" w:rsidDel="005F4B04">
        <w:rPr>
          <w:rFonts w:ascii="Arial" w:eastAsia="Arial,Calibri" w:hAnsi="Arial" w:cs="Arial"/>
        </w:rPr>
        <w:t xml:space="preserve">.4. del presente </w:t>
      </w:r>
      <w:r w:rsidR="00A928B2" w:rsidRPr="005F5CD0">
        <w:rPr>
          <w:rFonts w:ascii="Arial" w:eastAsia="Arial,Calibri" w:hAnsi="Arial" w:cs="Arial"/>
        </w:rPr>
        <w:t>D</w:t>
      </w:r>
      <w:r w:rsidR="002757BB" w:rsidRPr="005F5CD0" w:rsidDel="005F4B04">
        <w:rPr>
          <w:rFonts w:ascii="Arial" w:eastAsia="Arial,Calibri" w:hAnsi="Arial" w:cs="Arial"/>
        </w:rPr>
        <w:t>ecreto</w:t>
      </w:r>
      <w:r w:rsidR="002757BB" w:rsidRPr="005F5CD0">
        <w:rPr>
          <w:rFonts w:ascii="Arial" w:eastAsia="Arial,Calibri" w:hAnsi="Arial" w:cs="Arial"/>
          <w:color w:val="auto"/>
        </w:rPr>
        <w:t xml:space="preserve">. </w:t>
      </w:r>
    </w:p>
    <w:p w14:paraId="39C06C06" w14:textId="77777777" w:rsidR="004C1A0A" w:rsidRPr="005F5CD0" w:rsidRDefault="004C1A0A" w:rsidP="00B23235">
      <w:pPr>
        <w:pStyle w:val="NormalWeb"/>
        <w:tabs>
          <w:tab w:val="left" w:pos="284"/>
        </w:tabs>
        <w:spacing w:before="0" w:beforeAutospacing="0" w:after="0" w:afterAutospacing="0"/>
        <w:ind w:left="284"/>
        <w:jc w:val="both"/>
        <w:textAlignment w:val="baseline"/>
        <w:rPr>
          <w:rFonts w:ascii="Arial" w:eastAsia="Arial,Calibri" w:hAnsi="Arial" w:cs="Arial"/>
          <w:color w:val="000000" w:themeColor="text1"/>
        </w:rPr>
      </w:pPr>
    </w:p>
    <w:p w14:paraId="25FCEC5C" w14:textId="77777777" w:rsidR="00D51AF0" w:rsidRPr="005F5CD0" w:rsidRDefault="00D51AF0" w:rsidP="00B23235">
      <w:pPr>
        <w:jc w:val="both"/>
        <w:rPr>
          <w:rFonts w:eastAsia="Arial,Calibri" w:cs="Arial"/>
          <w:color w:val="000000" w:themeColor="text1"/>
        </w:rPr>
      </w:pPr>
      <w:r w:rsidRPr="005F5CD0">
        <w:rPr>
          <w:rFonts w:eastAsia="Arial,Calibri" w:cs="Arial"/>
          <w:b/>
          <w:color w:val="000000" w:themeColor="text1"/>
        </w:rPr>
        <w:t xml:space="preserve">Parágrafo 1. </w:t>
      </w:r>
      <w:r w:rsidRPr="005F5CD0">
        <w:rPr>
          <w:rFonts w:eastAsia="Arial,Calibri" w:cs="Arial"/>
          <w:color w:val="000000" w:themeColor="text1"/>
        </w:rPr>
        <w:t xml:space="preserve">Los prestadores de educación inicial </w:t>
      </w:r>
      <w:r w:rsidR="00461E3D" w:rsidRPr="005F5CD0">
        <w:rPr>
          <w:rFonts w:eastAsia="Arial,Calibri" w:cs="Arial"/>
          <w:color w:val="000000" w:themeColor="text1"/>
        </w:rPr>
        <w:t xml:space="preserve">y las unidades o sedes que tengan a cargo </w:t>
      </w:r>
      <w:r w:rsidRPr="005F5CD0">
        <w:rPr>
          <w:rFonts w:eastAsia="Arial,Calibri" w:cs="Arial"/>
          <w:color w:val="000000" w:themeColor="text1"/>
        </w:rPr>
        <w:t>que estén en funcionamiento a la entrada en vigencia del Decreto que no se registren en el término establecido en el numeral 2 del presente artículo, deberán iniciar con el proceso para el otorgamiento con licencia intermedia o completa para continuar con la prestación del servicio.</w:t>
      </w:r>
    </w:p>
    <w:p w14:paraId="73045884" w14:textId="77777777" w:rsidR="00D51AF0" w:rsidRPr="005F5CD0" w:rsidRDefault="00D51AF0" w:rsidP="00B23235">
      <w:pPr>
        <w:jc w:val="both"/>
        <w:rPr>
          <w:rFonts w:eastAsia="Arial,Calibri" w:cs="Arial"/>
          <w:color w:val="000000" w:themeColor="text1"/>
        </w:rPr>
      </w:pPr>
    </w:p>
    <w:p w14:paraId="08C4AAA8" w14:textId="77777777" w:rsidR="00D51AF0" w:rsidRPr="002A7D47" w:rsidRDefault="00D51AF0" w:rsidP="00B23235">
      <w:pPr>
        <w:jc w:val="both"/>
        <w:rPr>
          <w:rFonts w:eastAsia="Arial,Calibri" w:cs="Arial"/>
          <w:color w:val="000000" w:themeColor="text1"/>
        </w:rPr>
      </w:pPr>
      <w:r w:rsidRPr="005F5CD0">
        <w:rPr>
          <w:rFonts w:eastAsia="Arial,Calibri" w:cs="Arial"/>
          <w:b/>
          <w:color w:val="000000" w:themeColor="text1"/>
        </w:rPr>
        <w:t>Parágrafo 2.</w:t>
      </w:r>
      <w:r w:rsidRPr="005F5CD0">
        <w:rPr>
          <w:rFonts w:eastAsia="Arial,Calibri" w:cs="Arial"/>
          <w:color w:val="000000" w:themeColor="text1"/>
        </w:rPr>
        <w:t xml:space="preserve"> Sin perjuicio de las acciones de mejora que se implementen en el marco del principio de gradualidad, para los prestadores de educación inicial</w:t>
      </w:r>
      <w:r w:rsidR="00461E3D" w:rsidRPr="005F5CD0">
        <w:rPr>
          <w:rFonts w:eastAsia="Arial,Calibri" w:cs="Arial"/>
          <w:color w:val="000000" w:themeColor="text1"/>
        </w:rPr>
        <w:t xml:space="preserve"> y las unidades o sedes que tengan a cargo</w:t>
      </w:r>
      <w:r w:rsidRPr="005F5CD0">
        <w:rPr>
          <w:rFonts w:eastAsia="Arial,Calibri" w:cs="Arial"/>
          <w:color w:val="000000" w:themeColor="text1"/>
        </w:rPr>
        <w:t xml:space="preserve"> que estén en funcionamiento a la entrada en vigencia del presente Decreto, y que se hayan registrado en el término establecido en el numeral 2 del presente artículo, el otorgamiento de la licencia intermedia o completa estará sujeta solamente al cumplimiento de las condiciones de calidad que se definan en el procedimiento expedido para tal efecto, las cuales deberán asegurar el principio del interés superior del niño y la niña.</w:t>
      </w:r>
    </w:p>
    <w:p w14:paraId="7F143DA8" w14:textId="77777777" w:rsidR="005F5CD0" w:rsidRPr="002A7D47" w:rsidRDefault="005F5CD0" w:rsidP="00B23235">
      <w:pPr>
        <w:tabs>
          <w:tab w:val="left" w:pos="284"/>
        </w:tabs>
        <w:jc w:val="center"/>
        <w:outlineLvl w:val="0"/>
        <w:rPr>
          <w:rFonts w:eastAsia="Arial" w:cs="Arial"/>
          <w:b/>
          <w:bCs/>
          <w:lang w:val="es-CO"/>
        </w:rPr>
      </w:pPr>
    </w:p>
    <w:p w14:paraId="468E5256" w14:textId="77777777" w:rsidR="00472B11" w:rsidRPr="002A7D47" w:rsidRDefault="00472B11" w:rsidP="00B23235">
      <w:pPr>
        <w:tabs>
          <w:tab w:val="left" w:pos="284"/>
        </w:tabs>
        <w:jc w:val="center"/>
        <w:outlineLvl w:val="0"/>
        <w:rPr>
          <w:rFonts w:eastAsia="Arial" w:cs="Arial"/>
          <w:b/>
          <w:bCs/>
          <w:lang w:val="es-CO"/>
        </w:rPr>
      </w:pPr>
      <w:r w:rsidRPr="002A7D47">
        <w:rPr>
          <w:rFonts w:eastAsia="Arial" w:cs="Arial"/>
          <w:b/>
          <w:bCs/>
          <w:lang w:val="es-CO"/>
        </w:rPr>
        <w:t xml:space="preserve">TÍTULO </w:t>
      </w:r>
      <w:r w:rsidR="00461E3D" w:rsidRPr="002A7D47">
        <w:rPr>
          <w:rFonts w:eastAsia="Arial" w:cs="Arial"/>
          <w:b/>
          <w:bCs/>
          <w:lang w:val="es-CO"/>
        </w:rPr>
        <w:t>3</w:t>
      </w:r>
    </w:p>
    <w:p w14:paraId="5CF99444" w14:textId="77777777" w:rsidR="00472B11" w:rsidRPr="002A7D47" w:rsidRDefault="00220403" w:rsidP="00B23235">
      <w:pPr>
        <w:tabs>
          <w:tab w:val="left" w:pos="284"/>
        </w:tabs>
        <w:jc w:val="center"/>
        <w:rPr>
          <w:rFonts w:eastAsia="Arial" w:cs="Arial"/>
          <w:b/>
          <w:bCs/>
          <w:lang w:val="es-CO"/>
        </w:rPr>
      </w:pPr>
      <w:r w:rsidRPr="002A7D47">
        <w:rPr>
          <w:rFonts w:eastAsia="Arial" w:cs="Arial"/>
          <w:b/>
          <w:bCs/>
          <w:lang w:val="es-CO"/>
        </w:rPr>
        <w:t>TR</w:t>
      </w:r>
      <w:r w:rsidR="00CC0EEB" w:rsidRPr="002A7D47">
        <w:rPr>
          <w:rFonts w:eastAsia="Arial" w:cs="Arial"/>
          <w:b/>
          <w:bCs/>
          <w:lang w:val="es-CO"/>
        </w:rPr>
        <w:t>Á</w:t>
      </w:r>
      <w:r w:rsidRPr="002A7D47">
        <w:rPr>
          <w:rFonts w:eastAsia="Arial" w:cs="Arial"/>
          <w:b/>
          <w:bCs/>
          <w:lang w:val="es-CO"/>
        </w:rPr>
        <w:t xml:space="preserve">NSITO </w:t>
      </w:r>
      <w:r w:rsidR="00472B11" w:rsidRPr="002A7D47">
        <w:rPr>
          <w:rFonts w:eastAsia="Arial" w:cs="Arial"/>
          <w:b/>
          <w:bCs/>
          <w:lang w:val="es-CO"/>
        </w:rPr>
        <w:t xml:space="preserve">DURANTE EL INGRESO </w:t>
      </w:r>
      <w:r w:rsidR="00F57B7A" w:rsidRPr="002A7D47">
        <w:rPr>
          <w:rFonts w:eastAsia="Arial" w:cs="Arial"/>
          <w:b/>
          <w:bCs/>
          <w:lang w:val="es-CO"/>
        </w:rPr>
        <w:t>Y LA PERMANENCIA EN</w:t>
      </w:r>
      <w:r w:rsidR="00472B11" w:rsidRPr="002A7D47">
        <w:rPr>
          <w:rFonts w:eastAsia="Arial" w:cs="Arial"/>
          <w:b/>
          <w:bCs/>
          <w:lang w:val="es-CO"/>
        </w:rPr>
        <w:t xml:space="preserve"> LA EDUCACIÓN INICIAL Y LA EDUCACIÓN FORMAL</w:t>
      </w:r>
    </w:p>
    <w:p w14:paraId="6DB9EB89" w14:textId="77777777" w:rsidR="00472B11" w:rsidRPr="002A7D47" w:rsidRDefault="00472B11" w:rsidP="00B23235">
      <w:pPr>
        <w:tabs>
          <w:tab w:val="left" w:pos="284"/>
        </w:tabs>
        <w:jc w:val="both"/>
        <w:rPr>
          <w:rFonts w:cs="Arial"/>
          <w:b/>
          <w:lang w:val="es-CO"/>
        </w:rPr>
      </w:pPr>
    </w:p>
    <w:p w14:paraId="108DEA1F" w14:textId="77777777" w:rsidR="00041DC6" w:rsidRDefault="00472B11" w:rsidP="00B23235">
      <w:pPr>
        <w:tabs>
          <w:tab w:val="left" w:pos="284"/>
        </w:tabs>
        <w:jc w:val="both"/>
        <w:rPr>
          <w:rFonts w:eastAsia="Arial" w:cs="Arial"/>
          <w:lang w:val="es-CO"/>
        </w:rPr>
      </w:pPr>
      <w:r w:rsidRPr="002A7D47">
        <w:rPr>
          <w:rFonts w:eastAsia="Arial" w:cs="Arial"/>
          <w:b/>
          <w:bCs/>
          <w:lang w:val="es-CO"/>
        </w:rPr>
        <w:t>Artículo 2.7.</w:t>
      </w:r>
      <w:r w:rsidR="00461E3D" w:rsidRPr="002A7D47">
        <w:rPr>
          <w:rFonts w:eastAsia="Arial" w:cs="Arial"/>
          <w:b/>
          <w:bCs/>
          <w:lang w:val="es-CO"/>
        </w:rPr>
        <w:t>3</w:t>
      </w:r>
      <w:r w:rsidRPr="002A7D47">
        <w:rPr>
          <w:rFonts w:eastAsia="Arial" w:cs="Arial"/>
          <w:b/>
          <w:bCs/>
          <w:lang w:val="es-CO"/>
        </w:rPr>
        <w:t xml:space="preserve">.1. </w:t>
      </w:r>
      <w:r w:rsidRPr="002A7D47">
        <w:rPr>
          <w:rFonts w:eastAsia="Arial" w:cs="Arial"/>
          <w:b/>
          <w:bCs/>
          <w:i/>
          <w:iCs/>
        </w:rPr>
        <w:t>Tr</w:t>
      </w:r>
      <w:r w:rsidR="00220403" w:rsidRPr="002A7D47">
        <w:rPr>
          <w:rFonts w:eastAsia="Arial" w:cs="Arial"/>
          <w:b/>
          <w:bCs/>
          <w:i/>
          <w:iCs/>
        </w:rPr>
        <w:t>á</w:t>
      </w:r>
      <w:r w:rsidRPr="002A7D47">
        <w:rPr>
          <w:rFonts w:eastAsia="Arial" w:cs="Arial"/>
          <w:b/>
          <w:bCs/>
          <w:i/>
          <w:iCs/>
        </w:rPr>
        <w:t>nsi</w:t>
      </w:r>
      <w:r w:rsidR="00220403" w:rsidRPr="002A7D47">
        <w:rPr>
          <w:rFonts w:eastAsia="Arial" w:cs="Arial"/>
          <w:b/>
          <w:bCs/>
          <w:i/>
          <w:iCs/>
        </w:rPr>
        <w:t>to</w:t>
      </w:r>
      <w:r w:rsidRPr="002A7D47">
        <w:rPr>
          <w:rFonts w:eastAsia="Arial" w:cs="Arial"/>
          <w:b/>
          <w:bCs/>
          <w:i/>
          <w:iCs/>
        </w:rPr>
        <w:t xml:space="preserve"> en el marco de la oferta educativa</w:t>
      </w:r>
      <w:r w:rsidRPr="002A7D47">
        <w:rPr>
          <w:rFonts w:eastAsia="Arial" w:cs="Arial"/>
          <w:b/>
          <w:bCs/>
        </w:rPr>
        <w:t>.</w:t>
      </w:r>
      <w:r w:rsidRPr="002A7D47">
        <w:rPr>
          <w:rFonts w:eastAsia="Arial" w:cs="Arial"/>
          <w:lang w:val="es-CO"/>
        </w:rPr>
        <w:t xml:space="preserve"> L</w:t>
      </w:r>
      <w:r w:rsidR="00220403" w:rsidRPr="002A7D47">
        <w:rPr>
          <w:rFonts w:eastAsia="Arial" w:cs="Arial"/>
          <w:lang w:val="es-CO"/>
        </w:rPr>
        <w:t>o</w:t>
      </w:r>
      <w:r w:rsidRPr="002A7D47">
        <w:rPr>
          <w:rFonts w:eastAsia="Arial" w:cs="Arial"/>
          <w:lang w:val="es-CO"/>
        </w:rPr>
        <w:t>s tr</w:t>
      </w:r>
      <w:r w:rsidR="00220403" w:rsidRPr="002A7D47">
        <w:rPr>
          <w:rFonts w:eastAsia="Arial" w:cs="Arial"/>
          <w:lang w:val="es-CO"/>
        </w:rPr>
        <w:t>á</w:t>
      </w:r>
      <w:r w:rsidRPr="002A7D47">
        <w:rPr>
          <w:rFonts w:eastAsia="Arial" w:cs="Arial"/>
          <w:lang w:val="es-CO"/>
        </w:rPr>
        <w:t>nsi</w:t>
      </w:r>
      <w:r w:rsidR="00220403" w:rsidRPr="002A7D47">
        <w:rPr>
          <w:rFonts w:eastAsia="Arial" w:cs="Arial"/>
          <w:lang w:val="es-CO"/>
        </w:rPr>
        <w:t xml:space="preserve">tos </w:t>
      </w:r>
      <w:r w:rsidRPr="002A7D47">
        <w:rPr>
          <w:rFonts w:eastAsia="Arial" w:cs="Arial"/>
          <w:lang w:val="es-CO"/>
        </w:rPr>
        <w:t>indicad</w:t>
      </w:r>
      <w:r w:rsidR="00220403" w:rsidRPr="002A7D47">
        <w:rPr>
          <w:rFonts w:eastAsia="Arial" w:cs="Arial"/>
          <w:lang w:val="es-CO"/>
        </w:rPr>
        <w:t>o</w:t>
      </w:r>
      <w:r w:rsidRPr="002A7D47">
        <w:rPr>
          <w:rFonts w:eastAsia="Arial" w:cs="Arial"/>
          <w:lang w:val="es-CO"/>
        </w:rPr>
        <w:t xml:space="preserve">s en el presente </w:t>
      </w:r>
      <w:r w:rsidR="00CC418F" w:rsidRPr="002A7D47">
        <w:rPr>
          <w:rFonts w:eastAsia="Arial" w:cs="Arial"/>
          <w:lang w:val="es-CO"/>
        </w:rPr>
        <w:t xml:space="preserve">Título </w:t>
      </w:r>
      <w:r w:rsidRPr="002A7D47">
        <w:rPr>
          <w:rFonts w:eastAsia="Arial" w:cs="Arial"/>
          <w:lang w:val="es-CO"/>
        </w:rPr>
        <w:t>hacen referencia a:</w:t>
      </w:r>
    </w:p>
    <w:p w14:paraId="1D04F183" w14:textId="77777777" w:rsidR="004F064E" w:rsidRPr="002A7D47" w:rsidRDefault="004F064E" w:rsidP="00B23235">
      <w:pPr>
        <w:tabs>
          <w:tab w:val="left" w:pos="284"/>
        </w:tabs>
        <w:jc w:val="both"/>
        <w:rPr>
          <w:rFonts w:eastAsia="Arial" w:cs="Arial"/>
          <w:lang w:val="es-CO"/>
        </w:rPr>
      </w:pPr>
    </w:p>
    <w:p w14:paraId="2F5B6AC6" w14:textId="77777777" w:rsidR="00041DC6" w:rsidRPr="002A7D47" w:rsidRDefault="00041DC6" w:rsidP="00B23235">
      <w:pPr>
        <w:pStyle w:val="Prrafodelista"/>
        <w:numPr>
          <w:ilvl w:val="0"/>
          <w:numId w:val="22"/>
        </w:numPr>
        <w:tabs>
          <w:tab w:val="left" w:pos="284"/>
        </w:tabs>
        <w:ind w:hanging="720"/>
        <w:jc w:val="both"/>
        <w:rPr>
          <w:rFonts w:eastAsia="Arial" w:cs="Arial"/>
          <w:lang w:val="es-CO"/>
        </w:rPr>
      </w:pPr>
      <w:r w:rsidRPr="002A7D47">
        <w:rPr>
          <w:rFonts w:eastAsia="Arial" w:cs="Arial"/>
          <w:lang w:val="es-CO"/>
        </w:rPr>
        <w:t>E</w:t>
      </w:r>
      <w:r w:rsidR="00472B11" w:rsidRPr="002A7D47">
        <w:rPr>
          <w:rFonts w:eastAsia="Arial" w:cs="Arial"/>
          <w:lang w:val="es-CO"/>
        </w:rPr>
        <w:t xml:space="preserve">l ingreso de las niñas y niños a la educación </w:t>
      </w:r>
      <w:r w:rsidR="00B41001" w:rsidRPr="002A7D47">
        <w:rPr>
          <w:rFonts w:eastAsia="Arial" w:cs="Arial"/>
          <w:lang w:val="es-CO"/>
        </w:rPr>
        <w:t>inicial</w:t>
      </w:r>
      <w:r w:rsidRPr="002A7D47">
        <w:rPr>
          <w:rFonts w:eastAsia="Arial" w:cs="Arial"/>
          <w:lang w:val="es-CO"/>
        </w:rPr>
        <w:t>.</w:t>
      </w:r>
    </w:p>
    <w:p w14:paraId="611BFAA8" w14:textId="77777777" w:rsidR="00041DC6" w:rsidRPr="002A7D47" w:rsidRDefault="00041DC6" w:rsidP="00B23235">
      <w:pPr>
        <w:pStyle w:val="Prrafodelista"/>
        <w:numPr>
          <w:ilvl w:val="0"/>
          <w:numId w:val="22"/>
        </w:numPr>
        <w:tabs>
          <w:tab w:val="left" w:pos="284"/>
        </w:tabs>
        <w:ind w:hanging="720"/>
        <w:jc w:val="both"/>
        <w:rPr>
          <w:rFonts w:eastAsia="Arial" w:cs="Arial"/>
          <w:lang w:val="es-CO"/>
        </w:rPr>
      </w:pPr>
      <w:r w:rsidRPr="002A7D47">
        <w:rPr>
          <w:rFonts w:eastAsia="Arial" w:cs="Arial"/>
          <w:lang w:val="es-CO"/>
        </w:rPr>
        <w:t>E</w:t>
      </w:r>
      <w:r w:rsidR="00472B11" w:rsidRPr="002A7D47">
        <w:rPr>
          <w:rFonts w:eastAsia="Arial" w:cs="Arial"/>
          <w:lang w:val="es-CO"/>
        </w:rPr>
        <w:t>l ingreso de las niñas y los niños a la educación formal</w:t>
      </w:r>
      <w:r w:rsidRPr="002A7D47">
        <w:rPr>
          <w:rFonts w:eastAsia="Arial" w:cs="Arial"/>
          <w:lang w:val="es-CO"/>
        </w:rPr>
        <w:t>.</w:t>
      </w:r>
    </w:p>
    <w:p w14:paraId="096BD8E0" w14:textId="77777777" w:rsidR="00472B11" w:rsidRPr="002A7D47" w:rsidRDefault="00041DC6" w:rsidP="00B23235">
      <w:pPr>
        <w:pStyle w:val="Prrafodelista"/>
        <w:numPr>
          <w:ilvl w:val="0"/>
          <w:numId w:val="22"/>
        </w:numPr>
        <w:tabs>
          <w:tab w:val="left" w:pos="284"/>
        </w:tabs>
        <w:ind w:hanging="720"/>
        <w:jc w:val="both"/>
        <w:rPr>
          <w:rFonts w:eastAsia="Arial" w:cs="Arial"/>
          <w:b/>
          <w:bCs/>
        </w:rPr>
      </w:pPr>
      <w:r w:rsidRPr="002A7D47">
        <w:rPr>
          <w:rFonts w:eastAsia="Arial" w:cs="Arial"/>
          <w:lang w:val="es-CO"/>
        </w:rPr>
        <w:t>E</w:t>
      </w:r>
      <w:r w:rsidR="00741AD2" w:rsidRPr="002A7D47">
        <w:rPr>
          <w:rFonts w:eastAsia="Arial" w:cs="Arial"/>
          <w:lang w:val="es-CO"/>
        </w:rPr>
        <w:t xml:space="preserve">l cambio de </w:t>
      </w:r>
      <w:r w:rsidR="00B41001" w:rsidRPr="002A7D47">
        <w:rPr>
          <w:rFonts w:eastAsia="Arial" w:cs="Arial"/>
          <w:lang w:val="es-CO"/>
        </w:rPr>
        <w:t xml:space="preserve">establecimiento, </w:t>
      </w:r>
      <w:r w:rsidR="00741AD2" w:rsidRPr="002A7D47">
        <w:rPr>
          <w:rFonts w:eastAsia="Arial" w:cs="Arial"/>
          <w:lang w:val="es-CO"/>
        </w:rPr>
        <w:t>institución o sede</w:t>
      </w:r>
      <w:r w:rsidR="00472B11" w:rsidRPr="002A7D47">
        <w:rPr>
          <w:rFonts w:eastAsia="Arial" w:cs="Arial"/>
          <w:lang w:val="es-CO"/>
        </w:rPr>
        <w:t>.</w:t>
      </w:r>
    </w:p>
    <w:p w14:paraId="096BB4B0" w14:textId="77777777" w:rsidR="00FE5FF9" w:rsidRPr="002A7D47" w:rsidRDefault="00FE5FF9" w:rsidP="00B23235">
      <w:pPr>
        <w:pStyle w:val="Prrafodelista"/>
        <w:numPr>
          <w:ilvl w:val="0"/>
          <w:numId w:val="22"/>
        </w:numPr>
        <w:tabs>
          <w:tab w:val="left" w:pos="284"/>
        </w:tabs>
        <w:ind w:hanging="720"/>
        <w:jc w:val="both"/>
        <w:rPr>
          <w:rFonts w:eastAsia="Arial" w:cs="Arial"/>
          <w:b/>
          <w:bCs/>
        </w:rPr>
      </w:pPr>
      <w:r w:rsidRPr="002A7D47">
        <w:rPr>
          <w:rFonts w:eastAsia="Arial" w:cs="Arial"/>
          <w:lang w:val="es-CO"/>
        </w:rPr>
        <w:t>El cambio de grupo en el mismo establecimiento, institución o sede.</w:t>
      </w:r>
    </w:p>
    <w:p w14:paraId="03FF76F8" w14:textId="77777777" w:rsidR="00472B11" w:rsidRPr="002A7D47" w:rsidRDefault="00472B11" w:rsidP="00B23235">
      <w:pPr>
        <w:tabs>
          <w:tab w:val="left" w:pos="284"/>
        </w:tabs>
        <w:jc w:val="both"/>
        <w:rPr>
          <w:rFonts w:cs="Arial"/>
          <w:b/>
        </w:rPr>
      </w:pPr>
    </w:p>
    <w:p w14:paraId="7A83AFF4" w14:textId="77777777" w:rsidR="00472B11" w:rsidRPr="002A7D47" w:rsidRDefault="00472B11" w:rsidP="00B23235">
      <w:pPr>
        <w:tabs>
          <w:tab w:val="left" w:pos="284"/>
        </w:tabs>
        <w:jc w:val="both"/>
        <w:rPr>
          <w:rFonts w:eastAsia="Arial" w:cs="Arial"/>
        </w:rPr>
      </w:pPr>
      <w:r w:rsidRPr="002A7D47">
        <w:rPr>
          <w:rFonts w:eastAsia="Arial" w:cs="Arial"/>
        </w:rPr>
        <w:t>El Ministerio de Educación Nacional definirá las orientaciones y procedimientos para garantizar que l</w:t>
      </w:r>
      <w:r w:rsidR="00220403" w:rsidRPr="002A7D47">
        <w:rPr>
          <w:rFonts w:eastAsia="Arial" w:cs="Arial"/>
        </w:rPr>
        <w:t>o</w:t>
      </w:r>
      <w:r w:rsidRPr="002A7D47">
        <w:rPr>
          <w:rFonts w:eastAsia="Arial" w:cs="Arial"/>
        </w:rPr>
        <w:t>s tr</w:t>
      </w:r>
      <w:r w:rsidR="00220403" w:rsidRPr="002A7D47">
        <w:rPr>
          <w:rFonts w:eastAsia="Arial" w:cs="Arial"/>
        </w:rPr>
        <w:t>á</w:t>
      </w:r>
      <w:r w:rsidRPr="002A7D47">
        <w:rPr>
          <w:rFonts w:eastAsia="Arial" w:cs="Arial"/>
        </w:rPr>
        <w:t>nsi</w:t>
      </w:r>
      <w:r w:rsidR="00220403" w:rsidRPr="002A7D47">
        <w:rPr>
          <w:rFonts w:eastAsia="Arial" w:cs="Arial"/>
        </w:rPr>
        <w:t>to</w:t>
      </w:r>
      <w:r w:rsidRPr="002A7D47">
        <w:rPr>
          <w:rFonts w:eastAsia="Arial" w:cs="Arial"/>
        </w:rPr>
        <w:t>s de las niñas y los niños en los diferentes m</w:t>
      </w:r>
      <w:r w:rsidR="00B41001" w:rsidRPr="002A7D47">
        <w:rPr>
          <w:rFonts w:eastAsia="Arial" w:cs="Arial"/>
        </w:rPr>
        <w:t xml:space="preserve">omentos de la oferta educativa </w:t>
      </w:r>
      <w:r w:rsidRPr="002A7D47">
        <w:rPr>
          <w:rFonts w:eastAsia="Arial" w:cs="Arial"/>
        </w:rPr>
        <w:t>sean armónic</w:t>
      </w:r>
      <w:r w:rsidR="00220403" w:rsidRPr="002A7D47">
        <w:rPr>
          <w:rFonts w:eastAsia="Arial" w:cs="Arial"/>
        </w:rPr>
        <w:t>o</w:t>
      </w:r>
      <w:r w:rsidRPr="002A7D47">
        <w:rPr>
          <w:rFonts w:eastAsia="Arial" w:cs="Arial"/>
        </w:rPr>
        <w:t>s y potenciador</w:t>
      </w:r>
      <w:r w:rsidR="00220403" w:rsidRPr="002A7D47">
        <w:rPr>
          <w:rFonts w:eastAsia="Arial" w:cs="Arial"/>
        </w:rPr>
        <w:t>e</w:t>
      </w:r>
      <w:r w:rsidRPr="002A7D47">
        <w:rPr>
          <w:rFonts w:eastAsia="Arial" w:cs="Arial"/>
        </w:rPr>
        <w:t>s de su desarrollo integral, con base en lo</w:t>
      </w:r>
      <w:r w:rsidR="00E45E03" w:rsidRPr="002A7D47">
        <w:rPr>
          <w:rFonts w:eastAsia="Arial" w:cs="Arial"/>
        </w:rPr>
        <w:t xml:space="preserve"> establecido en la </w:t>
      </w:r>
      <w:r w:rsidR="00041DC6" w:rsidRPr="002A7D47">
        <w:rPr>
          <w:rFonts w:eastAsia="Arial" w:cs="Arial"/>
        </w:rPr>
        <w:t xml:space="preserve">Ley </w:t>
      </w:r>
      <w:r w:rsidR="00E45E03" w:rsidRPr="002A7D47">
        <w:rPr>
          <w:rFonts w:eastAsia="Arial" w:cs="Arial"/>
        </w:rPr>
        <w:t xml:space="preserve">1804 de 2016 </w:t>
      </w:r>
      <w:r w:rsidRPr="002A7D47">
        <w:rPr>
          <w:rFonts w:eastAsia="Arial" w:cs="Arial"/>
        </w:rPr>
        <w:t>y los referentes técnicos establecidos.</w:t>
      </w:r>
    </w:p>
    <w:p w14:paraId="290215C2" w14:textId="77777777" w:rsidR="002A19C7" w:rsidRPr="002A7D47" w:rsidRDefault="002A19C7" w:rsidP="00B23235">
      <w:pPr>
        <w:tabs>
          <w:tab w:val="left" w:pos="284"/>
        </w:tabs>
        <w:jc w:val="both"/>
        <w:rPr>
          <w:rFonts w:eastAsia="Arial" w:cs="Arial"/>
        </w:rPr>
      </w:pPr>
    </w:p>
    <w:p w14:paraId="50097F87" w14:textId="77777777" w:rsidR="00472B11" w:rsidRPr="002A7D47" w:rsidRDefault="00472B11" w:rsidP="00B23235">
      <w:pPr>
        <w:tabs>
          <w:tab w:val="left" w:pos="284"/>
        </w:tabs>
        <w:jc w:val="both"/>
        <w:rPr>
          <w:rFonts w:eastAsia="Arial" w:cs="Arial"/>
        </w:rPr>
      </w:pPr>
      <w:r w:rsidRPr="002A7D47">
        <w:rPr>
          <w:rFonts w:eastAsia="Arial" w:cs="Arial"/>
        </w:rPr>
        <w:t>El Instituto Colombiano de Bienestar Familiar, las entidades territoriales, los establecimientos educativos y los prestadores privados que desarrollen la educación inicial, garantizarán la implementación de l</w:t>
      </w:r>
      <w:r w:rsidR="00220403" w:rsidRPr="002A7D47">
        <w:rPr>
          <w:rFonts w:eastAsia="Arial" w:cs="Arial"/>
        </w:rPr>
        <w:t>o</w:t>
      </w:r>
      <w:r w:rsidRPr="002A7D47">
        <w:rPr>
          <w:rFonts w:eastAsia="Arial" w:cs="Arial"/>
        </w:rPr>
        <w:t>s tr</w:t>
      </w:r>
      <w:r w:rsidR="00220403" w:rsidRPr="002A7D47">
        <w:rPr>
          <w:rFonts w:eastAsia="Arial" w:cs="Arial"/>
        </w:rPr>
        <w:t>ánsitos</w:t>
      </w:r>
      <w:r w:rsidRPr="002A7D47">
        <w:rPr>
          <w:rFonts w:eastAsia="Arial" w:cs="Arial"/>
        </w:rPr>
        <w:t xml:space="preserve"> indicad</w:t>
      </w:r>
      <w:r w:rsidR="00220403" w:rsidRPr="002A7D47">
        <w:rPr>
          <w:rFonts w:eastAsia="Arial" w:cs="Arial"/>
        </w:rPr>
        <w:t>o</w:t>
      </w:r>
      <w:r w:rsidRPr="002A7D47">
        <w:rPr>
          <w:rFonts w:eastAsia="Arial" w:cs="Arial"/>
        </w:rPr>
        <w:t xml:space="preserve">s en el presente </w:t>
      </w:r>
      <w:r w:rsidR="00497876" w:rsidRPr="002A7D47">
        <w:rPr>
          <w:rFonts w:eastAsia="Arial" w:cs="Arial"/>
        </w:rPr>
        <w:t xml:space="preserve">Título </w:t>
      </w:r>
      <w:r w:rsidRPr="002A7D47">
        <w:rPr>
          <w:rFonts w:eastAsia="Arial" w:cs="Arial"/>
        </w:rPr>
        <w:t>y en las orientaciones y procedimientos que defina el Ministerio de Educación Nacional.</w:t>
      </w:r>
    </w:p>
    <w:p w14:paraId="176E45E5" w14:textId="77777777" w:rsidR="00472B11" w:rsidRPr="002A7D47" w:rsidRDefault="00472B11" w:rsidP="00B23235">
      <w:pPr>
        <w:tabs>
          <w:tab w:val="left" w:pos="284"/>
        </w:tabs>
        <w:jc w:val="both"/>
        <w:rPr>
          <w:rFonts w:cs="Arial"/>
        </w:rPr>
      </w:pPr>
    </w:p>
    <w:p w14:paraId="7C7C3296" w14:textId="77777777" w:rsidR="00472B11" w:rsidRPr="002A7D47" w:rsidRDefault="00472B11" w:rsidP="00B23235">
      <w:pPr>
        <w:tabs>
          <w:tab w:val="left" w:pos="284"/>
        </w:tabs>
        <w:jc w:val="both"/>
        <w:rPr>
          <w:rFonts w:eastAsia="Arial" w:cs="Arial"/>
        </w:rPr>
      </w:pPr>
      <w:r w:rsidRPr="002A7D47">
        <w:rPr>
          <w:rFonts w:eastAsia="Arial" w:cs="Arial"/>
          <w:b/>
          <w:bCs/>
        </w:rPr>
        <w:t>Parágrafo.</w:t>
      </w:r>
      <w:r w:rsidRPr="002A7D47">
        <w:rPr>
          <w:rFonts w:eastAsia="Arial" w:cs="Arial"/>
        </w:rPr>
        <w:t xml:space="preserve"> Las estrategias definidas para acompañar l</w:t>
      </w:r>
      <w:r w:rsidR="00220403" w:rsidRPr="002A7D47">
        <w:rPr>
          <w:rFonts w:eastAsia="Arial" w:cs="Arial"/>
        </w:rPr>
        <w:t>o</w:t>
      </w:r>
      <w:r w:rsidRPr="002A7D47">
        <w:rPr>
          <w:rFonts w:eastAsia="Arial" w:cs="Arial"/>
        </w:rPr>
        <w:t>s tr</w:t>
      </w:r>
      <w:r w:rsidR="00220403" w:rsidRPr="002A7D47">
        <w:rPr>
          <w:rFonts w:eastAsia="Arial" w:cs="Arial"/>
        </w:rPr>
        <w:t>á</w:t>
      </w:r>
      <w:r w:rsidRPr="002A7D47">
        <w:rPr>
          <w:rFonts w:eastAsia="Arial" w:cs="Arial"/>
        </w:rPr>
        <w:t>nsi</w:t>
      </w:r>
      <w:r w:rsidR="00220403" w:rsidRPr="002A7D47">
        <w:rPr>
          <w:rFonts w:eastAsia="Arial" w:cs="Arial"/>
        </w:rPr>
        <w:t>tos</w:t>
      </w:r>
      <w:r w:rsidRPr="002A7D47">
        <w:rPr>
          <w:rFonts w:eastAsia="Arial" w:cs="Arial"/>
        </w:rPr>
        <w:t xml:space="preserve"> de las niñas y niños deberán incluir acciones específicas para promover el ingreso oportuno a la educación inicial</w:t>
      </w:r>
      <w:r w:rsidR="00741AD2" w:rsidRPr="002A7D47">
        <w:rPr>
          <w:rFonts w:eastAsia="Arial" w:cs="Arial"/>
        </w:rPr>
        <w:t>, la permanencia</w:t>
      </w:r>
      <w:r w:rsidRPr="002A7D47">
        <w:rPr>
          <w:rFonts w:eastAsia="Arial" w:cs="Arial"/>
        </w:rPr>
        <w:t xml:space="preserve"> y la continuidad a la educación formal de las niñas y niños con discapacidad y talentos excepcionales en el marco de una educación inclusiva, comprenderán los apoyos y ajustes razonables que se requieren para brindar una educación pertinente, oportuna y de calidad en coherencia con los referentes técnicos establecidos.</w:t>
      </w:r>
    </w:p>
    <w:p w14:paraId="43ADA0E0" w14:textId="77777777" w:rsidR="00472B11" w:rsidRPr="002A7D47" w:rsidRDefault="00472B11" w:rsidP="00B23235">
      <w:pPr>
        <w:tabs>
          <w:tab w:val="left" w:pos="284"/>
        </w:tabs>
        <w:jc w:val="both"/>
        <w:rPr>
          <w:rFonts w:cs="Arial"/>
        </w:rPr>
      </w:pPr>
    </w:p>
    <w:p w14:paraId="770178EE" w14:textId="77777777" w:rsidR="00472B11" w:rsidRPr="002A7D47" w:rsidRDefault="00472B11" w:rsidP="00B23235">
      <w:pPr>
        <w:tabs>
          <w:tab w:val="left" w:pos="284"/>
        </w:tabs>
        <w:jc w:val="both"/>
        <w:rPr>
          <w:rFonts w:eastAsia="Arial" w:cs="Arial"/>
        </w:rPr>
      </w:pPr>
      <w:r w:rsidRPr="002A7D47">
        <w:rPr>
          <w:rFonts w:eastAsia="Arial" w:cs="Arial"/>
          <w:b/>
          <w:bCs/>
        </w:rPr>
        <w:t xml:space="preserve">Artículo </w:t>
      </w:r>
      <w:r w:rsidRPr="002A7D47">
        <w:rPr>
          <w:rFonts w:eastAsia="Arial" w:cs="Arial"/>
          <w:b/>
          <w:bCs/>
          <w:lang w:val="es-CO"/>
        </w:rPr>
        <w:t>2.7.</w:t>
      </w:r>
      <w:r w:rsidR="00461E3D" w:rsidRPr="002A7D47">
        <w:rPr>
          <w:rFonts w:eastAsia="Arial" w:cs="Arial"/>
          <w:b/>
          <w:bCs/>
          <w:lang w:val="es-CO"/>
        </w:rPr>
        <w:t>3</w:t>
      </w:r>
      <w:r w:rsidRPr="002A7D47">
        <w:rPr>
          <w:rFonts w:eastAsia="Arial" w:cs="Arial"/>
          <w:b/>
          <w:bCs/>
          <w:lang w:val="es-CO"/>
        </w:rPr>
        <w:t>.2</w:t>
      </w:r>
      <w:r w:rsidRPr="002A7D47">
        <w:rPr>
          <w:rFonts w:eastAsia="Arial" w:cs="Arial"/>
          <w:b/>
          <w:bCs/>
        </w:rPr>
        <w:t xml:space="preserve">. </w:t>
      </w:r>
      <w:r w:rsidRPr="002A7D47">
        <w:rPr>
          <w:rFonts w:eastAsia="Arial" w:cs="Arial"/>
          <w:b/>
          <w:bCs/>
          <w:i/>
          <w:iCs/>
        </w:rPr>
        <w:t xml:space="preserve">Edades para el ingreso al grado de Transición. </w:t>
      </w:r>
      <w:r w:rsidRPr="002A7D47">
        <w:rPr>
          <w:rFonts w:eastAsia="Arial" w:cs="Arial"/>
        </w:rPr>
        <w:t>El ingreso de las niñas y los niños al grado Transición se promoverá cuando cumplan cinco (5) años de edad</w:t>
      </w:r>
      <w:r w:rsidR="00D151AA" w:rsidRPr="002A7D47">
        <w:rPr>
          <w:rFonts w:eastAsia="Arial" w:cs="Arial"/>
        </w:rPr>
        <w:t>, sin que la edad</w:t>
      </w:r>
      <w:r w:rsidR="006E2781" w:rsidRPr="002A7D47">
        <w:rPr>
          <w:rFonts w:eastAsia="Arial" w:cs="Arial"/>
        </w:rPr>
        <w:t xml:space="preserve"> sea un criterio excluyente</w:t>
      </w:r>
      <w:r w:rsidRPr="002A7D47">
        <w:rPr>
          <w:rFonts w:eastAsia="Arial" w:cs="Arial"/>
        </w:rPr>
        <w:t>. Para ello, se deberán tener en cuenta las particularidades del desarrollo y el contexto de cada niña, niño y las familias, con el objeto de garantizar su derecho fundamental a la educación.</w:t>
      </w:r>
    </w:p>
    <w:p w14:paraId="0E892E36" w14:textId="77777777" w:rsidR="00C20B50" w:rsidRPr="002A7D47" w:rsidRDefault="00C20B50" w:rsidP="00B23235">
      <w:pPr>
        <w:tabs>
          <w:tab w:val="left" w:pos="284"/>
        </w:tabs>
        <w:jc w:val="both"/>
        <w:rPr>
          <w:rFonts w:eastAsia="Arial" w:cs="Arial"/>
        </w:rPr>
      </w:pPr>
    </w:p>
    <w:p w14:paraId="3FBE88E3" w14:textId="77777777" w:rsidR="00472B11" w:rsidRPr="002A7D47" w:rsidRDefault="00472B11" w:rsidP="00B23235">
      <w:pPr>
        <w:tabs>
          <w:tab w:val="left" w:pos="284"/>
        </w:tabs>
        <w:jc w:val="both"/>
        <w:rPr>
          <w:rFonts w:eastAsia="Arial" w:cs="Arial"/>
        </w:rPr>
      </w:pPr>
      <w:r w:rsidRPr="002A7D47">
        <w:rPr>
          <w:rFonts w:eastAsia="Arial" w:cs="Arial"/>
          <w:b/>
          <w:bCs/>
        </w:rPr>
        <w:t xml:space="preserve">Artículo </w:t>
      </w:r>
      <w:r w:rsidRPr="002A7D47">
        <w:rPr>
          <w:rFonts w:eastAsia="Arial" w:cs="Arial"/>
          <w:b/>
          <w:bCs/>
          <w:lang w:val="es-CO"/>
        </w:rPr>
        <w:t>2.7.</w:t>
      </w:r>
      <w:r w:rsidR="00461E3D" w:rsidRPr="002A7D47">
        <w:rPr>
          <w:rFonts w:eastAsia="Arial" w:cs="Arial"/>
          <w:b/>
          <w:bCs/>
          <w:lang w:val="es-CO"/>
        </w:rPr>
        <w:t>3</w:t>
      </w:r>
      <w:r w:rsidRPr="002A7D47">
        <w:rPr>
          <w:rFonts w:eastAsia="Arial" w:cs="Arial"/>
          <w:b/>
          <w:bCs/>
          <w:lang w:val="es-CO"/>
        </w:rPr>
        <w:t>.3</w:t>
      </w:r>
      <w:r w:rsidRPr="002A7D47">
        <w:rPr>
          <w:rFonts w:eastAsia="Arial" w:cs="Arial"/>
          <w:b/>
          <w:bCs/>
        </w:rPr>
        <w:t xml:space="preserve">. </w:t>
      </w:r>
      <w:r w:rsidRPr="002A7D47">
        <w:rPr>
          <w:rFonts w:eastAsia="Arial" w:cs="Arial"/>
          <w:b/>
          <w:bCs/>
          <w:i/>
          <w:iCs/>
        </w:rPr>
        <w:t>Gestión de cobertura</w:t>
      </w:r>
      <w:r w:rsidRPr="002A7D47">
        <w:rPr>
          <w:rFonts w:eastAsia="Arial" w:cs="Arial"/>
          <w:b/>
          <w:bCs/>
        </w:rPr>
        <w:t xml:space="preserve">. </w:t>
      </w:r>
      <w:r w:rsidRPr="002A7D47">
        <w:rPr>
          <w:rFonts w:eastAsia="Arial" w:cs="Arial"/>
        </w:rPr>
        <w:t xml:space="preserve">Para el proceso de gestión de cobertura, las entidades territoriales pondrán en marcha acciones para identificar el universo de niñas y niños </w:t>
      </w:r>
      <w:r w:rsidR="00747140" w:rsidRPr="002A7D47">
        <w:rPr>
          <w:rFonts w:eastAsia="Arial" w:cs="Arial"/>
        </w:rPr>
        <w:t>que</w:t>
      </w:r>
      <w:r w:rsidRPr="002A7D47">
        <w:rPr>
          <w:rFonts w:eastAsia="Arial" w:cs="Arial"/>
        </w:rPr>
        <w:t xml:space="preserve"> deban cursar el </w:t>
      </w:r>
      <w:r w:rsidR="00747140" w:rsidRPr="002A7D47">
        <w:rPr>
          <w:rFonts w:eastAsia="Arial" w:cs="Arial"/>
        </w:rPr>
        <w:t xml:space="preserve">primer </w:t>
      </w:r>
      <w:r w:rsidRPr="002A7D47">
        <w:rPr>
          <w:rFonts w:eastAsia="Arial" w:cs="Arial"/>
        </w:rPr>
        <w:t xml:space="preserve">grado </w:t>
      </w:r>
      <w:r w:rsidR="00747140" w:rsidRPr="002A7D47">
        <w:rPr>
          <w:rFonts w:eastAsia="Arial" w:cs="Arial"/>
        </w:rPr>
        <w:t>obligatorio del sistema educativo</w:t>
      </w:r>
      <w:r w:rsidR="00220403" w:rsidRPr="002A7D47">
        <w:rPr>
          <w:rFonts w:eastAsia="Arial" w:cs="Arial"/>
        </w:rPr>
        <w:t>: Transición</w:t>
      </w:r>
      <w:r w:rsidRPr="002A7D47">
        <w:rPr>
          <w:rFonts w:eastAsia="Arial" w:cs="Arial"/>
        </w:rPr>
        <w:t xml:space="preserve">. Al igual que identificar las barreras que impidan el acceso al servicio educativo, y generar las estrategias pertinentes para </w:t>
      </w:r>
      <w:r w:rsidR="008C5441" w:rsidRPr="002A7D47">
        <w:rPr>
          <w:rFonts w:eastAsia="Arial" w:cs="Arial"/>
        </w:rPr>
        <w:t>mitigar</w:t>
      </w:r>
      <w:r w:rsidRPr="002A7D47">
        <w:rPr>
          <w:rFonts w:eastAsia="Arial" w:cs="Arial"/>
        </w:rPr>
        <w:t xml:space="preserve"> tales barreras, incluyendo la extra edad, la dispersión geográfica, condición de discapacidad y cualquier otra que pueda afectar el acceso de cada niña y niño</w:t>
      </w:r>
      <w:r w:rsidR="00747140" w:rsidRPr="002A7D47">
        <w:rPr>
          <w:rFonts w:eastAsia="Arial" w:cs="Arial"/>
        </w:rPr>
        <w:t xml:space="preserve"> a la educación formal</w:t>
      </w:r>
      <w:r w:rsidRPr="002A7D47">
        <w:rPr>
          <w:rFonts w:eastAsia="Arial" w:cs="Arial"/>
        </w:rPr>
        <w:t>.</w:t>
      </w:r>
    </w:p>
    <w:p w14:paraId="0B9639F2" w14:textId="77777777" w:rsidR="00472B11" w:rsidRPr="002A7D47" w:rsidRDefault="00472B11" w:rsidP="00B23235">
      <w:pPr>
        <w:tabs>
          <w:tab w:val="left" w:pos="284"/>
        </w:tabs>
        <w:jc w:val="both"/>
        <w:rPr>
          <w:rFonts w:cs="Arial"/>
        </w:rPr>
      </w:pPr>
    </w:p>
    <w:p w14:paraId="1D39A559" w14:textId="47D0DA3C" w:rsidR="00472B11" w:rsidRPr="002A7D47" w:rsidRDefault="00472B11" w:rsidP="00B23235">
      <w:pPr>
        <w:tabs>
          <w:tab w:val="left" w:pos="284"/>
        </w:tabs>
        <w:jc w:val="both"/>
        <w:rPr>
          <w:rFonts w:eastAsia="Arial" w:cs="Arial"/>
        </w:rPr>
      </w:pPr>
      <w:r w:rsidRPr="002A7D47">
        <w:rPr>
          <w:rFonts w:eastAsia="Arial" w:cs="Arial"/>
          <w:b/>
          <w:bCs/>
        </w:rPr>
        <w:t>Parágrafo 1.</w:t>
      </w:r>
      <w:r w:rsidR="00167C1C">
        <w:rPr>
          <w:rFonts w:eastAsia="Arial" w:cs="Arial"/>
        </w:rPr>
        <w:t xml:space="preserve"> Las Entidades Territoriales C</w:t>
      </w:r>
      <w:r w:rsidRPr="002A7D47">
        <w:rPr>
          <w:rFonts w:eastAsia="Arial" w:cs="Arial"/>
        </w:rPr>
        <w:t xml:space="preserve">ertificadas </w:t>
      </w:r>
      <w:r w:rsidR="00F002A9" w:rsidRPr="002A7D47">
        <w:rPr>
          <w:rFonts w:eastAsia="Arial" w:cs="Arial"/>
        </w:rPr>
        <w:t xml:space="preserve">en </w:t>
      </w:r>
      <w:r w:rsidR="00167C1C">
        <w:rPr>
          <w:rFonts w:eastAsia="Arial" w:cs="Arial"/>
        </w:rPr>
        <w:t>E</w:t>
      </w:r>
      <w:r w:rsidR="00F002A9" w:rsidRPr="002A7D47">
        <w:rPr>
          <w:rFonts w:eastAsia="Arial" w:cs="Arial"/>
        </w:rPr>
        <w:t xml:space="preserve">ducación </w:t>
      </w:r>
      <w:r w:rsidRPr="002A7D47">
        <w:rPr>
          <w:rFonts w:eastAsia="Arial" w:cs="Arial"/>
        </w:rPr>
        <w:t>son las responsables de realizar el proceso de gestión de cobertura de que trata el presente artículo, en relación con las niñas y niños que deban estar matriculados en el grado Transición, según las competencias establecidas en los artículos 6 (numerales 6.2.1 y 6.2.5.) y 7 (numerales 7.1 y 7.6) de la Ley 715 de 2001.</w:t>
      </w:r>
    </w:p>
    <w:p w14:paraId="47891628" w14:textId="77777777" w:rsidR="00472B11" w:rsidRPr="002A7D47" w:rsidRDefault="00472B11" w:rsidP="00B23235">
      <w:pPr>
        <w:tabs>
          <w:tab w:val="left" w:pos="284"/>
        </w:tabs>
        <w:jc w:val="both"/>
        <w:rPr>
          <w:rFonts w:cs="Arial"/>
        </w:rPr>
      </w:pPr>
    </w:p>
    <w:p w14:paraId="7123D9AA" w14:textId="77777777" w:rsidR="00EF350B" w:rsidRPr="002A7D47" w:rsidRDefault="00EF350B" w:rsidP="00B23235">
      <w:pPr>
        <w:tabs>
          <w:tab w:val="left" w:pos="284"/>
        </w:tabs>
        <w:jc w:val="both"/>
        <w:rPr>
          <w:rFonts w:eastAsia="Arial" w:cs="Arial"/>
        </w:rPr>
      </w:pPr>
      <w:r w:rsidRPr="002A7D47">
        <w:rPr>
          <w:rFonts w:eastAsia="Arial" w:cs="Arial"/>
          <w:b/>
        </w:rPr>
        <w:t>Parágrafo</w:t>
      </w:r>
      <w:r w:rsidR="00461E3D" w:rsidRPr="002A7D47">
        <w:rPr>
          <w:rFonts w:eastAsia="Arial" w:cs="Arial"/>
          <w:b/>
        </w:rPr>
        <w:t xml:space="preserve"> 2</w:t>
      </w:r>
      <w:r w:rsidRPr="002A7D47">
        <w:rPr>
          <w:rFonts w:eastAsia="Arial" w:cs="Arial"/>
          <w:b/>
        </w:rPr>
        <w:t>.</w:t>
      </w:r>
      <w:r w:rsidRPr="002A7D47">
        <w:rPr>
          <w:rFonts w:eastAsia="Arial" w:cs="Arial"/>
        </w:rPr>
        <w:t xml:space="preserve"> El Instituto Colombiano de Bienestar Familiar deberá articular sus acciones con las entidades territoriales certificadas en educación para que las niñas y los niños que reciban educación inicial directamente por parte del Instituto, ingresen al grado Transición de acuerdo con los lineamientos que emita el Ministerio de Educación Nacional.</w:t>
      </w:r>
    </w:p>
    <w:p w14:paraId="0762467F" w14:textId="77777777" w:rsidR="00EF350B" w:rsidRPr="002A7D47" w:rsidRDefault="00EF350B" w:rsidP="00B23235">
      <w:pPr>
        <w:tabs>
          <w:tab w:val="left" w:pos="284"/>
        </w:tabs>
        <w:jc w:val="both"/>
        <w:rPr>
          <w:rFonts w:eastAsia="Arial" w:cs="Arial"/>
          <w:b/>
          <w:bCs/>
        </w:rPr>
      </w:pPr>
    </w:p>
    <w:p w14:paraId="603733CD" w14:textId="2A7255D1" w:rsidR="00041DC6" w:rsidRPr="002A7D47" w:rsidRDefault="00472B11" w:rsidP="00B23235">
      <w:pPr>
        <w:tabs>
          <w:tab w:val="left" w:pos="284"/>
        </w:tabs>
        <w:jc w:val="both"/>
        <w:rPr>
          <w:rFonts w:eastAsia="Arial" w:cs="Arial"/>
          <w:b/>
          <w:bCs/>
        </w:rPr>
      </w:pPr>
      <w:r w:rsidRPr="002A7D47">
        <w:rPr>
          <w:rFonts w:eastAsia="Arial" w:cs="Arial"/>
          <w:b/>
          <w:bCs/>
        </w:rPr>
        <w:t>Parágrafo</w:t>
      </w:r>
      <w:r w:rsidR="002C7A6D">
        <w:rPr>
          <w:rFonts w:eastAsia="Arial" w:cs="Arial"/>
          <w:b/>
          <w:bCs/>
        </w:rPr>
        <w:t xml:space="preserve"> </w:t>
      </w:r>
      <w:r w:rsidR="00461E3D" w:rsidRPr="002A7D47">
        <w:rPr>
          <w:rFonts w:eastAsia="Arial" w:cs="Arial"/>
          <w:b/>
          <w:bCs/>
        </w:rPr>
        <w:t>3</w:t>
      </w:r>
      <w:r w:rsidRPr="002A7D47">
        <w:rPr>
          <w:rFonts w:eastAsia="Arial" w:cs="Arial"/>
          <w:b/>
          <w:bCs/>
        </w:rPr>
        <w:t xml:space="preserve">. </w:t>
      </w:r>
      <w:r w:rsidRPr="002A7D47">
        <w:rPr>
          <w:rFonts w:eastAsia="Arial" w:cs="Arial"/>
        </w:rPr>
        <w:t xml:space="preserve">Las entidades territoriales certificadas </w:t>
      </w:r>
      <w:r w:rsidR="008C5441" w:rsidRPr="002A7D47">
        <w:rPr>
          <w:rFonts w:eastAsia="Arial" w:cs="Arial"/>
        </w:rPr>
        <w:t xml:space="preserve">en educación </w:t>
      </w:r>
      <w:r w:rsidRPr="002A7D47">
        <w:rPr>
          <w:rFonts w:eastAsia="Arial" w:cs="Arial"/>
        </w:rPr>
        <w:t>que hayan implementado progresivamente los grados de jardín y pre jardín en los términos del artículo 18 de la Ley 115 de 1994 deberán realizar para dichos grados el proceso de gestión de cobertura de que trata el presente artículo</w:t>
      </w:r>
      <w:r w:rsidR="00747140" w:rsidRPr="002A7D47">
        <w:rPr>
          <w:rFonts w:eastAsia="Arial" w:cs="Arial"/>
        </w:rPr>
        <w:t xml:space="preserve">, </w:t>
      </w:r>
      <w:r w:rsidR="0007575B" w:rsidRPr="002A7D47">
        <w:rPr>
          <w:rFonts w:eastAsia="Arial" w:cs="Arial"/>
        </w:rPr>
        <w:t xml:space="preserve">asegurando la atención integral de la primera infancia de acuerdo con las condiciones de calidad establecidas para tal fin. </w:t>
      </w:r>
    </w:p>
    <w:p w14:paraId="40CB2C1E" w14:textId="77777777" w:rsidR="003F19CE" w:rsidRPr="002A7D47" w:rsidRDefault="003F19CE" w:rsidP="00B23235">
      <w:pPr>
        <w:tabs>
          <w:tab w:val="left" w:pos="284"/>
        </w:tabs>
        <w:outlineLvl w:val="0"/>
        <w:rPr>
          <w:rFonts w:eastAsia="Arial" w:cs="Arial"/>
          <w:b/>
          <w:bCs/>
        </w:rPr>
      </w:pPr>
    </w:p>
    <w:p w14:paraId="4D686346" w14:textId="77777777" w:rsidR="00472B11" w:rsidRPr="002A7D47" w:rsidRDefault="00472B11" w:rsidP="00B23235">
      <w:pPr>
        <w:tabs>
          <w:tab w:val="left" w:pos="284"/>
        </w:tabs>
        <w:jc w:val="center"/>
        <w:outlineLvl w:val="0"/>
        <w:rPr>
          <w:rFonts w:eastAsia="Arial" w:cs="Arial"/>
        </w:rPr>
      </w:pPr>
      <w:r w:rsidRPr="002A7D47">
        <w:rPr>
          <w:rFonts w:eastAsia="Arial" w:cs="Arial"/>
          <w:b/>
          <w:bCs/>
        </w:rPr>
        <w:t xml:space="preserve">TÍTULO </w:t>
      </w:r>
      <w:r w:rsidR="00461E3D" w:rsidRPr="002A7D47">
        <w:rPr>
          <w:rFonts w:eastAsia="Arial" w:cs="Arial"/>
          <w:b/>
          <w:bCs/>
        </w:rPr>
        <w:t>4</w:t>
      </w:r>
    </w:p>
    <w:p w14:paraId="38B54F3E" w14:textId="77777777" w:rsidR="00472B11" w:rsidRPr="002A7D47" w:rsidRDefault="00712E57" w:rsidP="00B23235">
      <w:pPr>
        <w:tabs>
          <w:tab w:val="left" w:pos="284"/>
        </w:tabs>
        <w:jc w:val="center"/>
        <w:rPr>
          <w:rFonts w:eastAsia="Arial" w:cs="Arial"/>
          <w:b/>
          <w:bCs/>
        </w:rPr>
      </w:pPr>
      <w:r w:rsidRPr="002A7D47">
        <w:rPr>
          <w:rFonts w:eastAsia="Arial" w:cs="Arial"/>
          <w:b/>
          <w:bCs/>
        </w:rPr>
        <w:t>DE</w:t>
      </w:r>
      <w:r w:rsidR="00AE243A" w:rsidRPr="002A7D47">
        <w:rPr>
          <w:rFonts w:eastAsia="Arial" w:cs="Arial"/>
          <w:b/>
          <w:bCs/>
        </w:rPr>
        <w:t xml:space="preserve"> LA VALORACIÓN Y EL</w:t>
      </w:r>
      <w:r w:rsidRPr="002A7D47">
        <w:rPr>
          <w:rFonts w:eastAsia="Arial" w:cs="Arial"/>
          <w:b/>
          <w:bCs/>
        </w:rPr>
        <w:t xml:space="preserve"> </w:t>
      </w:r>
      <w:r w:rsidR="00472B11" w:rsidRPr="002A7D47">
        <w:rPr>
          <w:rFonts w:eastAsia="Arial" w:cs="Arial"/>
          <w:b/>
          <w:bCs/>
        </w:rPr>
        <w:t>SEGUIMIENTO AL DESARROLLO INTEGRAL DE LA PRIMERA INFANCIA</w:t>
      </w:r>
    </w:p>
    <w:p w14:paraId="1EADDD0F" w14:textId="77777777" w:rsidR="00472B11" w:rsidRPr="002A7D47" w:rsidRDefault="00472B11" w:rsidP="00B23235">
      <w:pPr>
        <w:tabs>
          <w:tab w:val="left" w:pos="284"/>
        </w:tabs>
        <w:jc w:val="both"/>
        <w:rPr>
          <w:rFonts w:eastAsia="Arial" w:cs="Arial"/>
          <w:b/>
          <w:i/>
        </w:rPr>
      </w:pPr>
    </w:p>
    <w:p w14:paraId="0F0652A2" w14:textId="7D13494D" w:rsidR="0089202B" w:rsidRPr="002A7D47" w:rsidRDefault="0089202B" w:rsidP="00B23235">
      <w:pPr>
        <w:jc w:val="both"/>
        <w:rPr>
          <w:rFonts w:eastAsia="Arial" w:cs="Arial"/>
        </w:rPr>
      </w:pPr>
      <w:r w:rsidRPr="002A7D47">
        <w:rPr>
          <w:rStyle w:val="msoins0"/>
          <w:rFonts w:eastAsia="Arial" w:cs="Arial"/>
          <w:b/>
        </w:rPr>
        <w:t>Artículo</w:t>
      </w:r>
      <w:r w:rsidRPr="002A7D47">
        <w:rPr>
          <w:rFonts w:eastAsia="Arial" w:cs="Arial"/>
          <w:b/>
        </w:rPr>
        <w:t xml:space="preserve"> 2.7.4.</w:t>
      </w:r>
      <w:r w:rsidR="000E2564">
        <w:rPr>
          <w:rFonts w:eastAsia="Arial" w:cs="Arial"/>
          <w:b/>
        </w:rPr>
        <w:t>1</w:t>
      </w:r>
      <w:r w:rsidRPr="002A7D47">
        <w:rPr>
          <w:rFonts w:eastAsia="Arial" w:cs="Arial"/>
          <w:b/>
        </w:rPr>
        <w:t xml:space="preserve">. </w:t>
      </w:r>
      <w:r w:rsidR="00D56906" w:rsidRPr="002A7D47">
        <w:rPr>
          <w:rFonts w:eastAsia="Arial" w:cs="Arial"/>
          <w:b/>
          <w:i/>
        </w:rPr>
        <w:t>Definición y propósitos de l</w:t>
      </w:r>
      <w:r w:rsidRPr="002A7D47">
        <w:rPr>
          <w:rFonts w:eastAsia="Arial" w:cs="Arial"/>
          <w:b/>
          <w:i/>
        </w:rPr>
        <w:t>a valoración y s</w:t>
      </w:r>
      <w:r w:rsidRPr="002A7D47">
        <w:rPr>
          <w:rStyle w:val="msoins0"/>
          <w:rFonts w:eastAsia="Arial" w:cs="Arial"/>
          <w:b/>
          <w:i/>
        </w:rPr>
        <w:t>eguimiento al desarrollo</w:t>
      </w:r>
      <w:r w:rsidRPr="002A7D47">
        <w:rPr>
          <w:rFonts w:eastAsia="Arial" w:cs="Arial"/>
          <w:b/>
          <w:i/>
        </w:rPr>
        <w:t xml:space="preserve"> integral de la primera infancia en la educación inicial.</w:t>
      </w:r>
      <w:r w:rsidRPr="002A7D47">
        <w:rPr>
          <w:rFonts w:eastAsia="Arial" w:cs="Arial"/>
        </w:rPr>
        <w:t> </w:t>
      </w:r>
      <w:bookmarkStart w:id="12" w:name="_Hlk511469517"/>
      <w:r w:rsidR="001B395A" w:rsidRPr="002A7D47">
        <w:rPr>
          <w:rFonts w:eastAsia="Arial" w:cs="Arial"/>
        </w:rPr>
        <w:t xml:space="preserve">La </w:t>
      </w:r>
      <w:r w:rsidR="008D4732" w:rsidRPr="002A7D47">
        <w:rPr>
          <w:rFonts w:eastAsia="Arial" w:cs="Arial"/>
        </w:rPr>
        <w:t>valoración</w:t>
      </w:r>
      <w:r w:rsidR="001B395A" w:rsidRPr="002A7D47">
        <w:rPr>
          <w:rFonts w:eastAsia="Arial" w:cs="Arial"/>
        </w:rPr>
        <w:t xml:space="preserve"> y seguimiento </w:t>
      </w:r>
      <w:r w:rsidR="008D4732" w:rsidRPr="002A7D47">
        <w:rPr>
          <w:rFonts w:eastAsia="Arial" w:cs="Arial"/>
        </w:rPr>
        <w:t>en el proceso educativo y pedagógico comprende la documentación del avance en el desarrollo integral de los niños y las niñas, las circunstancias que no lo favorecen y las acciones necesarias para superarlas. Corresponde a l</w:t>
      </w:r>
      <w:r w:rsidRPr="002A7D47">
        <w:rPr>
          <w:rFonts w:eastAsia="Arial" w:cs="Arial"/>
        </w:rPr>
        <w:t>os prestadores del servicio diseñar</w:t>
      </w:r>
      <w:r w:rsidR="008D4732" w:rsidRPr="002A7D47">
        <w:rPr>
          <w:rFonts w:eastAsia="Arial" w:cs="Arial"/>
        </w:rPr>
        <w:t xml:space="preserve"> los</w:t>
      </w:r>
      <w:r w:rsidRPr="002A7D47">
        <w:rPr>
          <w:rFonts w:eastAsia="Arial" w:cs="Arial"/>
        </w:rPr>
        <w:t xml:space="preserve"> mecanismos de seguimiento al desarrollo</w:t>
      </w:r>
      <w:r w:rsidR="001B395A" w:rsidRPr="002A7D47">
        <w:rPr>
          <w:rFonts w:eastAsia="Arial" w:cs="Arial"/>
        </w:rPr>
        <w:t xml:space="preserve"> </w:t>
      </w:r>
      <w:r w:rsidR="00D56906" w:rsidRPr="002A7D47">
        <w:rPr>
          <w:rFonts w:eastAsia="Arial" w:cs="Arial"/>
        </w:rPr>
        <w:t xml:space="preserve">y aprendizaje </w:t>
      </w:r>
      <w:r w:rsidR="001B395A" w:rsidRPr="002A7D47">
        <w:rPr>
          <w:rFonts w:eastAsia="Arial" w:cs="Arial"/>
        </w:rPr>
        <w:t xml:space="preserve">en coherencia a lo establecido en los referentes técnicos de educación </w:t>
      </w:r>
      <w:r w:rsidR="001C7C69" w:rsidRPr="002A7D47">
        <w:rPr>
          <w:rFonts w:eastAsia="Arial" w:cs="Arial"/>
        </w:rPr>
        <w:t>inicial, cuyo</w:t>
      </w:r>
      <w:r w:rsidRPr="002A7D47">
        <w:rPr>
          <w:rFonts w:eastAsia="Arial" w:cs="Arial"/>
        </w:rPr>
        <w:t xml:space="preserve"> resultado se expresará en informes descriptivos</w:t>
      </w:r>
      <w:r w:rsidR="003A05F6" w:rsidRPr="002A7D47">
        <w:rPr>
          <w:rFonts w:eastAsia="Arial" w:cs="Arial"/>
        </w:rPr>
        <w:t>.</w:t>
      </w:r>
    </w:p>
    <w:p w14:paraId="009CBD97" w14:textId="77777777" w:rsidR="0089202B" w:rsidRPr="002A7D47" w:rsidRDefault="0089202B" w:rsidP="00B23235">
      <w:pPr>
        <w:jc w:val="both"/>
        <w:rPr>
          <w:rFonts w:eastAsia="Arial" w:cs="Arial"/>
        </w:rPr>
      </w:pPr>
    </w:p>
    <w:p w14:paraId="1821E7D4" w14:textId="77777777" w:rsidR="0089202B" w:rsidRPr="002A7D47" w:rsidRDefault="0089202B" w:rsidP="00B23235">
      <w:pPr>
        <w:jc w:val="both"/>
        <w:rPr>
          <w:rFonts w:eastAsia="Arial" w:cs="Arial"/>
        </w:rPr>
      </w:pPr>
      <w:r w:rsidRPr="002A7D47">
        <w:rPr>
          <w:rFonts w:eastAsia="Arial" w:cs="Arial"/>
        </w:rPr>
        <w:t xml:space="preserve">El seguimiento al desarrollo </w:t>
      </w:r>
      <w:r w:rsidR="00D56906" w:rsidRPr="002A7D47">
        <w:rPr>
          <w:rFonts w:eastAsia="Arial" w:cs="Arial"/>
        </w:rPr>
        <w:t xml:space="preserve">en la educación inicial </w:t>
      </w:r>
      <w:r w:rsidRPr="002A7D47">
        <w:rPr>
          <w:rFonts w:eastAsia="Arial" w:cs="Arial"/>
        </w:rPr>
        <w:t xml:space="preserve">tiene como propósitos: </w:t>
      </w:r>
    </w:p>
    <w:p w14:paraId="67C77CAB" w14:textId="77777777" w:rsidR="0089202B" w:rsidRPr="002A7D47" w:rsidRDefault="0089202B" w:rsidP="00B23235">
      <w:pPr>
        <w:jc w:val="both"/>
        <w:rPr>
          <w:rFonts w:eastAsia="Arial" w:cs="Arial"/>
        </w:rPr>
      </w:pPr>
    </w:p>
    <w:p w14:paraId="6B068A7E" w14:textId="77777777" w:rsidR="00510521" w:rsidRPr="002A7D47" w:rsidRDefault="0089202B" w:rsidP="00B23235">
      <w:pPr>
        <w:pStyle w:val="Prrafodelista"/>
        <w:numPr>
          <w:ilvl w:val="0"/>
          <w:numId w:val="18"/>
        </w:numPr>
        <w:ind w:left="284" w:hanging="284"/>
        <w:jc w:val="both"/>
        <w:rPr>
          <w:rFonts w:eastAsia="Arial" w:cs="Arial"/>
        </w:rPr>
      </w:pPr>
      <w:r w:rsidRPr="002A7D47">
        <w:rPr>
          <w:rFonts w:eastAsia="Arial" w:cs="Arial"/>
        </w:rPr>
        <w:t>Documentar el proceso educativo de cada niña y cada niño a través de la observación</w:t>
      </w:r>
      <w:r w:rsidRPr="002A7D47">
        <w:rPr>
          <w:rStyle w:val="msoins0"/>
          <w:rFonts w:eastAsia="Arial" w:cs="Arial"/>
        </w:rPr>
        <w:t xml:space="preserve"> y</w:t>
      </w:r>
      <w:r w:rsidRPr="002A7D47">
        <w:rPr>
          <w:rFonts w:eastAsia="Arial" w:cs="Arial"/>
        </w:rPr>
        <w:t xml:space="preserve"> escucha pedagógica</w:t>
      </w:r>
      <w:r w:rsidR="00510521" w:rsidRPr="002A7D47">
        <w:rPr>
          <w:rFonts w:eastAsia="Arial" w:cs="Arial"/>
        </w:rPr>
        <w:t xml:space="preserve"> para la generación de reportes que fortalezcan la práctica pedagógica.</w:t>
      </w:r>
    </w:p>
    <w:p w14:paraId="74FBE82D" w14:textId="77777777" w:rsidR="0089202B" w:rsidRPr="002A7D47" w:rsidRDefault="0089202B" w:rsidP="00B23235">
      <w:pPr>
        <w:pStyle w:val="Prrafodelista"/>
        <w:numPr>
          <w:ilvl w:val="0"/>
          <w:numId w:val="18"/>
        </w:numPr>
        <w:ind w:left="284" w:hanging="284"/>
        <w:jc w:val="both"/>
        <w:rPr>
          <w:rFonts w:eastAsia="Arial" w:cs="Arial"/>
        </w:rPr>
      </w:pPr>
      <w:r w:rsidRPr="002A7D47">
        <w:rPr>
          <w:rFonts w:eastAsia="Arial" w:cs="Arial"/>
        </w:rPr>
        <w:t xml:space="preserve">Realizar seguimiento a las atenciones a que tiene derecho cada niño y niña de acuerdo con su edad, condición y contexto para promover su desarrollo integral. </w:t>
      </w:r>
    </w:p>
    <w:p w14:paraId="7F06EF78" w14:textId="77777777" w:rsidR="0089202B" w:rsidRPr="002A7D47" w:rsidRDefault="0089202B" w:rsidP="00B23235">
      <w:pPr>
        <w:pStyle w:val="Prrafodelista"/>
        <w:numPr>
          <w:ilvl w:val="0"/>
          <w:numId w:val="18"/>
        </w:numPr>
        <w:ind w:left="284" w:hanging="284"/>
        <w:jc w:val="both"/>
        <w:rPr>
          <w:rFonts w:eastAsia="Arial" w:cs="Arial"/>
        </w:rPr>
      </w:pPr>
      <w:r w:rsidRPr="002A7D47">
        <w:rPr>
          <w:rFonts w:eastAsia="Arial" w:cs="Arial"/>
        </w:rPr>
        <w:t xml:space="preserve">Proporcionar información para fortalecer, ajustar y reorientar las acciones educativas de acuerdo con las características, los intereses y las necesidades de las niñas y los niños para potenciar su desarrollo. </w:t>
      </w:r>
    </w:p>
    <w:p w14:paraId="481DC8CD" w14:textId="77777777" w:rsidR="0089202B" w:rsidRPr="002A7D47" w:rsidRDefault="0089202B" w:rsidP="00B23235">
      <w:pPr>
        <w:pStyle w:val="Prrafodelista"/>
        <w:numPr>
          <w:ilvl w:val="0"/>
          <w:numId w:val="18"/>
        </w:numPr>
        <w:ind w:left="284" w:hanging="284"/>
        <w:jc w:val="both"/>
        <w:rPr>
          <w:rFonts w:cs="Arial"/>
          <w:lang w:val="es-CO" w:eastAsia="es-CO"/>
        </w:rPr>
      </w:pPr>
      <w:r w:rsidRPr="002A7D47">
        <w:rPr>
          <w:rFonts w:eastAsia="Arial" w:cs="Arial"/>
        </w:rPr>
        <w:t>Comunicar a las familias y otros agentes vinculados a la atención integral, el proceso educativo individual de las niñas y los niños.</w:t>
      </w:r>
    </w:p>
    <w:p w14:paraId="39AD4434" w14:textId="77777777" w:rsidR="0089202B" w:rsidRPr="002A7D47" w:rsidRDefault="0089202B" w:rsidP="00B23235">
      <w:pPr>
        <w:pStyle w:val="NormalWeb"/>
        <w:tabs>
          <w:tab w:val="left" w:pos="284"/>
        </w:tabs>
        <w:spacing w:before="0" w:beforeAutospacing="0" w:after="0" w:afterAutospacing="0"/>
        <w:jc w:val="both"/>
        <w:textAlignment w:val="baseline"/>
        <w:rPr>
          <w:rFonts w:ascii="Arial" w:hAnsi="Arial" w:cs="Arial"/>
        </w:rPr>
      </w:pPr>
    </w:p>
    <w:p w14:paraId="471E4FAA" w14:textId="0D365FB6" w:rsidR="0089202B" w:rsidRDefault="0089202B" w:rsidP="00B23235">
      <w:pPr>
        <w:jc w:val="both"/>
        <w:rPr>
          <w:rFonts w:eastAsia="Arial" w:cs="Arial"/>
        </w:rPr>
      </w:pPr>
      <w:r w:rsidRPr="002A7D47">
        <w:rPr>
          <w:rFonts w:eastAsia="Arial" w:cs="Arial"/>
          <w:b/>
        </w:rPr>
        <w:t>Parágrafo.</w:t>
      </w:r>
      <w:r w:rsidRPr="002A7D47">
        <w:rPr>
          <w:rFonts w:eastAsia="Arial" w:cs="Arial"/>
        </w:rPr>
        <w:t xml:space="preserve"> Esta documentación deberá prestar especial atención a las alertas del desarrollo de las niñas y los niños en articulación con las acciones que el sector salud implementa de acuerdo con sus competencias.</w:t>
      </w:r>
      <w:bookmarkEnd w:id="12"/>
    </w:p>
    <w:p w14:paraId="7A02740C" w14:textId="77777777" w:rsidR="000E2564" w:rsidRPr="002A7D47" w:rsidRDefault="000E2564" w:rsidP="00B23235">
      <w:pPr>
        <w:jc w:val="both"/>
        <w:rPr>
          <w:rFonts w:eastAsia="Arial" w:cs="Arial"/>
        </w:rPr>
      </w:pPr>
    </w:p>
    <w:p w14:paraId="70E2FF40" w14:textId="42AC0A5D" w:rsidR="00472B11" w:rsidRPr="002A7D47" w:rsidRDefault="00472B11" w:rsidP="00B23235">
      <w:pPr>
        <w:tabs>
          <w:tab w:val="left" w:pos="284"/>
        </w:tabs>
        <w:jc w:val="both"/>
        <w:rPr>
          <w:rFonts w:eastAsia="Arial" w:cs="Arial"/>
          <w:i/>
          <w:iCs/>
        </w:rPr>
      </w:pPr>
      <w:r w:rsidRPr="002A7D47">
        <w:rPr>
          <w:rFonts w:eastAsia="Arial" w:cs="Arial"/>
          <w:b/>
          <w:bCs/>
        </w:rPr>
        <w:t>Artículo 2.7.</w:t>
      </w:r>
      <w:r w:rsidR="00461E3D" w:rsidRPr="002A7D47">
        <w:rPr>
          <w:rFonts w:eastAsia="Arial" w:cs="Arial"/>
          <w:b/>
          <w:bCs/>
        </w:rPr>
        <w:t>4</w:t>
      </w:r>
      <w:r w:rsidRPr="002A7D47">
        <w:rPr>
          <w:rFonts w:eastAsia="Arial" w:cs="Arial"/>
          <w:b/>
          <w:bCs/>
        </w:rPr>
        <w:t>.</w:t>
      </w:r>
      <w:r w:rsidR="000E2564">
        <w:rPr>
          <w:rFonts w:eastAsia="Arial" w:cs="Arial"/>
          <w:b/>
          <w:bCs/>
        </w:rPr>
        <w:t>2</w:t>
      </w:r>
      <w:r w:rsidRPr="002A7D47">
        <w:rPr>
          <w:rFonts w:eastAsia="Arial" w:cs="Arial"/>
          <w:b/>
          <w:bCs/>
        </w:rPr>
        <w:t xml:space="preserve">. </w:t>
      </w:r>
      <w:r w:rsidRPr="002A7D47">
        <w:rPr>
          <w:rFonts w:eastAsia="Arial" w:cs="Arial"/>
          <w:b/>
          <w:bCs/>
          <w:i/>
          <w:iCs/>
        </w:rPr>
        <w:t xml:space="preserve">Sistema de Seguimiento al Desarrollo Integral de la Primera Infancia. </w:t>
      </w:r>
      <w:r w:rsidRPr="002A7D47">
        <w:rPr>
          <w:rFonts w:eastAsia="Arial" w:cs="Arial"/>
        </w:rPr>
        <w:t>El</w:t>
      </w:r>
      <w:r w:rsidRPr="002A7D47">
        <w:rPr>
          <w:rFonts w:eastAsia="Arial" w:cs="Arial"/>
          <w:b/>
          <w:bCs/>
          <w:i/>
          <w:iCs/>
        </w:rPr>
        <w:t xml:space="preserve"> </w:t>
      </w:r>
      <w:r w:rsidRPr="002A7D47">
        <w:rPr>
          <w:rFonts w:eastAsia="Arial" w:cs="Arial"/>
        </w:rPr>
        <w:t xml:space="preserve">Sistema de Seguimiento al Desarrollo Integral de la Primera Infancia es aquel mediante el cual se realiza el registro y el seguimiento a las atenciones que se brindan a cada mujer gestante, niña y niño en primera infancia en pro de su desarrollo integral. Corresponde al Ministerio de Educación Nacional </w:t>
      </w:r>
      <w:r w:rsidR="00915593" w:rsidRPr="002A7D47">
        <w:rPr>
          <w:rFonts w:eastAsia="Arial" w:cs="Arial"/>
        </w:rPr>
        <w:t>fortalecer</w:t>
      </w:r>
      <w:r w:rsidR="0007575B" w:rsidRPr="002A7D47">
        <w:rPr>
          <w:rFonts w:eastAsia="Arial" w:cs="Arial"/>
        </w:rPr>
        <w:t xml:space="preserve"> </w:t>
      </w:r>
      <w:r w:rsidRPr="002A7D47">
        <w:rPr>
          <w:rFonts w:eastAsia="Arial" w:cs="Arial"/>
        </w:rPr>
        <w:t>y administrar el Sistema, en coordinación con las demás entidades que integran la Comisión Intersectorial para la Atención Integral de la Primera Infancia y en el marco de la Ley 1804 de 2016.</w:t>
      </w:r>
    </w:p>
    <w:p w14:paraId="4F6739ED" w14:textId="77777777" w:rsidR="00472B11" w:rsidRPr="002A7D47" w:rsidRDefault="00472B11" w:rsidP="00B23235">
      <w:pPr>
        <w:tabs>
          <w:tab w:val="left" w:pos="284"/>
        </w:tabs>
        <w:jc w:val="both"/>
        <w:rPr>
          <w:rFonts w:cs="Arial"/>
          <w:color w:val="000000" w:themeColor="text1"/>
        </w:rPr>
      </w:pPr>
    </w:p>
    <w:p w14:paraId="462626B8" w14:textId="77777777" w:rsidR="00472B11" w:rsidRPr="002A7D47" w:rsidRDefault="00472B11" w:rsidP="00B23235">
      <w:pPr>
        <w:tabs>
          <w:tab w:val="left" w:pos="284"/>
        </w:tabs>
        <w:jc w:val="both"/>
        <w:rPr>
          <w:rFonts w:eastAsia="Arial" w:cs="Arial"/>
          <w:color w:val="000000" w:themeColor="text1"/>
        </w:rPr>
      </w:pPr>
      <w:r w:rsidRPr="002A7D47">
        <w:rPr>
          <w:rFonts w:eastAsia="Arial" w:cs="Arial"/>
          <w:color w:val="000000" w:themeColor="text1"/>
        </w:rPr>
        <w:t xml:space="preserve">El Sistema se constituye en la principal herramienta para </w:t>
      </w:r>
      <w:r w:rsidR="00DC6756" w:rsidRPr="002A7D47">
        <w:rPr>
          <w:rFonts w:eastAsia="Arial" w:cs="Arial"/>
          <w:color w:val="000000" w:themeColor="text1"/>
        </w:rPr>
        <w:t>el registro y seguimiento a las atenciones que se brindan a las gestantes</w:t>
      </w:r>
      <w:r w:rsidR="004C7746" w:rsidRPr="002A7D47">
        <w:rPr>
          <w:rFonts w:eastAsia="Arial" w:cs="Arial"/>
          <w:color w:val="000000" w:themeColor="text1"/>
        </w:rPr>
        <w:t xml:space="preserve">, </w:t>
      </w:r>
      <w:r w:rsidR="00F002A9" w:rsidRPr="002A7D47">
        <w:rPr>
          <w:rFonts w:eastAsia="Arial" w:cs="Arial"/>
          <w:color w:val="000000" w:themeColor="text1"/>
        </w:rPr>
        <w:t>las niñas y los niños</w:t>
      </w:r>
      <w:r w:rsidR="00DC6756" w:rsidRPr="002A7D47">
        <w:rPr>
          <w:rFonts w:eastAsia="Arial" w:cs="Arial"/>
          <w:color w:val="000000" w:themeColor="text1"/>
        </w:rPr>
        <w:t xml:space="preserve"> en primera infancia del país, para su desarrollo integral, su caracterización, y</w:t>
      </w:r>
      <w:r w:rsidRPr="002A7D47">
        <w:rPr>
          <w:rFonts w:eastAsia="Arial" w:cs="Arial"/>
          <w:color w:val="000000" w:themeColor="text1"/>
        </w:rPr>
        <w:t xml:space="preserve"> la realización de </w:t>
      </w:r>
      <w:r w:rsidR="00DC6756" w:rsidRPr="002A7D47">
        <w:rPr>
          <w:rFonts w:eastAsia="Arial" w:cs="Arial"/>
          <w:color w:val="000000" w:themeColor="text1"/>
        </w:rPr>
        <w:t>sus</w:t>
      </w:r>
      <w:r w:rsidRPr="002A7D47">
        <w:rPr>
          <w:rFonts w:eastAsia="Arial" w:cs="Arial"/>
          <w:color w:val="000000" w:themeColor="text1"/>
        </w:rPr>
        <w:t xml:space="preserve"> derechos</w:t>
      </w:r>
      <w:r w:rsidR="00DC6756" w:rsidRPr="002A7D47">
        <w:rPr>
          <w:rFonts w:eastAsia="Arial" w:cs="Arial"/>
          <w:color w:val="000000" w:themeColor="text1"/>
        </w:rPr>
        <w:t xml:space="preserve">, y </w:t>
      </w:r>
      <w:r w:rsidRPr="002A7D47">
        <w:rPr>
          <w:rFonts w:eastAsia="Arial" w:cs="Arial"/>
          <w:color w:val="000000" w:themeColor="text1"/>
        </w:rPr>
        <w:t>para orientar la toma de decisiones</w:t>
      </w:r>
      <w:r w:rsidR="00DC6756" w:rsidRPr="002A7D47">
        <w:rPr>
          <w:rFonts w:eastAsia="Arial" w:cs="Arial"/>
          <w:color w:val="000000" w:themeColor="text1"/>
        </w:rPr>
        <w:t xml:space="preserve"> de la Política de Estado para el Desarrollo Integral de la Primera Infancia</w:t>
      </w:r>
      <w:r w:rsidRPr="002A7D47">
        <w:rPr>
          <w:rFonts w:eastAsia="Arial" w:cs="Arial"/>
          <w:color w:val="000000" w:themeColor="text1"/>
        </w:rPr>
        <w:t>, tanto en el orden nacional, como en el territorial</w:t>
      </w:r>
      <w:r w:rsidR="00041DC6" w:rsidRPr="002A7D47">
        <w:rPr>
          <w:rFonts w:eastAsia="Arial" w:cs="Arial"/>
          <w:color w:val="000000" w:themeColor="text1"/>
        </w:rPr>
        <w:t>.</w:t>
      </w:r>
    </w:p>
    <w:p w14:paraId="40A830B8" w14:textId="77777777" w:rsidR="00E879EE" w:rsidRPr="002A7D47" w:rsidRDefault="00E879EE" w:rsidP="00B23235">
      <w:pPr>
        <w:tabs>
          <w:tab w:val="left" w:pos="284"/>
        </w:tabs>
        <w:jc w:val="both"/>
        <w:rPr>
          <w:rFonts w:eastAsia="Arial" w:cs="Arial"/>
          <w:color w:val="000000" w:themeColor="text1"/>
        </w:rPr>
      </w:pPr>
    </w:p>
    <w:p w14:paraId="0F61CE73" w14:textId="61501DF4" w:rsidR="00472B11" w:rsidRDefault="00472B11" w:rsidP="00B23235">
      <w:pPr>
        <w:tabs>
          <w:tab w:val="left" w:pos="284"/>
        </w:tabs>
        <w:jc w:val="both"/>
        <w:rPr>
          <w:rFonts w:eastAsia="Arial" w:cs="Arial"/>
        </w:rPr>
      </w:pPr>
      <w:r w:rsidRPr="002A7D47">
        <w:rPr>
          <w:rFonts w:eastAsia="Arial" w:cs="Arial"/>
        </w:rPr>
        <w:t xml:space="preserve">Las entidades públicas responsables de las atenciones a las mujeres gestantes y a las niñas y niños entre los cero (0) y seis (6) años de edad gestionarán las acciones necesarias, de acuerdo con la información recolectada por el Sistema, con el fin de cumplir con los componentes de calidad que deben ser garantizados en la atención integral a la primera infancia. </w:t>
      </w:r>
    </w:p>
    <w:p w14:paraId="599A1532" w14:textId="77777777" w:rsidR="000E2564" w:rsidRPr="002A7D47" w:rsidRDefault="000E2564" w:rsidP="00B23235">
      <w:pPr>
        <w:tabs>
          <w:tab w:val="left" w:pos="284"/>
        </w:tabs>
        <w:jc w:val="both"/>
        <w:rPr>
          <w:rFonts w:eastAsia="Arial" w:cs="Arial"/>
        </w:rPr>
      </w:pPr>
    </w:p>
    <w:p w14:paraId="3639CFD2" w14:textId="77777777" w:rsidR="00472B11" w:rsidRPr="002A7D47" w:rsidRDefault="00472B11" w:rsidP="00B23235">
      <w:pPr>
        <w:tabs>
          <w:tab w:val="left" w:pos="284"/>
        </w:tabs>
        <w:jc w:val="both"/>
        <w:rPr>
          <w:rFonts w:eastAsia="Arial" w:cs="Arial"/>
        </w:rPr>
      </w:pPr>
      <w:r w:rsidRPr="002A7D47">
        <w:rPr>
          <w:rFonts w:eastAsia="Arial" w:cs="Arial"/>
          <w:b/>
          <w:bCs/>
        </w:rPr>
        <w:t>Artículo 2.7.</w:t>
      </w:r>
      <w:r w:rsidR="00461E3D" w:rsidRPr="002A7D47">
        <w:rPr>
          <w:rFonts w:eastAsia="Arial" w:cs="Arial"/>
          <w:b/>
          <w:bCs/>
        </w:rPr>
        <w:t>4</w:t>
      </w:r>
      <w:r w:rsidRPr="002A7D47">
        <w:rPr>
          <w:rFonts w:eastAsia="Arial" w:cs="Arial"/>
          <w:b/>
          <w:bCs/>
        </w:rPr>
        <w:t>.</w:t>
      </w:r>
      <w:r w:rsidR="00461E3D" w:rsidRPr="002A7D47">
        <w:rPr>
          <w:rFonts w:eastAsia="Arial" w:cs="Arial"/>
          <w:b/>
          <w:bCs/>
        </w:rPr>
        <w:t>3</w:t>
      </w:r>
      <w:r w:rsidRPr="002A7D47">
        <w:rPr>
          <w:rFonts w:eastAsia="Arial" w:cs="Arial"/>
          <w:b/>
          <w:bCs/>
        </w:rPr>
        <w:t xml:space="preserve">. </w:t>
      </w:r>
      <w:r w:rsidRPr="002A7D47">
        <w:rPr>
          <w:rFonts w:eastAsia="Arial" w:cs="Arial"/>
          <w:b/>
          <w:bCs/>
          <w:i/>
          <w:iCs/>
        </w:rPr>
        <w:t>Reporte de información</w:t>
      </w:r>
      <w:r w:rsidR="0089202B" w:rsidRPr="002A7D47">
        <w:rPr>
          <w:rFonts w:eastAsia="Arial" w:cs="Arial"/>
          <w:b/>
          <w:bCs/>
          <w:i/>
          <w:iCs/>
        </w:rPr>
        <w:t xml:space="preserve"> al sistema de seguimiento</w:t>
      </w:r>
      <w:r w:rsidRPr="002A7D47">
        <w:rPr>
          <w:rFonts w:eastAsia="Arial" w:cs="Arial"/>
          <w:b/>
          <w:bCs/>
          <w:i/>
          <w:iCs/>
        </w:rPr>
        <w:t xml:space="preserve">. </w:t>
      </w:r>
      <w:r w:rsidRPr="002A7D47">
        <w:rPr>
          <w:rFonts w:eastAsia="Arial" w:cs="Arial"/>
        </w:rPr>
        <w:t xml:space="preserve">La información sobre las atenciones que reciben las mujeres gestantes, las niñas y </w:t>
      </w:r>
      <w:r w:rsidR="00E9286E" w:rsidRPr="002A7D47">
        <w:rPr>
          <w:rFonts w:eastAsia="Arial" w:cs="Arial"/>
        </w:rPr>
        <w:t>lo</w:t>
      </w:r>
      <w:r w:rsidR="00E40F57" w:rsidRPr="002A7D47">
        <w:rPr>
          <w:rFonts w:eastAsia="Arial" w:cs="Arial"/>
        </w:rPr>
        <w:t>s</w:t>
      </w:r>
      <w:r w:rsidRPr="002A7D47">
        <w:rPr>
          <w:rFonts w:eastAsia="Arial" w:cs="Arial"/>
        </w:rPr>
        <w:t xml:space="preserve"> niños en primera infancia, en materia de cuidado y crianza, salud, alimentación y nutrición, educación inicial, recreación, ejercicio de la participación y ciudadanía, de acceso a los bienes y servicios culturales, entre otras necesarias para garantizar el desarrollo integral de la primera infancia, deberán ser reportadas al Sistema de Seguimiento al Desarrollo Integral a la Primera Infancia en condiciones de calidad, oportunidad, veracidad, completitud y frecuencia, a través de los mecanismos que el Ministerio de Educación Nacional establezca para tal fin.</w:t>
      </w:r>
    </w:p>
    <w:p w14:paraId="62E66E0C" w14:textId="77777777" w:rsidR="00472B11" w:rsidRPr="002A7D47" w:rsidRDefault="00472B11" w:rsidP="00B23235">
      <w:pPr>
        <w:tabs>
          <w:tab w:val="left" w:pos="284"/>
        </w:tabs>
        <w:jc w:val="both"/>
        <w:rPr>
          <w:rFonts w:cs="Arial"/>
        </w:rPr>
      </w:pPr>
    </w:p>
    <w:p w14:paraId="3D18BC7E" w14:textId="77777777" w:rsidR="00472B11" w:rsidRPr="002A7D47" w:rsidRDefault="00472B11" w:rsidP="00B23235">
      <w:pPr>
        <w:tabs>
          <w:tab w:val="left" w:pos="284"/>
        </w:tabs>
        <w:jc w:val="both"/>
        <w:rPr>
          <w:rFonts w:eastAsia="Arial" w:cs="Arial"/>
        </w:rPr>
      </w:pPr>
      <w:r w:rsidRPr="002A7D47">
        <w:rPr>
          <w:rFonts w:eastAsia="Arial" w:cs="Arial"/>
        </w:rPr>
        <w:t>Serán responsables de hacer el reporte de la información</w:t>
      </w:r>
      <w:r w:rsidR="009C3D1A" w:rsidRPr="002A7D47">
        <w:rPr>
          <w:rFonts w:eastAsia="Arial" w:cs="Arial"/>
        </w:rPr>
        <w:t>, en las condiciones señaladas,</w:t>
      </w:r>
      <w:r w:rsidRPr="002A7D47">
        <w:rPr>
          <w:rFonts w:eastAsia="Arial" w:cs="Arial"/>
        </w:rPr>
        <w:t xml:space="preserve"> todas aquellas entidades del orden nacional y local, oficiales y privadas, que atiendan</w:t>
      </w:r>
      <w:r w:rsidR="006C21B0" w:rsidRPr="002A7D47">
        <w:rPr>
          <w:rFonts w:eastAsia="Arial" w:cs="Arial"/>
        </w:rPr>
        <w:t xml:space="preserve"> mujeres gestantes, niñas</w:t>
      </w:r>
      <w:r w:rsidRPr="002A7D47">
        <w:rPr>
          <w:rFonts w:eastAsia="Arial" w:cs="Arial"/>
        </w:rPr>
        <w:t xml:space="preserve"> y niños en primera infancia.</w:t>
      </w:r>
    </w:p>
    <w:p w14:paraId="79040A75" w14:textId="77777777" w:rsidR="00472B11" w:rsidRPr="002A7D47" w:rsidRDefault="00472B11" w:rsidP="00B23235">
      <w:pPr>
        <w:tabs>
          <w:tab w:val="left" w:pos="284"/>
        </w:tabs>
        <w:jc w:val="both"/>
        <w:rPr>
          <w:rFonts w:cs="Arial"/>
        </w:rPr>
      </w:pPr>
    </w:p>
    <w:p w14:paraId="2B121ECB" w14:textId="77777777" w:rsidR="00472B11" w:rsidRPr="002A7D47" w:rsidRDefault="00472B11" w:rsidP="00B23235">
      <w:pPr>
        <w:tabs>
          <w:tab w:val="left" w:pos="284"/>
        </w:tabs>
        <w:jc w:val="both"/>
        <w:rPr>
          <w:rFonts w:eastAsia="Arial" w:cs="Arial"/>
          <w:color w:val="000000" w:themeColor="text1"/>
        </w:rPr>
      </w:pPr>
      <w:r w:rsidRPr="002A7D47">
        <w:rPr>
          <w:rFonts w:eastAsia="Arial" w:cs="Arial"/>
        </w:rPr>
        <w:t>Las entidades territoriales dispondrán de la arquitectura institucional y tecnológica que facilite el acceso, consolidación y difusión de la información de seguimiento nominal de la atención integral a cada niño y cada niña en primera infancia y su correspondiente gestión</w:t>
      </w:r>
      <w:r w:rsidR="005C7914" w:rsidRPr="002A7D47">
        <w:rPr>
          <w:rFonts w:eastAsia="Arial" w:cs="Arial"/>
        </w:rPr>
        <w:t>,</w:t>
      </w:r>
      <w:r w:rsidRPr="002A7D47">
        <w:rPr>
          <w:rFonts w:eastAsia="Arial" w:cs="Arial"/>
        </w:rPr>
        <w:t xml:space="preserve"> de acuerdo </w:t>
      </w:r>
      <w:r w:rsidRPr="002A7D47">
        <w:rPr>
          <w:rFonts w:eastAsia="Arial" w:cs="Arial"/>
          <w:color w:val="000000" w:themeColor="text1"/>
        </w:rPr>
        <w:t>con los lineamientos que para el efecto expida el Ministerio de Educación Nacional</w:t>
      </w:r>
      <w:r w:rsidR="005C7914" w:rsidRPr="002A7D47">
        <w:rPr>
          <w:rFonts w:eastAsia="Arial" w:cs="Arial"/>
          <w:color w:val="000000" w:themeColor="text1"/>
        </w:rPr>
        <w:t>,</w:t>
      </w:r>
      <w:r w:rsidRPr="002A7D47">
        <w:rPr>
          <w:rFonts w:eastAsia="Arial" w:cs="Arial"/>
          <w:color w:val="000000" w:themeColor="text1"/>
        </w:rPr>
        <w:t xml:space="preserve"> en coordinación con las demás entidades de la Comisión Intersectorial para la </w:t>
      </w:r>
      <w:r w:rsidR="00DE4B0E" w:rsidRPr="002A7D47">
        <w:rPr>
          <w:rFonts w:eastAsia="Arial" w:cs="Arial"/>
          <w:color w:val="000000" w:themeColor="text1"/>
        </w:rPr>
        <w:t>A</w:t>
      </w:r>
      <w:r w:rsidRPr="002A7D47">
        <w:rPr>
          <w:rFonts w:eastAsia="Arial" w:cs="Arial"/>
          <w:color w:val="000000" w:themeColor="text1"/>
        </w:rPr>
        <w:t xml:space="preserve">tención </w:t>
      </w:r>
      <w:r w:rsidR="00DE4B0E" w:rsidRPr="002A7D47">
        <w:rPr>
          <w:rFonts w:eastAsia="Arial" w:cs="Arial"/>
          <w:color w:val="000000" w:themeColor="text1"/>
        </w:rPr>
        <w:t>I</w:t>
      </w:r>
      <w:r w:rsidRPr="002A7D47">
        <w:rPr>
          <w:rFonts w:eastAsia="Arial" w:cs="Arial"/>
          <w:color w:val="000000" w:themeColor="text1"/>
        </w:rPr>
        <w:t xml:space="preserve">ntegral de la Primera Infancia. </w:t>
      </w:r>
    </w:p>
    <w:p w14:paraId="713427FC" w14:textId="77777777" w:rsidR="00472B11" w:rsidRPr="002A7D47" w:rsidRDefault="00472B11" w:rsidP="00B23235">
      <w:pPr>
        <w:tabs>
          <w:tab w:val="left" w:pos="284"/>
        </w:tabs>
        <w:jc w:val="both"/>
        <w:rPr>
          <w:rFonts w:eastAsia="Arial" w:cs="Arial"/>
          <w:b/>
          <w:color w:val="000000" w:themeColor="text1"/>
        </w:rPr>
      </w:pPr>
    </w:p>
    <w:p w14:paraId="78EEF15E" w14:textId="77777777" w:rsidR="00472B11" w:rsidRPr="002A7D47" w:rsidRDefault="005C7914" w:rsidP="00B23235">
      <w:pPr>
        <w:jc w:val="both"/>
        <w:rPr>
          <w:rFonts w:cs="Arial"/>
          <w:color w:val="000000" w:themeColor="text1"/>
        </w:rPr>
      </w:pPr>
      <w:r w:rsidRPr="002A7D47">
        <w:rPr>
          <w:rFonts w:eastAsia="Arial" w:cs="Arial"/>
          <w:color w:val="000000" w:themeColor="text1"/>
        </w:rPr>
        <w:t>A su vez, s</w:t>
      </w:r>
      <w:r w:rsidR="00472B11" w:rsidRPr="002A7D47">
        <w:rPr>
          <w:rFonts w:eastAsia="Arial" w:cs="Arial"/>
          <w:color w:val="000000" w:themeColor="text1"/>
        </w:rPr>
        <w:t xml:space="preserve">erán responsables todas aquellas entidades del orden nacional y territorial, tanto públicas como privadas que oferten educación inicial en el marco de la atención integral, de reportar la información </w:t>
      </w:r>
      <w:r w:rsidR="006C21B0" w:rsidRPr="002A7D47">
        <w:rPr>
          <w:rFonts w:eastAsia="Arial" w:cs="Arial"/>
        </w:rPr>
        <w:t xml:space="preserve">confiable, veraz, oportuna y con calidad </w:t>
      </w:r>
      <w:r w:rsidR="00472B11" w:rsidRPr="002A7D47">
        <w:rPr>
          <w:rFonts w:eastAsia="Arial" w:cs="Arial"/>
        </w:rPr>
        <w:t xml:space="preserve">del </w:t>
      </w:r>
      <w:r w:rsidR="00472B11" w:rsidRPr="002A7D47">
        <w:rPr>
          <w:rFonts w:eastAsia="Arial" w:cs="Arial"/>
          <w:color w:val="000000" w:themeColor="text1"/>
        </w:rPr>
        <w:t>talento humano vinculado a sus unidades o sedes en el Sistema de Información que el Ministerio de Educación Nacional disponga para este fin</w:t>
      </w:r>
      <w:r w:rsidR="006C21B0" w:rsidRPr="002A7D47">
        <w:rPr>
          <w:rFonts w:eastAsia="Arial" w:cs="Arial"/>
          <w:color w:val="000000" w:themeColor="text1"/>
        </w:rPr>
        <w:t>.</w:t>
      </w:r>
      <w:r w:rsidR="00472B11" w:rsidRPr="002A7D47">
        <w:rPr>
          <w:rFonts w:eastAsia="Arial" w:cs="Arial"/>
          <w:color w:val="000000" w:themeColor="text1"/>
        </w:rPr>
        <w:t xml:space="preserve"> </w:t>
      </w:r>
    </w:p>
    <w:p w14:paraId="01AEA90D" w14:textId="77777777" w:rsidR="00472B11" w:rsidRPr="002A7D47" w:rsidRDefault="00472B11" w:rsidP="00B23235">
      <w:pPr>
        <w:jc w:val="both"/>
        <w:rPr>
          <w:rFonts w:eastAsia="Arial" w:cs="Arial"/>
          <w:b/>
          <w:color w:val="000000" w:themeColor="text1"/>
        </w:rPr>
      </w:pPr>
    </w:p>
    <w:p w14:paraId="2497FB9E" w14:textId="044BE386" w:rsidR="00472B11" w:rsidRPr="002A7D47" w:rsidRDefault="00472B11" w:rsidP="00B23235">
      <w:pPr>
        <w:tabs>
          <w:tab w:val="left" w:pos="284"/>
        </w:tabs>
        <w:jc w:val="both"/>
        <w:rPr>
          <w:rFonts w:cs="Arial"/>
        </w:rPr>
      </w:pPr>
      <w:r w:rsidRPr="002A7D47">
        <w:rPr>
          <w:rFonts w:eastAsia="Arial" w:cs="Arial"/>
          <w:b/>
          <w:color w:val="000000" w:themeColor="text1"/>
        </w:rPr>
        <w:t>Artículo 2.7.</w:t>
      </w:r>
      <w:r w:rsidR="00461E3D" w:rsidRPr="002A7D47">
        <w:rPr>
          <w:rFonts w:eastAsia="Arial" w:cs="Arial"/>
          <w:b/>
          <w:color w:val="000000" w:themeColor="text1"/>
        </w:rPr>
        <w:t>4</w:t>
      </w:r>
      <w:r w:rsidRPr="002A7D47">
        <w:rPr>
          <w:rFonts w:eastAsia="Arial" w:cs="Arial"/>
          <w:b/>
          <w:color w:val="000000" w:themeColor="text1"/>
        </w:rPr>
        <w:t>.</w:t>
      </w:r>
      <w:r w:rsidR="00461E3D" w:rsidRPr="002A7D47">
        <w:rPr>
          <w:rFonts w:eastAsia="Arial" w:cs="Arial"/>
          <w:b/>
          <w:color w:val="000000" w:themeColor="text1"/>
        </w:rPr>
        <w:t>4</w:t>
      </w:r>
      <w:r w:rsidRPr="002A7D47">
        <w:rPr>
          <w:rFonts w:eastAsia="Arial" w:cs="Arial"/>
          <w:b/>
          <w:color w:val="000000" w:themeColor="text1"/>
        </w:rPr>
        <w:t xml:space="preserve">. </w:t>
      </w:r>
      <w:r w:rsidRPr="002A7D47">
        <w:rPr>
          <w:rFonts w:eastAsia="Arial" w:cs="Arial"/>
          <w:b/>
          <w:i/>
          <w:color w:val="000000" w:themeColor="text1"/>
        </w:rPr>
        <w:t>Periodicidad del reporte y actualización.</w:t>
      </w:r>
      <w:r w:rsidRPr="002A7D47">
        <w:rPr>
          <w:rFonts w:eastAsia="Arial" w:cs="Arial"/>
          <w:b/>
          <w:color w:val="000000" w:themeColor="text1"/>
        </w:rPr>
        <w:t xml:space="preserve"> </w:t>
      </w:r>
      <w:r w:rsidRPr="002A7D47">
        <w:rPr>
          <w:rFonts w:eastAsia="Arial" w:cs="Arial"/>
          <w:color w:val="000000" w:themeColor="text1"/>
        </w:rPr>
        <w:t xml:space="preserve">La información </w:t>
      </w:r>
      <w:r w:rsidRPr="002A7D47">
        <w:rPr>
          <w:rFonts w:eastAsia="Arial" w:cs="Arial"/>
        </w:rPr>
        <w:t xml:space="preserve">será reportada con la frecuencia y términos técnicos de calidad que </w:t>
      </w:r>
      <w:r w:rsidR="005C7914" w:rsidRPr="002A7D47">
        <w:rPr>
          <w:rFonts w:eastAsia="Arial" w:cs="Arial"/>
        </w:rPr>
        <w:t xml:space="preserve">establezca </w:t>
      </w:r>
      <w:r w:rsidRPr="002A7D47">
        <w:rPr>
          <w:rFonts w:eastAsia="Arial" w:cs="Arial"/>
        </w:rPr>
        <w:t>el Ministerio de Educación Nacional en los manuales e instructivos correspondientes, en coordinación con la Comisión Intersectorial para la Atención Integral de la Primera Infancia</w:t>
      </w:r>
      <w:r w:rsidR="000C4B5E" w:rsidRPr="002A7D47">
        <w:rPr>
          <w:rFonts w:eastAsia="Arial" w:cs="Arial"/>
        </w:rPr>
        <w:t>»</w:t>
      </w:r>
      <w:r w:rsidR="00D705B3">
        <w:rPr>
          <w:rFonts w:eastAsia="Arial" w:cs="Arial"/>
        </w:rPr>
        <w:t>.</w:t>
      </w:r>
    </w:p>
    <w:p w14:paraId="759C9019" w14:textId="77777777" w:rsidR="007D4BC6" w:rsidRPr="002A7D47" w:rsidRDefault="007D4BC6" w:rsidP="00B23235">
      <w:pPr>
        <w:tabs>
          <w:tab w:val="left" w:pos="284"/>
        </w:tabs>
        <w:jc w:val="both"/>
        <w:rPr>
          <w:rFonts w:cs="Arial"/>
          <w:b/>
        </w:rPr>
      </w:pPr>
    </w:p>
    <w:p w14:paraId="425FA50A" w14:textId="77777777" w:rsidR="00D705B3" w:rsidRDefault="00D705B3" w:rsidP="00B23235">
      <w:pPr>
        <w:jc w:val="both"/>
        <w:rPr>
          <w:rFonts w:eastAsia="Arial" w:cs="Arial"/>
          <w:b/>
          <w:bCs/>
        </w:rPr>
      </w:pPr>
    </w:p>
    <w:p w14:paraId="6A4B3C75" w14:textId="77777777" w:rsidR="00D705B3" w:rsidRDefault="00D705B3" w:rsidP="00B23235">
      <w:pPr>
        <w:jc w:val="both"/>
        <w:rPr>
          <w:rFonts w:eastAsia="Arial" w:cs="Arial"/>
          <w:b/>
          <w:bCs/>
        </w:rPr>
      </w:pPr>
    </w:p>
    <w:p w14:paraId="635B4DD0" w14:textId="77777777" w:rsidR="00D705B3" w:rsidRDefault="00D705B3" w:rsidP="00B23235">
      <w:pPr>
        <w:jc w:val="both"/>
        <w:rPr>
          <w:rFonts w:eastAsia="Arial" w:cs="Arial"/>
          <w:b/>
          <w:bCs/>
        </w:rPr>
      </w:pPr>
    </w:p>
    <w:p w14:paraId="40C50153" w14:textId="77777777" w:rsidR="00D705B3" w:rsidRDefault="00D705B3" w:rsidP="00B23235">
      <w:pPr>
        <w:jc w:val="both"/>
        <w:rPr>
          <w:rFonts w:eastAsia="Arial" w:cs="Arial"/>
          <w:b/>
          <w:bCs/>
        </w:rPr>
      </w:pPr>
    </w:p>
    <w:p w14:paraId="60D0A20B" w14:textId="77777777" w:rsidR="00D705B3" w:rsidRDefault="00D705B3" w:rsidP="00B23235">
      <w:pPr>
        <w:jc w:val="both"/>
        <w:rPr>
          <w:rFonts w:eastAsia="Arial" w:cs="Arial"/>
          <w:b/>
          <w:bCs/>
        </w:rPr>
      </w:pPr>
    </w:p>
    <w:p w14:paraId="12510CAA" w14:textId="77777777" w:rsidR="00472B11" w:rsidRPr="002A7D47" w:rsidRDefault="00472B11" w:rsidP="00B23235">
      <w:pPr>
        <w:jc w:val="both"/>
        <w:rPr>
          <w:rFonts w:eastAsia="Arial" w:cs="Arial"/>
        </w:rPr>
      </w:pPr>
      <w:r w:rsidRPr="002A7D47">
        <w:rPr>
          <w:rFonts w:eastAsia="Arial" w:cs="Arial"/>
          <w:b/>
          <w:bCs/>
        </w:rPr>
        <w:t xml:space="preserve">Artículo 2. </w:t>
      </w:r>
      <w:r w:rsidRPr="002A7D47">
        <w:rPr>
          <w:rFonts w:eastAsia="Arial" w:cs="Arial"/>
          <w:b/>
          <w:bCs/>
          <w:i/>
          <w:iCs/>
        </w:rPr>
        <w:t>Subrogación del Capítulo 2 del Título 3, Parte 3, Libro 2 del Decreto 1075 de 2015</w:t>
      </w:r>
      <w:r w:rsidRPr="002A7D47">
        <w:rPr>
          <w:rFonts w:eastAsia="Arial" w:cs="Arial"/>
          <w:b/>
          <w:bCs/>
        </w:rPr>
        <w:t xml:space="preserve">. </w:t>
      </w:r>
      <w:r w:rsidRPr="002A7D47">
        <w:rPr>
          <w:rFonts w:eastAsia="Arial" w:cs="Arial"/>
        </w:rPr>
        <w:t>Subróguese el Capítulo 2 del Título 3, Parte 3, Libro 2 del Decreto 1075 de 2015, el cual quedará así:</w:t>
      </w:r>
    </w:p>
    <w:p w14:paraId="4A5F99B8" w14:textId="77777777" w:rsidR="00472B11" w:rsidRPr="002A7D47" w:rsidRDefault="00472B11" w:rsidP="00B23235">
      <w:pPr>
        <w:jc w:val="both"/>
        <w:rPr>
          <w:rFonts w:cs="Arial"/>
          <w:bCs/>
        </w:rPr>
      </w:pPr>
    </w:p>
    <w:p w14:paraId="5098F804" w14:textId="77777777" w:rsidR="00472B11" w:rsidRPr="002A7D47" w:rsidRDefault="00C539BC" w:rsidP="00B23235">
      <w:pPr>
        <w:pStyle w:val="TextoNormalNegrilla"/>
        <w:jc w:val="center"/>
        <w:rPr>
          <w:sz w:val="24"/>
          <w:szCs w:val="24"/>
        </w:rPr>
      </w:pPr>
      <w:r w:rsidRPr="002A7D47">
        <w:rPr>
          <w:sz w:val="24"/>
          <w:szCs w:val="24"/>
        </w:rPr>
        <w:t>«</w:t>
      </w:r>
      <w:r w:rsidR="00472B11" w:rsidRPr="002A7D47">
        <w:rPr>
          <w:sz w:val="24"/>
          <w:szCs w:val="24"/>
        </w:rPr>
        <w:t>CAPÍTULO 2</w:t>
      </w:r>
    </w:p>
    <w:p w14:paraId="176F98EF" w14:textId="77777777" w:rsidR="00472B11" w:rsidRPr="002A7D47" w:rsidRDefault="00472B11" w:rsidP="00B23235">
      <w:pPr>
        <w:pStyle w:val="TextoTituloCentrado"/>
      </w:pPr>
      <w:r w:rsidRPr="002A7D47">
        <w:t>EDUCACIÓN PREESCOLAR</w:t>
      </w:r>
    </w:p>
    <w:p w14:paraId="2F4AB662" w14:textId="77777777" w:rsidR="00472B11" w:rsidRPr="002A7D47" w:rsidRDefault="00472B11" w:rsidP="00B23235">
      <w:pPr>
        <w:pStyle w:val="TextoSaltoLinea"/>
        <w:jc w:val="both"/>
      </w:pPr>
    </w:p>
    <w:p w14:paraId="604391DC" w14:textId="77777777" w:rsidR="00472B11" w:rsidRPr="002A7D47" w:rsidRDefault="00472B11" w:rsidP="00B23235">
      <w:pPr>
        <w:pStyle w:val="TextoTituloCentrado"/>
        <w:outlineLvl w:val="0"/>
      </w:pPr>
      <w:r w:rsidRPr="002A7D47">
        <w:t>SECCIÓN 1</w:t>
      </w:r>
    </w:p>
    <w:p w14:paraId="1B3F90F9" w14:textId="77777777" w:rsidR="00472B11" w:rsidRPr="002A7D47" w:rsidRDefault="00472B11" w:rsidP="00B23235">
      <w:pPr>
        <w:pStyle w:val="TextoTituloCentrado"/>
      </w:pPr>
      <w:r w:rsidRPr="002A7D47">
        <w:t>Aspectos generales</w:t>
      </w:r>
    </w:p>
    <w:p w14:paraId="70A95115" w14:textId="77777777" w:rsidR="00472B11" w:rsidRPr="002A7D47" w:rsidRDefault="00472B11" w:rsidP="00B23235">
      <w:pPr>
        <w:widowControl w:val="0"/>
        <w:autoSpaceDE w:val="0"/>
        <w:autoSpaceDN w:val="0"/>
        <w:adjustRightInd w:val="0"/>
        <w:jc w:val="both"/>
        <w:rPr>
          <w:rFonts w:cs="Arial"/>
          <w:b/>
          <w:bCs/>
        </w:rPr>
      </w:pPr>
    </w:p>
    <w:p w14:paraId="2A988E69"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 xml:space="preserve">Artículo 2.3.3.2.1.1. </w:t>
      </w:r>
      <w:r w:rsidRPr="002A7D47">
        <w:rPr>
          <w:rFonts w:eastAsia="Arial" w:cs="Arial"/>
          <w:b/>
          <w:bCs/>
          <w:i/>
          <w:iCs/>
        </w:rPr>
        <w:t>Organización de la educación preescolar.</w:t>
      </w:r>
      <w:r w:rsidRPr="002A7D47">
        <w:rPr>
          <w:rFonts w:eastAsia="Arial" w:cs="Arial"/>
          <w:b/>
          <w:bCs/>
        </w:rPr>
        <w:t xml:space="preserve"> </w:t>
      </w:r>
      <w:r w:rsidRPr="002A7D47">
        <w:rPr>
          <w:rFonts w:eastAsia="Arial" w:cs="Arial"/>
        </w:rPr>
        <w:t>La educación preescolar, la cual se trata en el artículo 15 de la Ley 115 de 1994, se refiere a la educación formal que se ofrece a las niñas y los niños antes de iniciar la educación básica; está compuesta por tres grados pre jardín, jardín y transición, de los cuales este último es obligatorio.</w:t>
      </w:r>
    </w:p>
    <w:p w14:paraId="399C2EAF" w14:textId="77777777" w:rsidR="00472B11" w:rsidRPr="002A7D47" w:rsidRDefault="000572A3" w:rsidP="00B23235">
      <w:pPr>
        <w:widowControl w:val="0"/>
        <w:tabs>
          <w:tab w:val="left" w:pos="6023"/>
        </w:tabs>
        <w:autoSpaceDE w:val="0"/>
        <w:autoSpaceDN w:val="0"/>
        <w:adjustRightInd w:val="0"/>
        <w:jc w:val="both"/>
        <w:rPr>
          <w:rFonts w:cs="Arial"/>
        </w:rPr>
      </w:pPr>
      <w:r w:rsidRPr="002A7D47">
        <w:rPr>
          <w:rFonts w:cs="Arial"/>
        </w:rPr>
        <w:tab/>
      </w:r>
    </w:p>
    <w:p w14:paraId="37B7AF90"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Artículo 2.3.3.2.1.2</w:t>
      </w:r>
      <w:r w:rsidRPr="002A7D47">
        <w:rPr>
          <w:rFonts w:eastAsia="Arial" w:cs="Arial"/>
          <w:b/>
        </w:rPr>
        <w:t xml:space="preserve">. </w:t>
      </w:r>
      <w:r w:rsidR="009C2FEF" w:rsidRPr="002A7D47">
        <w:rPr>
          <w:rFonts w:cs="Arial"/>
          <w:b/>
          <w:i/>
        </w:rPr>
        <w:t xml:space="preserve">Principios </w:t>
      </w:r>
      <w:r w:rsidR="009F10F6" w:rsidRPr="002A7D47">
        <w:rPr>
          <w:rFonts w:cs="Arial"/>
          <w:b/>
          <w:i/>
        </w:rPr>
        <w:t xml:space="preserve">generales </w:t>
      </w:r>
      <w:r w:rsidR="009C2FEF" w:rsidRPr="002A7D47">
        <w:rPr>
          <w:rFonts w:cs="Arial"/>
          <w:b/>
          <w:i/>
        </w:rPr>
        <w:t>de la educación preescolar</w:t>
      </w:r>
      <w:r w:rsidR="009C2FEF" w:rsidRPr="002A7D47">
        <w:rPr>
          <w:rFonts w:cs="Arial"/>
        </w:rPr>
        <w:t>. La educación preescolar se regirá por los siguientes principios:</w:t>
      </w:r>
    </w:p>
    <w:p w14:paraId="1CD705CD" w14:textId="77777777" w:rsidR="00472B11" w:rsidRPr="002A7D47" w:rsidRDefault="00472B11" w:rsidP="00B23235">
      <w:pPr>
        <w:widowControl w:val="0"/>
        <w:autoSpaceDE w:val="0"/>
        <w:autoSpaceDN w:val="0"/>
        <w:adjustRightInd w:val="0"/>
        <w:jc w:val="both"/>
        <w:rPr>
          <w:rFonts w:eastAsia="Calibri" w:cs="Arial"/>
        </w:rPr>
      </w:pPr>
    </w:p>
    <w:p w14:paraId="00063ED3" w14:textId="47BF8134" w:rsidR="00612658" w:rsidRPr="000E2564" w:rsidRDefault="00612658" w:rsidP="00B23235">
      <w:pPr>
        <w:pStyle w:val="NormalWeb"/>
        <w:numPr>
          <w:ilvl w:val="0"/>
          <w:numId w:val="16"/>
        </w:numPr>
        <w:shd w:val="clear" w:color="auto" w:fill="FFFFFF"/>
        <w:tabs>
          <w:tab w:val="left" w:pos="284"/>
          <w:tab w:val="left" w:pos="426"/>
        </w:tabs>
        <w:spacing w:before="0" w:beforeAutospacing="0" w:after="0" w:afterAutospacing="0"/>
        <w:ind w:left="284" w:hanging="284"/>
        <w:jc w:val="both"/>
        <w:rPr>
          <w:rFonts w:ascii="Arial" w:hAnsi="Arial" w:cs="Arial"/>
        </w:rPr>
      </w:pPr>
      <w:r w:rsidRPr="002A7D47">
        <w:rPr>
          <w:rFonts w:ascii="Arial" w:eastAsia="Arial,Calibri" w:hAnsi="Arial" w:cs="Arial"/>
          <w:b/>
        </w:rPr>
        <w:t>Universalidad:</w:t>
      </w:r>
      <w:r w:rsidRPr="002A7D47">
        <w:rPr>
          <w:rFonts w:ascii="Arial" w:eastAsia="Arial,Calibri" w:hAnsi="Arial" w:cs="Arial"/>
        </w:rPr>
        <w:t xml:space="preserve"> </w:t>
      </w:r>
      <w:r w:rsidR="00461E3D" w:rsidRPr="002A7D47">
        <w:rPr>
          <w:rFonts w:ascii="Arial" w:eastAsia="Arial,Calibri" w:hAnsi="Arial" w:cs="Arial"/>
        </w:rPr>
        <w:t>e</w:t>
      </w:r>
      <w:r w:rsidR="00E05D2F" w:rsidRPr="002A7D47">
        <w:rPr>
          <w:rFonts w:ascii="Arial" w:eastAsia="Arial,Calibri" w:hAnsi="Arial" w:cs="Arial"/>
        </w:rPr>
        <w:t>l Estado colombiano debe garantizar progresivamente a todas las niñas y los niños, su ingreso al grado obligatorio de Transición.</w:t>
      </w:r>
    </w:p>
    <w:p w14:paraId="18CC80E8" w14:textId="77777777" w:rsidR="000E2564" w:rsidRPr="002A7D47" w:rsidRDefault="000E2564" w:rsidP="000E2564">
      <w:pPr>
        <w:pStyle w:val="NormalWeb"/>
        <w:shd w:val="clear" w:color="auto" w:fill="FFFFFF"/>
        <w:tabs>
          <w:tab w:val="left" w:pos="284"/>
          <w:tab w:val="left" w:pos="426"/>
        </w:tabs>
        <w:spacing w:before="0" w:beforeAutospacing="0" w:after="0" w:afterAutospacing="0"/>
        <w:ind w:left="284"/>
        <w:jc w:val="both"/>
        <w:rPr>
          <w:rFonts w:ascii="Arial" w:hAnsi="Arial" w:cs="Arial"/>
        </w:rPr>
      </w:pPr>
    </w:p>
    <w:p w14:paraId="0AA4E4B8" w14:textId="1F245404" w:rsidR="00612658" w:rsidRDefault="00612658" w:rsidP="00B23235">
      <w:pPr>
        <w:pStyle w:val="NormalWeb"/>
        <w:numPr>
          <w:ilvl w:val="0"/>
          <w:numId w:val="16"/>
        </w:numPr>
        <w:shd w:val="clear" w:color="auto" w:fill="FFFFFF"/>
        <w:tabs>
          <w:tab w:val="left" w:pos="284"/>
          <w:tab w:val="left" w:pos="426"/>
        </w:tabs>
        <w:spacing w:before="0" w:beforeAutospacing="0" w:after="0" w:afterAutospacing="0"/>
        <w:ind w:left="284" w:hanging="284"/>
        <w:jc w:val="both"/>
        <w:rPr>
          <w:rFonts w:ascii="Arial" w:eastAsia="Arial,Calibri" w:hAnsi="Arial" w:cs="Arial"/>
        </w:rPr>
      </w:pPr>
      <w:r w:rsidRPr="002A7D47">
        <w:rPr>
          <w:rFonts w:ascii="Arial" w:eastAsia="Arial,Calibri" w:hAnsi="Arial" w:cs="Arial"/>
          <w:b/>
        </w:rPr>
        <w:t>Equidad:</w:t>
      </w:r>
      <w:r w:rsidRPr="002A7D47">
        <w:rPr>
          <w:rFonts w:ascii="Arial" w:eastAsia="Arial,Calibri" w:hAnsi="Arial" w:cs="Arial"/>
        </w:rPr>
        <w:t xml:space="preserve"> </w:t>
      </w:r>
      <w:r w:rsidR="00461E3D" w:rsidRPr="002A7D47">
        <w:rPr>
          <w:rFonts w:ascii="Arial" w:eastAsia="Arial,Calibri" w:hAnsi="Arial" w:cs="Arial"/>
        </w:rPr>
        <w:t>l</w:t>
      </w:r>
      <w:r w:rsidRPr="002A7D47">
        <w:rPr>
          <w:rFonts w:ascii="Arial" w:eastAsia="Arial,Calibri" w:hAnsi="Arial" w:cs="Arial"/>
        </w:rPr>
        <w:t>as niñas y los niños en la primera infancia tendrán las mismas oportunidades</w:t>
      </w:r>
      <w:r w:rsidR="00E05D2F" w:rsidRPr="002A7D47">
        <w:rPr>
          <w:rFonts w:ascii="Arial" w:eastAsia="Arial,Calibri" w:hAnsi="Arial" w:cs="Arial"/>
        </w:rPr>
        <w:t xml:space="preserve"> para acceder a los grados </w:t>
      </w:r>
      <w:r w:rsidR="009F10F6" w:rsidRPr="002A7D47">
        <w:rPr>
          <w:rFonts w:ascii="Arial" w:eastAsia="Arial,Calibri" w:hAnsi="Arial" w:cs="Arial"/>
        </w:rPr>
        <w:t xml:space="preserve">de la educación </w:t>
      </w:r>
      <w:r w:rsidR="00E05D2F" w:rsidRPr="002A7D47">
        <w:rPr>
          <w:rFonts w:ascii="Arial" w:eastAsia="Arial,Calibri" w:hAnsi="Arial" w:cs="Arial"/>
        </w:rPr>
        <w:t>preescolar</w:t>
      </w:r>
      <w:r w:rsidR="009F10F6" w:rsidRPr="002A7D47">
        <w:rPr>
          <w:rFonts w:ascii="Arial" w:eastAsia="Arial,Calibri" w:hAnsi="Arial" w:cs="Arial"/>
        </w:rPr>
        <w:t xml:space="preserve"> de calidad,</w:t>
      </w:r>
      <w:r w:rsidR="00E05D2F" w:rsidRPr="002A7D47">
        <w:rPr>
          <w:rFonts w:ascii="Arial" w:eastAsia="Arial,Calibri" w:hAnsi="Arial" w:cs="Arial"/>
        </w:rPr>
        <w:t xml:space="preserve"> </w:t>
      </w:r>
      <w:r w:rsidRPr="002A7D47">
        <w:rPr>
          <w:rFonts w:ascii="Arial" w:eastAsia="Arial,Calibri" w:hAnsi="Arial" w:cs="Arial"/>
        </w:rPr>
        <w:t xml:space="preserve">sin discriminación por su edad, </w:t>
      </w:r>
      <w:r w:rsidRPr="002A7D47">
        <w:rPr>
          <w:rFonts w:ascii="Arial" w:eastAsia="Calibri" w:hAnsi="Arial" w:cs="Arial"/>
          <w:bCs/>
        </w:rPr>
        <w:t xml:space="preserve">género, cultura, </w:t>
      </w:r>
      <w:r w:rsidR="00B8367D" w:rsidRPr="002A7D47">
        <w:rPr>
          <w:rFonts w:ascii="Arial" w:eastAsia="Calibri" w:hAnsi="Arial" w:cs="Arial"/>
          <w:bCs/>
        </w:rPr>
        <w:t>credo, nacionalidad</w:t>
      </w:r>
      <w:r w:rsidR="00E05D2F" w:rsidRPr="002A7D47">
        <w:rPr>
          <w:rFonts w:ascii="Arial" w:eastAsia="Calibri" w:hAnsi="Arial" w:cs="Arial"/>
          <w:bCs/>
        </w:rPr>
        <w:t>,</w:t>
      </w:r>
      <w:r w:rsidRPr="002A7D47">
        <w:rPr>
          <w:rFonts w:ascii="Arial" w:eastAsia="Arial,Calibri" w:hAnsi="Arial" w:cs="Arial"/>
        </w:rPr>
        <w:t xml:space="preserve"> pertenencia étnica, contexto</w:t>
      </w:r>
      <w:r w:rsidR="00B8367D" w:rsidRPr="002A7D47">
        <w:rPr>
          <w:rFonts w:ascii="Arial" w:eastAsia="Arial,Calibri" w:hAnsi="Arial" w:cs="Arial"/>
        </w:rPr>
        <w:t xml:space="preserve">s </w:t>
      </w:r>
      <w:r w:rsidR="009F10F6" w:rsidRPr="002A7D47">
        <w:rPr>
          <w:rFonts w:ascii="Arial" w:eastAsia="Arial,Calibri" w:hAnsi="Arial" w:cs="Arial"/>
        </w:rPr>
        <w:t>geográficos</w:t>
      </w:r>
      <w:r w:rsidR="00B8367D" w:rsidRPr="002A7D47">
        <w:rPr>
          <w:rFonts w:ascii="Arial" w:eastAsia="Arial,Calibri" w:hAnsi="Arial" w:cs="Arial"/>
        </w:rPr>
        <w:t xml:space="preserve">, </w:t>
      </w:r>
      <w:r w:rsidRPr="002A7D47">
        <w:rPr>
          <w:rFonts w:ascii="Arial" w:eastAsia="Arial,Calibri" w:hAnsi="Arial" w:cs="Arial"/>
        </w:rPr>
        <w:t>discapacidad, afectación por hechos victimizantes en el marco del conflicto armado interno,</w:t>
      </w:r>
      <w:r w:rsidRPr="002A7D47">
        <w:rPr>
          <w:rFonts w:ascii="Arial" w:eastAsia="Arial,Calibri" w:hAnsi="Arial" w:cs="Arial"/>
          <w:color w:val="000000" w:themeColor="text1"/>
        </w:rPr>
        <w:t xml:space="preserve"> </w:t>
      </w:r>
      <w:r w:rsidRPr="002A7D47">
        <w:rPr>
          <w:rFonts w:ascii="Arial" w:eastAsia="Arial,Calibri" w:hAnsi="Arial" w:cs="Arial"/>
        </w:rPr>
        <w:t>situación económica o social, configuración familiar, o cualquier otra condición o situación.</w:t>
      </w:r>
    </w:p>
    <w:p w14:paraId="5414F1D3" w14:textId="77777777" w:rsidR="000E2564" w:rsidRDefault="000E2564" w:rsidP="000E2564">
      <w:pPr>
        <w:pStyle w:val="Prrafodelista"/>
        <w:rPr>
          <w:rFonts w:eastAsia="Arial,Calibri" w:cs="Arial"/>
        </w:rPr>
      </w:pPr>
    </w:p>
    <w:p w14:paraId="72E725EF" w14:textId="5ED01415" w:rsidR="00612658" w:rsidRPr="000E2564" w:rsidRDefault="00612658" w:rsidP="00B23235">
      <w:pPr>
        <w:pStyle w:val="Prrafodelista"/>
        <w:numPr>
          <w:ilvl w:val="0"/>
          <w:numId w:val="16"/>
        </w:numPr>
        <w:ind w:left="284" w:hanging="284"/>
        <w:jc w:val="both"/>
        <w:rPr>
          <w:rFonts w:eastAsia="Calibri" w:cs="Arial"/>
        </w:rPr>
      </w:pPr>
      <w:r w:rsidRPr="002A7D47">
        <w:rPr>
          <w:rFonts w:eastAsia="Arial,Calibri" w:cs="Arial"/>
          <w:b/>
        </w:rPr>
        <w:t>Integralidad:</w:t>
      </w:r>
      <w:r w:rsidRPr="002A7D47">
        <w:rPr>
          <w:rFonts w:eastAsia="Arial,Calibri" w:cs="Arial"/>
        </w:rPr>
        <w:t xml:space="preserve"> </w:t>
      </w:r>
      <w:r w:rsidR="00461E3D" w:rsidRPr="002A7D47">
        <w:rPr>
          <w:rFonts w:eastAsia="Arial,Calibri" w:cs="Arial"/>
        </w:rPr>
        <w:t>l</w:t>
      </w:r>
      <w:r w:rsidR="00455BED" w:rsidRPr="002A7D47">
        <w:rPr>
          <w:rFonts w:eastAsia="Arial,Calibri" w:cs="Arial"/>
        </w:rPr>
        <w:t>a educación preescolar creará condiciones y escenarios que promuevan y potencien armónicamente todas las capacidades, cualidades y potencialidades de las niñas y los niños, de acuerdo con la concepción de desarrollo infantil que define la Política de Estado</w:t>
      </w:r>
      <w:r w:rsidR="00455BED" w:rsidRPr="002A7D47">
        <w:rPr>
          <w:rFonts w:eastAsia="Arial" w:cs="Arial"/>
        </w:rPr>
        <w:t xml:space="preserve"> </w:t>
      </w:r>
      <w:r w:rsidR="00455BED" w:rsidRPr="002A7D47">
        <w:rPr>
          <w:rFonts w:eastAsia="Arial,Calibri" w:cs="Arial"/>
        </w:rPr>
        <w:t xml:space="preserve">para el Desarrollo Integral de la Primera Infancia </w:t>
      </w:r>
      <w:r w:rsidR="00455BED" w:rsidRPr="002A7D47">
        <w:rPr>
          <w:rFonts w:eastAsia="Arial,Calibri" w:cs="Arial"/>
          <w:i/>
        </w:rPr>
        <w:t>De Cero a Siempre</w:t>
      </w:r>
      <w:r w:rsidR="00455BED" w:rsidRPr="002A7D47">
        <w:rPr>
          <w:rFonts w:eastAsia="Arial,Calibri" w:cs="Arial"/>
        </w:rPr>
        <w:t xml:space="preserve">. </w:t>
      </w:r>
    </w:p>
    <w:p w14:paraId="37117280" w14:textId="77777777" w:rsidR="000E2564" w:rsidRPr="000E2564" w:rsidRDefault="000E2564" w:rsidP="000E2564">
      <w:pPr>
        <w:pStyle w:val="Prrafodelista"/>
        <w:rPr>
          <w:rFonts w:eastAsia="Calibri" w:cs="Arial"/>
        </w:rPr>
      </w:pPr>
    </w:p>
    <w:p w14:paraId="28A72713" w14:textId="01AD09BD" w:rsidR="00612658" w:rsidRDefault="00612658" w:rsidP="00B23235">
      <w:pPr>
        <w:pStyle w:val="Prrafodelista"/>
        <w:numPr>
          <w:ilvl w:val="0"/>
          <w:numId w:val="16"/>
        </w:numPr>
        <w:ind w:left="284" w:hanging="284"/>
        <w:jc w:val="both"/>
        <w:rPr>
          <w:rFonts w:eastAsia="Arial,Calibri" w:cs="Arial"/>
        </w:rPr>
      </w:pPr>
      <w:r w:rsidRPr="002A7D47">
        <w:rPr>
          <w:rFonts w:eastAsia="Arial,Calibri" w:cs="Arial"/>
          <w:b/>
        </w:rPr>
        <w:t>Carácter dinámico:</w:t>
      </w:r>
      <w:r w:rsidRPr="002A7D47">
        <w:rPr>
          <w:rFonts w:eastAsia="Arial,Calibri" w:cs="Arial"/>
        </w:rPr>
        <w:t xml:space="preserve"> </w:t>
      </w:r>
      <w:r w:rsidR="00722F9E" w:rsidRPr="002A7D47">
        <w:rPr>
          <w:rFonts w:eastAsia="Arial,Calibri" w:cs="Arial"/>
        </w:rPr>
        <w:t>l</w:t>
      </w:r>
      <w:r w:rsidRPr="002A7D47">
        <w:rPr>
          <w:rFonts w:eastAsia="Arial,Calibri" w:cs="Arial"/>
        </w:rPr>
        <w:t xml:space="preserve">a educación </w:t>
      </w:r>
      <w:r w:rsidR="00D21B1A" w:rsidRPr="002A7D47">
        <w:rPr>
          <w:rFonts w:eastAsia="Arial,Calibri" w:cs="Arial"/>
        </w:rPr>
        <w:t>preescolar,</w:t>
      </w:r>
      <w:r w:rsidRPr="002A7D47">
        <w:rPr>
          <w:rFonts w:eastAsia="Arial,Calibri" w:cs="Arial"/>
        </w:rPr>
        <w:t xml:space="preserve"> así como sus referentes técnicos, responderá con pertinencia y calidad a las demandas de la</w:t>
      </w:r>
      <w:r w:rsidR="005C7914" w:rsidRPr="002A7D47">
        <w:rPr>
          <w:rFonts w:eastAsia="Arial,Calibri" w:cs="Arial"/>
        </w:rPr>
        <w:t>s</w:t>
      </w:r>
      <w:r w:rsidRPr="002A7D47">
        <w:rPr>
          <w:rFonts w:eastAsia="Arial,Calibri" w:cs="Arial"/>
        </w:rPr>
        <w:t xml:space="preserve"> dinámica</w:t>
      </w:r>
      <w:r w:rsidR="005C7914" w:rsidRPr="002A7D47">
        <w:rPr>
          <w:rFonts w:eastAsia="Arial,Calibri" w:cs="Arial"/>
        </w:rPr>
        <w:t>s</w:t>
      </w:r>
      <w:r w:rsidRPr="002A7D47">
        <w:rPr>
          <w:rFonts w:eastAsia="Arial,Calibri" w:cs="Arial"/>
        </w:rPr>
        <w:t xml:space="preserve"> social</w:t>
      </w:r>
      <w:r w:rsidR="005C7914" w:rsidRPr="002A7D47">
        <w:rPr>
          <w:rFonts w:eastAsia="Arial,Calibri" w:cs="Arial"/>
        </w:rPr>
        <w:t>es</w:t>
      </w:r>
      <w:r w:rsidRPr="002A7D47">
        <w:rPr>
          <w:rFonts w:eastAsia="Arial,Calibri" w:cs="Arial"/>
        </w:rPr>
        <w:t>,</w:t>
      </w:r>
      <w:r w:rsidR="00065DA4" w:rsidRPr="002A7D47">
        <w:rPr>
          <w:rFonts w:eastAsia="Arial,Calibri" w:cs="Arial"/>
        </w:rPr>
        <w:t xml:space="preserve"> culturales,</w:t>
      </w:r>
      <w:r w:rsidRPr="002A7D47">
        <w:rPr>
          <w:rFonts w:eastAsia="Arial,Calibri" w:cs="Arial"/>
        </w:rPr>
        <w:t xml:space="preserve"> económica</w:t>
      </w:r>
      <w:r w:rsidR="005C7914" w:rsidRPr="002A7D47">
        <w:rPr>
          <w:rFonts w:eastAsia="Arial,Calibri" w:cs="Arial"/>
        </w:rPr>
        <w:t>s</w:t>
      </w:r>
      <w:r w:rsidRPr="002A7D47">
        <w:rPr>
          <w:rFonts w:eastAsia="Arial,Calibri" w:cs="Arial"/>
        </w:rPr>
        <w:t xml:space="preserve"> y política</w:t>
      </w:r>
      <w:r w:rsidR="005C7914" w:rsidRPr="002A7D47">
        <w:rPr>
          <w:rFonts w:eastAsia="Arial,Calibri" w:cs="Arial"/>
        </w:rPr>
        <w:t>s</w:t>
      </w:r>
      <w:r w:rsidRPr="002A7D47">
        <w:rPr>
          <w:rFonts w:eastAsia="Arial,Calibri" w:cs="Arial"/>
        </w:rPr>
        <w:t xml:space="preserve"> del país. </w:t>
      </w:r>
    </w:p>
    <w:p w14:paraId="5FC3897B" w14:textId="77777777" w:rsidR="000E2564" w:rsidRPr="000E2564" w:rsidRDefault="000E2564" w:rsidP="000E2564">
      <w:pPr>
        <w:pStyle w:val="Prrafodelista"/>
        <w:rPr>
          <w:rFonts w:eastAsia="Arial,Calibri" w:cs="Arial"/>
        </w:rPr>
      </w:pPr>
    </w:p>
    <w:p w14:paraId="2BB148FB" w14:textId="006715DE" w:rsidR="00612658" w:rsidRDefault="00612658" w:rsidP="00B23235">
      <w:pPr>
        <w:pStyle w:val="Prrafodelista"/>
        <w:numPr>
          <w:ilvl w:val="0"/>
          <w:numId w:val="16"/>
        </w:numPr>
        <w:ind w:left="284" w:hanging="284"/>
        <w:jc w:val="both"/>
        <w:rPr>
          <w:rFonts w:eastAsia="Arial,Calibri" w:cs="Arial"/>
        </w:rPr>
      </w:pPr>
      <w:r w:rsidRPr="002A7D47">
        <w:rPr>
          <w:rFonts w:eastAsia="Arial,Calibri" w:cs="Arial"/>
          <w:b/>
        </w:rPr>
        <w:t>Corresponsabilidad:</w:t>
      </w:r>
      <w:r w:rsidRPr="002A7D47">
        <w:rPr>
          <w:rFonts w:eastAsia="Arial,Calibri" w:cs="Arial"/>
        </w:rPr>
        <w:t xml:space="preserve"> </w:t>
      </w:r>
      <w:r w:rsidR="00722F9E" w:rsidRPr="002A7D47">
        <w:rPr>
          <w:rFonts w:eastAsia="Arial,Calibri" w:cs="Arial"/>
        </w:rPr>
        <w:t>l</w:t>
      </w:r>
      <w:r w:rsidRPr="002A7D47">
        <w:rPr>
          <w:rFonts w:eastAsia="Arial,Calibri" w:cs="Arial"/>
        </w:rPr>
        <w:t xml:space="preserve">a educación </w:t>
      </w:r>
      <w:r w:rsidR="00D21B1A" w:rsidRPr="002A7D47">
        <w:rPr>
          <w:rFonts w:eastAsia="Arial,Calibri" w:cs="Arial"/>
        </w:rPr>
        <w:t xml:space="preserve">preescolar </w:t>
      </w:r>
      <w:r w:rsidR="00B8367D" w:rsidRPr="002A7D47">
        <w:rPr>
          <w:rFonts w:eastAsia="Arial,Calibri" w:cs="Arial"/>
        </w:rPr>
        <w:t xml:space="preserve">promoverá </w:t>
      </w:r>
      <w:r w:rsidRPr="002A7D47">
        <w:rPr>
          <w:rFonts w:eastAsia="Arial,Calibri" w:cs="Arial"/>
        </w:rPr>
        <w:t>la participación activa del Estado, la familia y la comunidad para incidir en el desarrollo integral de las niñas y los niños.</w:t>
      </w:r>
    </w:p>
    <w:p w14:paraId="40F21C08" w14:textId="77777777" w:rsidR="000E2564" w:rsidRPr="000E2564" w:rsidRDefault="000E2564" w:rsidP="000E2564">
      <w:pPr>
        <w:pStyle w:val="Prrafodelista"/>
        <w:rPr>
          <w:rFonts w:eastAsia="Arial,Calibri" w:cs="Arial"/>
        </w:rPr>
      </w:pPr>
    </w:p>
    <w:p w14:paraId="4B49821A" w14:textId="0E56501F" w:rsidR="00612658" w:rsidRPr="000E2564" w:rsidRDefault="00612658" w:rsidP="00B23235">
      <w:pPr>
        <w:pStyle w:val="Prrafodelista"/>
        <w:numPr>
          <w:ilvl w:val="0"/>
          <w:numId w:val="16"/>
        </w:numPr>
        <w:ind w:left="284" w:hanging="284"/>
        <w:jc w:val="both"/>
        <w:rPr>
          <w:rFonts w:eastAsia="Arial,Calibri" w:cs="Arial"/>
        </w:rPr>
      </w:pPr>
      <w:r w:rsidRPr="002A7D47">
        <w:rPr>
          <w:rFonts w:eastAsia="Arial" w:cs="Arial"/>
          <w:b/>
        </w:rPr>
        <w:t xml:space="preserve">Diversidad: </w:t>
      </w:r>
      <w:r w:rsidR="00722F9E" w:rsidRPr="002A7D47">
        <w:rPr>
          <w:rFonts w:eastAsia="Arial" w:cs="Arial"/>
        </w:rPr>
        <w:t>l</w:t>
      </w:r>
      <w:r w:rsidRPr="002A7D47">
        <w:rPr>
          <w:rFonts w:eastAsia="Arial" w:cs="Arial"/>
        </w:rPr>
        <w:t xml:space="preserve">a educación </w:t>
      </w:r>
      <w:r w:rsidR="00D21B1A" w:rsidRPr="002A7D47">
        <w:rPr>
          <w:rFonts w:eastAsia="Arial" w:cs="Arial"/>
        </w:rPr>
        <w:t xml:space="preserve">preescolar </w:t>
      </w:r>
      <w:r w:rsidRPr="002A7D47">
        <w:rPr>
          <w:rFonts w:eastAsia="Arial" w:cs="Arial"/>
        </w:rPr>
        <w:t>reconoce</w:t>
      </w:r>
      <w:r w:rsidR="00B8367D" w:rsidRPr="002A7D47">
        <w:rPr>
          <w:rFonts w:eastAsia="Arial" w:cs="Arial"/>
        </w:rPr>
        <w:t>rá</w:t>
      </w:r>
      <w:r w:rsidRPr="002A7D47">
        <w:rPr>
          <w:rFonts w:eastAsia="Arial" w:cs="Arial"/>
        </w:rPr>
        <w:t>, valora</w:t>
      </w:r>
      <w:r w:rsidR="00B8367D" w:rsidRPr="002A7D47">
        <w:rPr>
          <w:rFonts w:eastAsia="Arial" w:cs="Arial"/>
        </w:rPr>
        <w:t>rá</w:t>
      </w:r>
      <w:r w:rsidRPr="002A7D47">
        <w:rPr>
          <w:rFonts w:eastAsia="Arial" w:cs="Arial"/>
        </w:rPr>
        <w:t xml:space="preserve"> y celebra</w:t>
      </w:r>
      <w:r w:rsidR="00B8367D" w:rsidRPr="002A7D47">
        <w:rPr>
          <w:rFonts w:eastAsia="Arial" w:cs="Arial"/>
        </w:rPr>
        <w:t>rá</w:t>
      </w:r>
      <w:r w:rsidRPr="002A7D47">
        <w:rPr>
          <w:rFonts w:eastAsia="Arial" w:cs="Arial"/>
        </w:rPr>
        <w:t xml:space="preserve"> las distintas manifestaciones de la diversidad de </w:t>
      </w:r>
      <w:r w:rsidR="00AF14A3" w:rsidRPr="002A7D47">
        <w:rPr>
          <w:rFonts w:eastAsia="Arial" w:cs="Arial"/>
        </w:rPr>
        <w:t>las niñas</w:t>
      </w:r>
      <w:r w:rsidR="00722F9E" w:rsidRPr="002A7D47">
        <w:rPr>
          <w:rFonts w:eastAsia="Arial" w:cs="Arial"/>
        </w:rPr>
        <w:t xml:space="preserve"> y</w:t>
      </w:r>
      <w:r w:rsidR="00AF14A3" w:rsidRPr="002A7D47">
        <w:rPr>
          <w:rFonts w:eastAsia="Arial" w:cs="Arial"/>
        </w:rPr>
        <w:t xml:space="preserve"> los niños</w:t>
      </w:r>
      <w:r w:rsidR="00722F9E" w:rsidRPr="002A7D47">
        <w:rPr>
          <w:rFonts w:eastAsia="Arial" w:cs="Arial"/>
        </w:rPr>
        <w:t>,</w:t>
      </w:r>
      <w:r w:rsidRPr="002A7D47">
        <w:rPr>
          <w:rFonts w:eastAsia="Arial" w:cs="Arial"/>
        </w:rPr>
        <w:t xml:space="preserve"> de manera sensible </w:t>
      </w:r>
      <w:r w:rsidR="00455BED" w:rsidRPr="002A7D47">
        <w:rPr>
          <w:rFonts w:eastAsia="Arial" w:cs="Arial"/>
        </w:rPr>
        <w:t xml:space="preserve">frente </w:t>
      </w:r>
      <w:r w:rsidRPr="002A7D47">
        <w:rPr>
          <w:rFonts w:eastAsia="Arial" w:cs="Arial"/>
        </w:rPr>
        <w:t xml:space="preserve">a las formas particulares en las que se desarrollan, </w:t>
      </w:r>
      <w:r w:rsidR="000712BA" w:rsidRPr="002A7D47">
        <w:rPr>
          <w:rFonts w:eastAsia="Arial" w:cs="Arial"/>
        </w:rPr>
        <w:t xml:space="preserve">expresan, exploran, </w:t>
      </w:r>
      <w:r w:rsidRPr="002A7D47">
        <w:rPr>
          <w:rFonts w:eastAsia="Arial" w:cs="Arial"/>
        </w:rPr>
        <w:t>relacionan y piensan</w:t>
      </w:r>
      <w:r w:rsidR="00455BED" w:rsidRPr="002A7D47">
        <w:rPr>
          <w:rFonts w:eastAsia="Arial" w:cs="Arial"/>
        </w:rPr>
        <w:t>, así como frente al contexto en el que interactúan con sus familias, en razón a su cu</w:t>
      </w:r>
      <w:r w:rsidRPr="002A7D47">
        <w:rPr>
          <w:rFonts w:eastAsia="Arial" w:cs="Arial"/>
        </w:rPr>
        <w:t>ltura,</w:t>
      </w:r>
      <w:r w:rsidR="00455BED" w:rsidRPr="002A7D47">
        <w:rPr>
          <w:rFonts w:eastAsia="Arial" w:cs="Arial"/>
        </w:rPr>
        <w:t xml:space="preserve"> nacionalidad,</w:t>
      </w:r>
      <w:r w:rsidRPr="002A7D47">
        <w:rPr>
          <w:rFonts w:eastAsia="Arial" w:cs="Arial"/>
        </w:rPr>
        <w:t xml:space="preserve"> </w:t>
      </w:r>
      <w:r w:rsidR="00D568FA" w:rsidRPr="002A7D47">
        <w:rPr>
          <w:rFonts w:eastAsia="Arial" w:cs="Arial"/>
        </w:rPr>
        <w:t>credo</w:t>
      </w:r>
      <w:r w:rsidRPr="002A7D47">
        <w:rPr>
          <w:rFonts w:eastAsia="Arial" w:cs="Arial"/>
        </w:rPr>
        <w:t>, etnia, individ</w:t>
      </w:r>
      <w:r w:rsidR="00455BED" w:rsidRPr="002A7D47">
        <w:rPr>
          <w:rFonts w:eastAsia="Arial" w:cs="Arial"/>
        </w:rPr>
        <w:t>ualidad y momentos de vida. Actu</w:t>
      </w:r>
      <w:r w:rsidRPr="002A7D47">
        <w:rPr>
          <w:rFonts w:eastAsia="Arial" w:cs="Arial"/>
        </w:rPr>
        <w:t>a</w:t>
      </w:r>
      <w:r w:rsidR="00455BED" w:rsidRPr="002A7D47">
        <w:rPr>
          <w:rFonts w:eastAsia="Arial" w:cs="Arial"/>
        </w:rPr>
        <w:t>rá</w:t>
      </w:r>
      <w:r w:rsidRPr="002A7D47">
        <w:rPr>
          <w:rFonts w:eastAsia="Arial" w:cs="Arial"/>
        </w:rPr>
        <w:t xml:space="preserve"> intencionalmente para transforma</w:t>
      </w:r>
      <w:r w:rsidR="00092DCE" w:rsidRPr="002A7D47">
        <w:rPr>
          <w:rFonts w:eastAsia="Arial" w:cs="Arial"/>
        </w:rPr>
        <w:t>r situaciones de discriminación.</w:t>
      </w:r>
    </w:p>
    <w:p w14:paraId="7DF4F47C" w14:textId="77777777" w:rsidR="000E2564" w:rsidRPr="000E2564" w:rsidRDefault="000E2564" w:rsidP="000E2564">
      <w:pPr>
        <w:pStyle w:val="Prrafodelista"/>
        <w:rPr>
          <w:rFonts w:eastAsia="Arial,Calibri" w:cs="Arial"/>
        </w:rPr>
      </w:pPr>
    </w:p>
    <w:p w14:paraId="5E10ECC5" w14:textId="77777777" w:rsidR="00612658" w:rsidRPr="002A7D47" w:rsidRDefault="00612658" w:rsidP="00B23235">
      <w:pPr>
        <w:pStyle w:val="Prrafodelista"/>
        <w:numPr>
          <w:ilvl w:val="0"/>
          <w:numId w:val="16"/>
        </w:numPr>
        <w:ind w:left="284" w:hanging="284"/>
        <w:jc w:val="both"/>
        <w:rPr>
          <w:rFonts w:eastAsia="Arial,Calibri" w:cs="Arial"/>
        </w:rPr>
      </w:pPr>
      <w:r w:rsidRPr="002A7D47">
        <w:rPr>
          <w:rFonts w:eastAsia="Arial,Calibri" w:cs="Arial"/>
          <w:b/>
        </w:rPr>
        <w:t xml:space="preserve">Participación: </w:t>
      </w:r>
      <w:r w:rsidR="00722F9E" w:rsidRPr="002A7D47">
        <w:rPr>
          <w:rFonts w:eastAsia="Arial,Calibri" w:cs="Arial"/>
        </w:rPr>
        <w:t>l</w:t>
      </w:r>
      <w:r w:rsidRPr="002A7D47">
        <w:rPr>
          <w:rFonts w:eastAsia="Arial,Calibri" w:cs="Arial"/>
        </w:rPr>
        <w:t xml:space="preserve">a educación </w:t>
      </w:r>
      <w:r w:rsidR="00C72FC7" w:rsidRPr="002A7D47">
        <w:rPr>
          <w:rFonts w:eastAsia="Arial,Calibri" w:cs="Arial"/>
        </w:rPr>
        <w:t>preescolar</w:t>
      </w:r>
      <w:r w:rsidRPr="002A7D47">
        <w:rPr>
          <w:rFonts w:eastAsia="Arial,Calibri" w:cs="Arial"/>
        </w:rPr>
        <w:t xml:space="preserve"> favorece</w:t>
      </w:r>
      <w:r w:rsidR="00B8367D" w:rsidRPr="002A7D47">
        <w:rPr>
          <w:rFonts w:eastAsia="Arial,Calibri" w:cs="Arial"/>
        </w:rPr>
        <w:t>rá</w:t>
      </w:r>
      <w:r w:rsidRPr="002A7D47">
        <w:rPr>
          <w:rFonts w:eastAsia="Arial,Calibri" w:cs="Arial"/>
        </w:rPr>
        <w:t xml:space="preserve"> el reconocimiento y valoración de las niñas y los niños como </w:t>
      </w:r>
      <w:r w:rsidR="00B8367D" w:rsidRPr="002A7D47">
        <w:rPr>
          <w:rFonts w:eastAsia="Arial,Calibri" w:cs="Arial"/>
        </w:rPr>
        <w:t>ciudadanos</w:t>
      </w:r>
      <w:r w:rsidRPr="002A7D47">
        <w:rPr>
          <w:rFonts w:eastAsia="Arial,Calibri" w:cs="Arial"/>
        </w:rPr>
        <w:t>, quienes</w:t>
      </w:r>
      <w:r w:rsidR="00092DCE" w:rsidRPr="002A7D47">
        <w:rPr>
          <w:rFonts w:eastAsia="Arial,Calibri" w:cs="Arial"/>
        </w:rPr>
        <w:t>,</w:t>
      </w:r>
      <w:r w:rsidRPr="002A7D47">
        <w:rPr>
          <w:rFonts w:eastAsia="Arial,Calibri" w:cs="Arial"/>
        </w:rPr>
        <w:t xml:space="preserve"> a través de la expresión sus ideas, inquietudes, iniciativas y emociones, inciden en las situaciones que acontecen en su vida cotidiana</w:t>
      </w:r>
      <w:r w:rsidR="00722F9E" w:rsidRPr="002A7D47">
        <w:rPr>
          <w:rFonts w:eastAsia="Arial,Calibri" w:cs="Arial"/>
        </w:rPr>
        <w:t>, a</w:t>
      </w:r>
      <w:r w:rsidRPr="002A7D47">
        <w:rPr>
          <w:rFonts w:eastAsia="Arial,Calibri" w:cs="Arial"/>
        </w:rPr>
        <w:t>l tiempo que se promueve su autonomía, independencia, y la construcción de su identidad personal, social y cultural.</w:t>
      </w:r>
      <w:r w:rsidR="00B8367D" w:rsidRPr="002A7D47">
        <w:rPr>
          <w:rFonts w:eastAsia="Arial,Calibri" w:cs="Arial"/>
        </w:rPr>
        <w:t xml:space="preserve"> Esto </w:t>
      </w:r>
      <w:r w:rsidR="00630F96" w:rsidRPr="002A7D47">
        <w:rPr>
          <w:rFonts w:eastAsia="Arial,Calibri" w:cs="Arial"/>
        </w:rPr>
        <w:t>implica</w:t>
      </w:r>
      <w:r w:rsidR="00092DCE" w:rsidRPr="002A7D47">
        <w:rPr>
          <w:rFonts w:eastAsia="Arial,Calibri" w:cs="Arial"/>
        </w:rPr>
        <w:t>,</w:t>
      </w:r>
      <w:r w:rsidR="00B8367D" w:rsidRPr="002A7D47">
        <w:rPr>
          <w:rFonts w:eastAsia="Arial,Calibri" w:cs="Arial"/>
        </w:rPr>
        <w:t xml:space="preserve"> la implementación de estrategias de movilización social de diferentes actores para potenciar la participación e incidencia de las niñas y los niños, y en particular de l</w:t>
      </w:r>
      <w:r w:rsidRPr="002A7D47">
        <w:rPr>
          <w:rFonts w:eastAsia="Arial,Calibri" w:cs="Arial"/>
        </w:rPr>
        <w:t xml:space="preserve">a familia y la comunidad </w:t>
      </w:r>
      <w:r w:rsidR="00B8367D" w:rsidRPr="002A7D47">
        <w:rPr>
          <w:rFonts w:eastAsia="Arial,Calibri" w:cs="Arial"/>
        </w:rPr>
        <w:t xml:space="preserve">quienes </w:t>
      </w:r>
      <w:r w:rsidR="00092DCE" w:rsidRPr="002A7D47">
        <w:rPr>
          <w:rFonts w:eastAsia="Arial,Calibri" w:cs="Arial"/>
        </w:rPr>
        <w:t>aportan</w:t>
      </w:r>
      <w:r w:rsidRPr="002A7D47">
        <w:rPr>
          <w:rFonts w:eastAsia="Arial,Calibri" w:cs="Arial"/>
        </w:rPr>
        <w:t xml:space="preserve"> en la educación </w:t>
      </w:r>
      <w:r w:rsidR="00B8367D" w:rsidRPr="002A7D47">
        <w:rPr>
          <w:rFonts w:eastAsia="Arial,Calibri" w:cs="Arial"/>
        </w:rPr>
        <w:t>pree</w:t>
      </w:r>
      <w:r w:rsidR="00485716" w:rsidRPr="002A7D47">
        <w:rPr>
          <w:rFonts w:eastAsia="Arial,Calibri" w:cs="Arial"/>
        </w:rPr>
        <w:t>s</w:t>
      </w:r>
      <w:r w:rsidR="00B8367D" w:rsidRPr="002A7D47">
        <w:rPr>
          <w:rFonts w:eastAsia="Arial,Calibri" w:cs="Arial"/>
        </w:rPr>
        <w:t xml:space="preserve">colar </w:t>
      </w:r>
      <w:r w:rsidRPr="002A7D47">
        <w:rPr>
          <w:rFonts w:eastAsia="Arial,Calibri" w:cs="Arial"/>
        </w:rPr>
        <w:t>desde sus saberes, prácticas</w:t>
      </w:r>
      <w:r w:rsidR="00092DCE" w:rsidRPr="002A7D47">
        <w:rPr>
          <w:rFonts w:eastAsia="Arial,Calibri" w:cs="Arial"/>
        </w:rPr>
        <w:t xml:space="preserve"> y acervos social y cultural</w:t>
      </w:r>
      <w:r w:rsidRPr="002A7D47">
        <w:rPr>
          <w:rFonts w:eastAsia="Arial,Calibri" w:cs="Arial"/>
        </w:rPr>
        <w:t xml:space="preserve"> a los procesos educativos y pedagógicos que se dan en la educación a la primera infancia. </w:t>
      </w:r>
    </w:p>
    <w:p w14:paraId="4A582CCA" w14:textId="77777777" w:rsidR="004527F6" w:rsidRPr="002A7D47" w:rsidRDefault="004527F6" w:rsidP="00B23235">
      <w:pPr>
        <w:widowControl w:val="0"/>
        <w:autoSpaceDE w:val="0"/>
        <w:autoSpaceDN w:val="0"/>
        <w:adjustRightInd w:val="0"/>
        <w:jc w:val="both"/>
        <w:rPr>
          <w:rFonts w:cs="Arial"/>
        </w:rPr>
      </w:pPr>
    </w:p>
    <w:p w14:paraId="33BB1873"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rPr>
        <w:t>Con el objetivo de potenciar el desarrollo de las niñas y los niños en condiciones de la calidad, la educación preescolar se concibe en el marco de la atención integral a la primera infancia.</w:t>
      </w:r>
    </w:p>
    <w:p w14:paraId="2BA5D02A" w14:textId="77777777" w:rsidR="00F1515E" w:rsidRPr="002A7D47" w:rsidRDefault="00F1515E" w:rsidP="00B23235">
      <w:pPr>
        <w:widowControl w:val="0"/>
        <w:autoSpaceDE w:val="0"/>
        <w:autoSpaceDN w:val="0"/>
        <w:adjustRightInd w:val="0"/>
        <w:jc w:val="both"/>
        <w:rPr>
          <w:rFonts w:cs="Arial"/>
        </w:rPr>
      </w:pPr>
    </w:p>
    <w:p w14:paraId="132FB3AD" w14:textId="77777777" w:rsidR="00472B11" w:rsidRPr="002A7D47" w:rsidRDefault="00472B11" w:rsidP="00B23235">
      <w:pPr>
        <w:pStyle w:val="TextoTituloCentrado"/>
        <w:outlineLvl w:val="0"/>
      </w:pPr>
      <w:r w:rsidRPr="002A7D47">
        <w:t>SECCIÓN 2</w:t>
      </w:r>
    </w:p>
    <w:p w14:paraId="280CB436" w14:textId="77777777" w:rsidR="00472B11" w:rsidRPr="002A7D47" w:rsidRDefault="00472B11" w:rsidP="00B23235">
      <w:pPr>
        <w:pStyle w:val="TextoNormalNegrilla"/>
        <w:jc w:val="center"/>
        <w:rPr>
          <w:sz w:val="24"/>
          <w:szCs w:val="24"/>
        </w:rPr>
      </w:pPr>
      <w:r w:rsidRPr="002A7D47">
        <w:rPr>
          <w:sz w:val="24"/>
          <w:szCs w:val="24"/>
        </w:rPr>
        <w:t>Prestación del servicio educativo</w:t>
      </w:r>
    </w:p>
    <w:p w14:paraId="0A6A5695" w14:textId="77777777" w:rsidR="00472B11" w:rsidRPr="002A7D47" w:rsidRDefault="00472B11" w:rsidP="00B23235">
      <w:pPr>
        <w:pStyle w:val="TextoNormalNegrilla"/>
        <w:jc w:val="center"/>
        <w:rPr>
          <w:sz w:val="24"/>
          <w:szCs w:val="24"/>
        </w:rPr>
      </w:pPr>
    </w:p>
    <w:p w14:paraId="2C88593D" w14:textId="77777777" w:rsidR="00472B11" w:rsidRPr="002A7D47" w:rsidRDefault="00472B11" w:rsidP="00B23235">
      <w:pPr>
        <w:pStyle w:val="TextoTituloCentrado"/>
        <w:outlineLvl w:val="0"/>
      </w:pPr>
      <w:r w:rsidRPr="002A7D47">
        <w:t>SUBSECCIÓN 1</w:t>
      </w:r>
    </w:p>
    <w:p w14:paraId="05D43B1A" w14:textId="77777777" w:rsidR="00472B11" w:rsidRPr="002A7D47" w:rsidRDefault="00472B11" w:rsidP="00B23235">
      <w:pPr>
        <w:pStyle w:val="TextoTituloCentrado"/>
      </w:pPr>
      <w:r w:rsidRPr="002A7D47">
        <w:t>Organización general</w:t>
      </w:r>
    </w:p>
    <w:p w14:paraId="39EC01ED" w14:textId="77777777" w:rsidR="00472B11" w:rsidRPr="002A7D47" w:rsidRDefault="00472B11" w:rsidP="00B23235">
      <w:pPr>
        <w:widowControl w:val="0"/>
        <w:autoSpaceDE w:val="0"/>
        <w:autoSpaceDN w:val="0"/>
        <w:adjustRightInd w:val="0"/>
        <w:jc w:val="both"/>
        <w:rPr>
          <w:rFonts w:cs="Arial"/>
          <w:b/>
          <w:bCs/>
        </w:rPr>
      </w:pPr>
    </w:p>
    <w:p w14:paraId="2E12C4C1" w14:textId="77777777" w:rsidR="00472B11" w:rsidRPr="002A7D47" w:rsidRDefault="00472B11" w:rsidP="00B23235">
      <w:pPr>
        <w:jc w:val="both"/>
        <w:rPr>
          <w:rFonts w:eastAsia="Arial" w:cs="Arial"/>
          <w:strike/>
        </w:rPr>
      </w:pPr>
      <w:r w:rsidRPr="002A7D47">
        <w:rPr>
          <w:rFonts w:eastAsia="Arial" w:cs="Arial"/>
          <w:b/>
          <w:bCs/>
        </w:rPr>
        <w:t xml:space="preserve">Artículo 2.3.3.2.2.1.1. </w:t>
      </w:r>
      <w:r w:rsidRPr="002A7D47">
        <w:rPr>
          <w:rFonts w:eastAsia="Arial" w:cs="Arial"/>
          <w:b/>
          <w:bCs/>
          <w:i/>
          <w:iCs/>
        </w:rPr>
        <w:t>Marco normativo</w:t>
      </w:r>
      <w:r w:rsidRPr="002A7D47">
        <w:rPr>
          <w:rFonts w:eastAsia="Arial" w:cs="Arial"/>
          <w:i/>
          <w:iCs/>
        </w:rPr>
        <w:t xml:space="preserve">. </w:t>
      </w:r>
      <w:r w:rsidRPr="002A7D47">
        <w:rPr>
          <w:rFonts w:eastAsia="Arial" w:cs="Arial"/>
        </w:rPr>
        <w:t xml:space="preserve">La educación preescolar hace parte del servicio público educativo formal y está regulada por la Ley 115 de 1994 y sus normas reglamentarias, especialmente por lo dispuesto en el presente </w:t>
      </w:r>
      <w:r w:rsidR="00CA1B15" w:rsidRPr="002A7D47">
        <w:rPr>
          <w:rFonts w:eastAsia="Arial" w:cs="Arial"/>
        </w:rPr>
        <w:t>Capítulo</w:t>
      </w:r>
      <w:r w:rsidRPr="002A7D47">
        <w:rPr>
          <w:rFonts w:eastAsia="Arial" w:cs="Arial"/>
        </w:rPr>
        <w:t>.</w:t>
      </w:r>
    </w:p>
    <w:p w14:paraId="2112E9EB" w14:textId="77777777" w:rsidR="00472B11" w:rsidRPr="002A7D47" w:rsidRDefault="00472B11" w:rsidP="00B23235">
      <w:pPr>
        <w:jc w:val="both"/>
        <w:rPr>
          <w:rFonts w:cs="Arial"/>
        </w:rPr>
      </w:pPr>
    </w:p>
    <w:p w14:paraId="6DA4B2FC" w14:textId="77777777" w:rsidR="00472B11" w:rsidRPr="002A7D47" w:rsidRDefault="00472B11" w:rsidP="00B23235">
      <w:pPr>
        <w:jc w:val="both"/>
        <w:rPr>
          <w:rFonts w:eastAsia="Arial" w:cs="Arial"/>
        </w:rPr>
      </w:pPr>
      <w:r w:rsidRPr="002A7D47">
        <w:rPr>
          <w:rFonts w:eastAsia="Arial" w:cs="Arial"/>
          <w:b/>
          <w:bCs/>
        </w:rPr>
        <w:t xml:space="preserve">Artículo 2.3.3.2.2.1.2. </w:t>
      </w:r>
      <w:r w:rsidRPr="002A7D47">
        <w:rPr>
          <w:rFonts w:eastAsia="Arial" w:cs="Arial"/>
          <w:b/>
          <w:bCs/>
          <w:i/>
          <w:iCs/>
        </w:rPr>
        <w:t>Grados</w:t>
      </w:r>
      <w:r w:rsidRPr="002A7D47">
        <w:rPr>
          <w:rFonts w:eastAsia="Arial" w:cs="Arial"/>
          <w:i/>
          <w:iCs/>
        </w:rPr>
        <w:t xml:space="preserve">. </w:t>
      </w:r>
      <w:r w:rsidRPr="002A7D47">
        <w:rPr>
          <w:rFonts w:eastAsia="Arial" w:cs="Arial"/>
        </w:rPr>
        <w:t>La prestación del servicio público educativo del nivel preescolar se ofrecerá a niñas y niños de tres (3) a cinco (5) años de edad y comprenderá tres (3) grados, así:</w:t>
      </w:r>
    </w:p>
    <w:p w14:paraId="62736CD9" w14:textId="77777777" w:rsidR="00A928B2" w:rsidRPr="002A7D47" w:rsidRDefault="00A928B2" w:rsidP="00B23235">
      <w:pPr>
        <w:jc w:val="both"/>
        <w:rPr>
          <w:rFonts w:eastAsia="Arial" w:cs="Arial"/>
        </w:rPr>
      </w:pPr>
    </w:p>
    <w:p w14:paraId="0123B20E" w14:textId="77777777" w:rsidR="00472B11" w:rsidRPr="002A7D47" w:rsidRDefault="00472B11" w:rsidP="00B23235">
      <w:pPr>
        <w:widowControl w:val="0"/>
        <w:numPr>
          <w:ilvl w:val="0"/>
          <w:numId w:val="5"/>
        </w:numPr>
        <w:autoSpaceDE w:val="0"/>
        <w:autoSpaceDN w:val="0"/>
        <w:adjustRightInd w:val="0"/>
        <w:contextualSpacing/>
        <w:jc w:val="both"/>
        <w:rPr>
          <w:rFonts w:eastAsia="Arial" w:cs="Arial"/>
        </w:rPr>
      </w:pPr>
      <w:r w:rsidRPr="002A7D47">
        <w:rPr>
          <w:rFonts w:eastAsia="Arial" w:cs="Arial"/>
        </w:rPr>
        <w:t>Pre jardín, dirigido a niñas y niños de tres (3) años de edad.</w:t>
      </w:r>
    </w:p>
    <w:p w14:paraId="517261CE" w14:textId="77777777" w:rsidR="00472B11" w:rsidRPr="002A7D47" w:rsidRDefault="00472B11" w:rsidP="00B23235">
      <w:pPr>
        <w:widowControl w:val="0"/>
        <w:numPr>
          <w:ilvl w:val="0"/>
          <w:numId w:val="5"/>
        </w:numPr>
        <w:autoSpaceDE w:val="0"/>
        <w:autoSpaceDN w:val="0"/>
        <w:adjustRightInd w:val="0"/>
        <w:contextualSpacing/>
        <w:jc w:val="both"/>
        <w:rPr>
          <w:rFonts w:eastAsia="Arial" w:cs="Arial"/>
        </w:rPr>
      </w:pPr>
      <w:r w:rsidRPr="002A7D47">
        <w:rPr>
          <w:rFonts w:eastAsia="Arial" w:cs="Arial"/>
        </w:rPr>
        <w:t>Jardín, dirigido a niñas y niños de cuatro (4) años de edad.</w:t>
      </w:r>
    </w:p>
    <w:p w14:paraId="2C1F07CF" w14:textId="77777777" w:rsidR="00472B11" w:rsidRPr="002A7D47" w:rsidRDefault="00472B11" w:rsidP="00B23235">
      <w:pPr>
        <w:widowControl w:val="0"/>
        <w:numPr>
          <w:ilvl w:val="0"/>
          <w:numId w:val="5"/>
        </w:numPr>
        <w:autoSpaceDE w:val="0"/>
        <w:autoSpaceDN w:val="0"/>
        <w:adjustRightInd w:val="0"/>
        <w:contextualSpacing/>
        <w:jc w:val="both"/>
        <w:rPr>
          <w:rFonts w:eastAsia="Arial" w:cs="Arial"/>
        </w:rPr>
      </w:pPr>
      <w:r w:rsidRPr="002A7D47">
        <w:rPr>
          <w:rFonts w:eastAsia="Arial" w:cs="Arial"/>
        </w:rPr>
        <w:t xml:space="preserve">Transición, dirigido a niñas y niños de cinco (5) años de edad. </w:t>
      </w:r>
    </w:p>
    <w:p w14:paraId="3D7B6BB0" w14:textId="77777777" w:rsidR="00FE1592" w:rsidRPr="002A7D47" w:rsidRDefault="00FE1592" w:rsidP="00B23235">
      <w:pPr>
        <w:pStyle w:val="Prrafodelista"/>
        <w:jc w:val="both"/>
        <w:rPr>
          <w:rFonts w:eastAsia="Arial" w:cs="Arial"/>
        </w:rPr>
      </w:pPr>
    </w:p>
    <w:p w14:paraId="42DF1076" w14:textId="77777777" w:rsidR="00FE1592" w:rsidRPr="002A7D47" w:rsidRDefault="00A346A9" w:rsidP="00B23235">
      <w:pPr>
        <w:tabs>
          <w:tab w:val="left" w:pos="284"/>
        </w:tabs>
        <w:jc w:val="both"/>
        <w:rPr>
          <w:rFonts w:eastAsia="Arial" w:cs="Arial"/>
        </w:rPr>
      </w:pPr>
      <w:r w:rsidRPr="002A7D47">
        <w:rPr>
          <w:rFonts w:eastAsia="Arial" w:cs="Arial"/>
          <w:b/>
        </w:rPr>
        <w:t>Parágrafo</w:t>
      </w:r>
      <w:r w:rsidR="00FE1592" w:rsidRPr="002A7D47">
        <w:rPr>
          <w:rFonts w:eastAsia="Arial" w:cs="Arial"/>
          <w:b/>
        </w:rPr>
        <w:t>.</w:t>
      </w:r>
      <w:r w:rsidR="00FE1592" w:rsidRPr="002A7D47">
        <w:rPr>
          <w:rFonts w:eastAsia="Arial" w:cs="Arial"/>
        </w:rPr>
        <w:t xml:space="preserve"> Las edades mencionadas anteriormente, de acuerdo</w:t>
      </w:r>
      <w:r w:rsidR="00EC0FA6" w:rsidRPr="002A7D47">
        <w:rPr>
          <w:rFonts w:eastAsia="Arial" w:cs="Arial"/>
        </w:rPr>
        <w:t xml:space="preserve"> con</w:t>
      </w:r>
      <w:r w:rsidR="00FE1592" w:rsidRPr="002A7D47">
        <w:rPr>
          <w:rFonts w:eastAsia="Arial" w:cs="Arial"/>
        </w:rPr>
        <w:t xml:space="preserve"> los diferentes pronunciamientos de la Corte Constitucional, </w:t>
      </w:r>
      <w:r w:rsidR="00FE1592" w:rsidRPr="002A7D47">
        <w:rPr>
          <w:rFonts w:cs="Arial"/>
          <w:lang w:val="es-CO"/>
        </w:rPr>
        <w:t xml:space="preserve">son un criterio establecido por el constituyente para delimitar una cierta población objeto de un interés especial por parte del Estado. </w:t>
      </w:r>
      <w:r w:rsidR="00722F9E" w:rsidRPr="002A7D47">
        <w:rPr>
          <w:rFonts w:eastAsia="Arial" w:cs="Arial"/>
        </w:rPr>
        <w:t>El ingreso de las niñas y los niños a los grados de preescolar se promoverá en estas edades, sin que la edad sea un criterio excluyente. Para ello, se deberán tener en cuenta las particularidades del desarrollo y el contexto de cada niña, niño y las familias,</w:t>
      </w:r>
      <w:r w:rsidR="009964C0" w:rsidRPr="002A7D47">
        <w:rPr>
          <w:rFonts w:eastAsia="Arial" w:cs="Arial"/>
        </w:rPr>
        <w:t xml:space="preserve"> así como la oferta de servicios disponible en el territorio, </w:t>
      </w:r>
      <w:r w:rsidR="00722F9E" w:rsidRPr="002A7D47">
        <w:rPr>
          <w:rFonts w:eastAsia="Arial" w:cs="Arial"/>
        </w:rPr>
        <w:t xml:space="preserve">con el objeto de garantizar su derecho fundamental a la educación. </w:t>
      </w:r>
    </w:p>
    <w:p w14:paraId="02874A53" w14:textId="77777777" w:rsidR="00472B11" w:rsidRPr="002A7D47" w:rsidRDefault="00472B11" w:rsidP="00B23235">
      <w:pPr>
        <w:widowControl w:val="0"/>
        <w:autoSpaceDE w:val="0"/>
        <w:autoSpaceDN w:val="0"/>
        <w:adjustRightInd w:val="0"/>
        <w:ind w:left="360"/>
        <w:contextualSpacing/>
        <w:jc w:val="both"/>
        <w:rPr>
          <w:rFonts w:cs="Arial"/>
        </w:rPr>
      </w:pPr>
    </w:p>
    <w:p w14:paraId="1B3B0242" w14:textId="77777777" w:rsidR="00472B11" w:rsidRPr="002A7D47" w:rsidRDefault="00472B11" w:rsidP="00B23235">
      <w:pPr>
        <w:pStyle w:val="NormalWeb"/>
        <w:spacing w:before="0" w:beforeAutospacing="0" w:after="0" w:afterAutospacing="0"/>
        <w:jc w:val="both"/>
        <w:textAlignment w:val="baseline"/>
        <w:rPr>
          <w:rFonts w:ascii="Arial" w:eastAsia="Arial,Calibri" w:hAnsi="Arial" w:cs="Arial"/>
        </w:rPr>
      </w:pPr>
      <w:bookmarkStart w:id="13" w:name="_Hlk499212847"/>
      <w:r w:rsidRPr="002A7D47">
        <w:rPr>
          <w:rFonts w:ascii="Arial" w:hAnsi="Arial" w:cs="Arial"/>
          <w:b/>
          <w:color w:val="auto"/>
          <w:lang w:val="es-CO"/>
        </w:rPr>
        <w:t xml:space="preserve">Artículo 2.3.3.2.2.1.3. </w:t>
      </w:r>
      <w:r w:rsidR="00E40F57" w:rsidRPr="002A7D47">
        <w:rPr>
          <w:rFonts w:ascii="Arial" w:hAnsi="Arial" w:cs="Arial"/>
          <w:b/>
          <w:i/>
          <w:color w:val="auto"/>
          <w:lang w:val="es-CO"/>
        </w:rPr>
        <w:t xml:space="preserve">Calidad </w:t>
      </w:r>
      <w:r w:rsidRPr="002A7D47">
        <w:rPr>
          <w:rFonts w:ascii="Arial" w:hAnsi="Arial" w:cs="Arial"/>
          <w:b/>
          <w:i/>
          <w:color w:val="auto"/>
          <w:lang w:val="es-CO"/>
        </w:rPr>
        <w:t>de la educación preescolar</w:t>
      </w:r>
      <w:r w:rsidRPr="002A7D47">
        <w:rPr>
          <w:rFonts w:ascii="Arial" w:hAnsi="Arial" w:cs="Arial"/>
          <w:b/>
          <w:color w:val="auto"/>
          <w:lang w:val="es-CO"/>
        </w:rPr>
        <w:t>.</w:t>
      </w:r>
      <w:r w:rsidRPr="002A7D47">
        <w:rPr>
          <w:rFonts w:ascii="Arial" w:eastAsia="Arial,Calibri" w:hAnsi="Arial" w:cs="Arial"/>
        </w:rPr>
        <w:t xml:space="preserve"> </w:t>
      </w:r>
      <w:r w:rsidR="00E40F57" w:rsidRPr="002A7D47">
        <w:rPr>
          <w:rFonts w:ascii="Arial" w:hAnsi="Arial" w:cs="Arial"/>
          <w:color w:val="auto"/>
          <w:lang w:val="es-CO"/>
        </w:rPr>
        <w:t>El Ministerio de Educación Nacional definirá las condiciones de calidad para la prestación del servicio y organizará</w:t>
      </w:r>
      <w:r w:rsidRPr="002A7D47">
        <w:rPr>
          <w:rFonts w:ascii="Arial" w:hAnsi="Arial" w:cs="Arial"/>
          <w:color w:val="auto"/>
          <w:lang w:val="es-CO"/>
        </w:rPr>
        <w:t xml:space="preserve"> la prestación de la educación preescolar, en el marco de la atención integral</w:t>
      </w:r>
      <w:r w:rsidR="003918AC" w:rsidRPr="002A7D47">
        <w:rPr>
          <w:rFonts w:ascii="Arial" w:hAnsi="Arial" w:cs="Arial"/>
          <w:color w:val="auto"/>
          <w:lang w:val="es-CO"/>
        </w:rPr>
        <w:t xml:space="preserve"> de acuerdo con la Política de Estado para el Desarrollo Integral a la Primera Infancia</w:t>
      </w:r>
      <w:r w:rsidRPr="002A7D47">
        <w:rPr>
          <w:rFonts w:ascii="Arial" w:hAnsi="Arial" w:cs="Arial"/>
          <w:color w:val="auto"/>
          <w:lang w:val="es-CO"/>
        </w:rPr>
        <w:t xml:space="preserve">. Los componentes de calidad son: </w:t>
      </w:r>
    </w:p>
    <w:p w14:paraId="41D268FB" w14:textId="77777777" w:rsidR="00472B11" w:rsidRPr="002A7D47" w:rsidRDefault="00472B11" w:rsidP="00B23235">
      <w:pPr>
        <w:widowControl w:val="0"/>
        <w:autoSpaceDE w:val="0"/>
        <w:autoSpaceDN w:val="0"/>
        <w:adjustRightInd w:val="0"/>
        <w:contextualSpacing/>
        <w:jc w:val="both"/>
        <w:rPr>
          <w:rFonts w:cs="Arial"/>
        </w:rPr>
      </w:pPr>
    </w:p>
    <w:p w14:paraId="40124F35" w14:textId="428E073C" w:rsidR="00161129" w:rsidRPr="000E2564" w:rsidRDefault="00472B11" w:rsidP="00B23235">
      <w:pPr>
        <w:pStyle w:val="NormalWeb"/>
        <w:numPr>
          <w:ilvl w:val="3"/>
          <w:numId w:val="5"/>
        </w:numPr>
        <w:tabs>
          <w:tab w:val="left" w:pos="284"/>
        </w:tabs>
        <w:spacing w:before="0" w:beforeAutospacing="0" w:after="0" w:afterAutospacing="0"/>
        <w:ind w:left="284"/>
        <w:jc w:val="both"/>
        <w:textAlignment w:val="baseline"/>
        <w:rPr>
          <w:rFonts w:ascii="Arial" w:eastAsia="Arial,Calibri" w:hAnsi="Arial" w:cs="Arial"/>
          <w:b/>
          <w:bCs/>
        </w:rPr>
      </w:pPr>
      <w:r w:rsidRPr="002A7D47">
        <w:rPr>
          <w:rFonts w:ascii="Arial" w:eastAsia="Arial,Calibri" w:hAnsi="Arial" w:cs="Arial"/>
          <w:b/>
          <w:bCs/>
        </w:rPr>
        <w:t>Proceso pedagógico:</w:t>
      </w:r>
      <w:r w:rsidRPr="002A7D47">
        <w:rPr>
          <w:rFonts w:ascii="Arial" w:eastAsia="Arial,Calibri" w:hAnsi="Arial" w:cs="Arial"/>
        </w:rPr>
        <w:t xml:space="preserve"> </w:t>
      </w:r>
      <w:r w:rsidR="00DF71DC" w:rsidRPr="002A7D47">
        <w:rPr>
          <w:rFonts w:ascii="Arial" w:eastAsia="Arial,Calibri" w:hAnsi="Arial" w:cs="Arial"/>
        </w:rPr>
        <w:t>e</w:t>
      </w:r>
      <w:r w:rsidRPr="002A7D47">
        <w:rPr>
          <w:rFonts w:ascii="Arial" w:eastAsia="Arial,Calibri" w:hAnsi="Arial" w:cs="Arial"/>
        </w:rPr>
        <w:t xml:space="preserve">n la educación preescolar se deben adoptar acciones y experiencias pedagógicas y de cuidado que potencien el desarrollo de las niñas y los niños en el marco de un proyecto </w:t>
      </w:r>
      <w:r w:rsidR="006459CA" w:rsidRPr="002A7D47">
        <w:rPr>
          <w:rFonts w:ascii="Arial" w:eastAsia="Arial,Calibri" w:hAnsi="Arial" w:cs="Arial"/>
        </w:rPr>
        <w:t>intencionado</w:t>
      </w:r>
      <w:r w:rsidRPr="002A7D47">
        <w:rPr>
          <w:rFonts w:ascii="Arial" w:eastAsia="Arial,Calibri" w:hAnsi="Arial" w:cs="Arial"/>
        </w:rPr>
        <w:t xml:space="preserve"> con perspectiva de diversidad, construido colectivamente entre el talento humano, las niñas, los niños y las familias o los cuidadores, con base en las disposiciones legales vigentes, los referentes técnicos emitidos por el Ministerio de Educación y las particularidades del contexto. </w:t>
      </w:r>
    </w:p>
    <w:p w14:paraId="5DB86961" w14:textId="77777777" w:rsidR="000E2564" w:rsidRPr="000E2564" w:rsidRDefault="000E2564" w:rsidP="000E2564">
      <w:pPr>
        <w:pStyle w:val="NormalWeb"/>
        <w:tabs>
          <w:tab w:val="left" w:pos="284"/>
        </w:tabs>
        <w:spacing w:before="0" w:beforeAutospacing="0" w:after="0" w:afterAutospacing="0"/>
        <w:ind w:left="284"/>
        <w:jc w:val="both"/>
        <w:textAlignment w:val="baseline"/>
        <w:rPr>
          <w:rFonts w:ascii="Arial" w:eastAsia="Arial,Calibri" w:hAnsi="Arial" w:cs="Arial"/>
          <w:b/>
          <w:bCs/>
        </w:rPr>
      </w:pPr>
    </w:p>
    <w:p w14:paraId="19757EEB" w14:textId="66624801" w:rsidR="00BF50E3" w:rsidRPr="000E2564" w:rsidRDefault="00472B11" w:rsidP="00B23235">
      <w:pPr>
        <w:pStyle w:val="NormalWeb"/>
        <w:numPr>
          <w:ilvl w:val="3"/>
          <w:numId w:val="5"/>
        </w:numPr>
        <w:tabs>
          <w:tab w:val="left" w:pos="284"/>
        </w:tabs>
        <w:spacing w:before="0" w:beforeAutospacing="0" w:after="0" w:afterAutospacing="0"/>
        <w:ind w:left="284"/>
        <w:jc w:val="both"/>
        <w:textAlignment w:val="baseline"/>
        <w:rPr>
          <w:rFonts w:ascii="Arial" w:eastAsia="Arial,Calibri" w:hAnsi="Arial" w:cs="Arial"/>
          <w:b/>
          <w:bCs/>
        </w:rPr>
      </w:pPr>
      <w:r w:rsidRPr="002A7D47">
        <w:rPr>
          <w:rFonts w:ascii="Arial" w:eastAsia="Arial,Calibri" w:hAnsi="Arial" w:cs="Arial"/>
          <w:b/>
          <w:bCs/>
          <w:color w:val="auto"/>
        </w:rPr>
        <w:t xml:space="preserve">Familia, comunidad y redes sociales: </w:t>
      </w:r>
      <w:r w:rsidR="00DF71DC" w:rsidRPr="002A7D47">
        <w:rPr>
          <w:rFonts w:ascii="Arial" w:eastAsia="Arial" w:hAnsi="Arial" w:cs="Arial"/>
          <w:color w:val="auto"/>
        </w:rPr>
        <w:t>s</w:t>
      </w:r>
      <w:r w:rsidRPr="002A7D47">
        <w:rPr>
          <w:rFonts w:ascii="Arial" w:eastAsia="Arial" w:hAnsi="Arial" w:cs="Arial"/>
          <w:color w:val="auto"/>
        </w:rPr>
        <w:t>e centra en los mecanismos relacionados con la participación</w:t>
      </w:r>
      <w:r w:rsidR="00EE1FF4" w:rsidRPr="002A7D47">
        <w:rPr>
          <w:rFonts w:ascii="Arial" w:eastAsia="Arial" w:hAnsi="Arial" w:cs="Arial"/>
          <w:color w:val="auto"/>
        </w:rPr>
        <w:t xml:space="preserve"> y</w:t>
      </w:r>
      <w:r w:rsidRPr="002A7D47">
        <w:rPr>
          <w:rFonts w:ascii="Arial" w:eastAsia="Arial" w:hAnsi="Arial" w:cs="Arial"/>
          <w:color w:val="auto"/>
        </w:rPr>
        <w:t xml:space="preserve"> la formación de las familias para fortalecer su rol de cuidado y crianza. De igual forma, se </w:t>
      </w:r>
      <w:r w:rsidR="00E54B74" w:rsidRPr="002A7D47">
        <w:rPr>
          <w:rFonts w:ascii="Arial" w:eastAsia="Arial" w:hAnsi="Arial" w:cs="Arial"/>
          <w:color w:val="auto"/>
        </w:rPr>
        <w:t xml:space="preserve">acompaña </w:t>
      </w:r>
      <w:r w:rsidRPr="002A7D47">
        <w:rPr>
          <w:rFonts w:ascii="Arial" w:eastAsia="Arial" w:hAnsi="Arial" w:cs="Arial"/>
          <w:color w:val="auto"/>
        </w:rPr>
        <w:t xml:space="preserve">a la comunidad para </w:t>
      </w:r>
      <w:r w:rsidR="00E54B74" w:rsidRPr="002A7D47">
        <w:rPr>
          <w:rFonts w:ascii="Arial" w:eastAsia="Arial" w:hAnsi="Arial" w:cs="Arial"/>
          <w:color w:val="auto"/>
        </w:rPr>
        <w:t>comprender, movilizar y potenciar</w:t>
      </w:r>
      <w:r w:rsidRPr="002A7D47">
        <w:rPr>
          <w:rFonts w:ascii="Arial" w:eastAsia="Arial" w:hAnsi="Arial" w:cs="Arial"/>
          <w:color w:val="auto"/>
        </w:rPr>
        <w:t xml:space="preserve"> las prácticas que indirecta o directamente contribuye al desarrollo integral de la primera infancia.</w:t>
      </w:r>
      <w:r w:rsidR="00065DA4" w:rsidRPr="002A7D47">
        <w:rPr>
          <w:rFonts w:ascii="Arial" w:eastAsia="Arial" w:hAnsi="Arial" w:cs="Arial"/>
          <w:color w:val="auto"/>
        </w:rPr>
        <w:t xml:space="preserve"> </w:t>
      </w:r>
      <w:r w:rsidR="00065DA4" w:rsidRPr="002A7D47">
        <w:rPr>
          <w:rFonts w:ascii="Arial" w:eastAsia="Arial" w:hAnsi="Arial" w:cs="Arial"/>
          <w:bCs/>
          <w:color w:val="auto"/>
        </w:rPr>
        <w:t>El componente incluye acciones para la activación de redes locales que aporten a la atención integral de los niños y niñas.</w:t>
      </w:r>
    </w:p>
    <w:p w14:paraId="6A4B0E4B" w14:textId="77777777" w:rsidR="000E2564" w:rsidRDefault="000E2564" w:rsidP="000E2564">
      <w:pPr>
        <w:pStyle w:val="Prrafodelista"/>
        <w:rPr>
          <w:rFonts w:eastAsia="Arial,Calibri" w:cs="Arial"/>
          <w:b/>
          <w:bCs/>
        </w:rPr>
      </w:pPr>
    </w:p>
    <w:p w14:paraId="4B92CEF8" w14:textId="1F9FEAE8" w:rsidR="00472B11" w:rsidRDefault="00472B11" w:rsidP="00B23235">
      <w:pPr>
        <w:pStyle w:val="NormalWeb"/>
        <w:numPr>
          <w:ilvl w:val="3"/>
          <w:numId w:val="5"/>
        </w:numPr>
        <w:tabs>
          <w:tab w:val="left" w:pos="284"/>
        </w:tabs>
        <w:spacing w:before="0" w:beforeAutospacing="0" w:after="0" w:afterAutospacing="0"/>
        <w:ind w:left="284"/>
        <w:jc w:val="both"/>
        <w:textAlignment w:val="baseline"/>
        <w:rPr>
          <w:rFonts w:ascii="Arial" w:eastAsia="Arial,Calibri" w:hAnsi="Arial" w:cs="Arial"/>
        </w:rPr>
      </w:pPr>
      <w:r w:rsidRPr="002A7D47">
        <w:rPr>
          <w:rFonts w:ascii="Arial" w:eastAsia="Arial,Calibri" w:hAnsi="Arial" w:cs="Arial"/>
          <w:b/>
          <w:bCs/>
        </w:rPr>
        <w:t>Talento humano:</w:t>
      </w:r>
      <w:r w:rsidRPr="002A7D47">
        <w:rPr>
          <w:rFonts w:ascii="Arial" w:eastAsia="Arial,Calibri" w:hAnsi="Arial" w:cs="Arial"/>
        </w:rPr>
        <w:t xml:space="preserve"> </w:t>
      </w:r>
      <w:r w:rsidR="00E070FA" w:rsidRPr="002A7D47">
        <w:rPr>
          <w:rFonts w:ascii="Arial" w:eastAsia="Arial,Calibri" w:hAnsi="Arial" w:cs="Arial"/>
        </w:rPr>
        <w:t>l</w:t>
      </w:r>
      <w:r w:rsidRPr="002A7D47">
        <w:rPr>
          <w:rFonts w:ascii="Arial" w:eastAsia="Arial,Calibri" w:hAnsi="Arial" w:cs="Arial"/>
        </w:rPr>
        <w:t xml:space="preserve">a educación preescolar debe contar con el personal idóneo, cualificado y suficiente que responda a las particularidades sociales, económicas y territoriales y que ofrezca a las niñas y a los niños lo que cada uno necesita para su desarrollo a través de interacciones caracterizadas por el respeto y el compromiso. </w:t>
      </w:r>
    </w:p>
    <w:p w14:paraId="67840207" w14:textId="77777777" w:rsidR="000E2564" w:rsidRDefault="000E2564" w:rsidP="000E2564">
      <w:pPr>
        <w:pStyle w:val="Prrafodelista"/>
        <w:rPr>
          <w:rFonts w:eastAsia="Arial,Calibri" w:cs="Arial"/>
        </w:rPr>
      </w:pPr>
    </w:p>
    <w:p w14:paraId="4C03F765" w14:textId="77777777" w:rsidR="00E0022E" w:rsidRDefault="00472B11" w:rsidP="00E0022E">
      <w:pPr>
        <w:pStyle w:val="NormalWeb"/>
        <w:numPr>
          <w:ilvl w:val="3"/>
          <w:numId w:val="5"/>
        </w:numPr>
        <w:tabs>
          <w:tab w:val="left" w:pos="284"/>
        </w:tabs>
        <w:spacing w:before="0" w:beforeAutospacing="0" w:after="0" w:afterAutospacing="0"/>
        <w:ind w:left="284"/>
        <w:jc w:val="both"/>
        <w:textAlignment w:val="baseline"/>
        <w:rPr>
          <w:rFonts w:ascii="Arial" w:eastAsia="Arial,Calibri" w:hAnsi="Arial" w:cs="Arial"/>
        </w:rPr>
      </w:pPr>
      <w:r w:rsidRPr="002A7D47">
        <w:rPr>
          <w:rFonts w:ascii="Arial" w:eastAsia="Arial,Calibri" w:hAnsi="Arial" w:cs="Arial"/>
          <w:b/>
          <w:bCs/>
        </w:rPr>
        <w:t>Salud, alimentación y nutrición:</w:t>
      </w:r>
      <w:r w:rsidRPr="002A7D47">
        <w:rPr>
          <w:rFonts w:ascii="Arial" w:eastAsia="Arial,Calibri" w:hAnsi="Arial" w:cs="Arial"/>
        </w:rPr>
        <w:t xml:space="preserve"> </w:t>
      </w:r>
      <w:r w:rsidR="00E070FA" w:rsidRPr="002A7D47">
        <w:rPr>
          <w:rFonts w:ascii="Arial" w:eastAsia="Arial,Calibri" w:hAnsi="Arial" w:cs="Arial"/>
        </w:rPr>
        <w:t>a</w:t>
      </w:r>
      <w:r w:rsidRPr="002A7D47">
        <w:rPr>
          <w:rFonts w:ascii="Arial" w:eastAsia="Arial,Calibri" w:hAnsi="Arial" w:cs="Arial"/>
        </w:rPr>
        <w:t xml:space="preserve">demás de verificar el acceso de las niñas y los niños al Sistema de Seguridad Social en Salud y a todos los servicios que dicho </w:t>
      </w:r>
      <w:r w:rsidR="006459CA" w:rsidRPr="002A7D47">
        <w:rPr>
          <w:rFonts w:ascii="Arial" w:eastAsia="Arial,Calibri" w:hAnsi="Arial" w:cs="Arial"/>
        </w:rPr>
        <w:t>S</w:t>
      </w:r>
      <w:r w:rsidRPr="002A7D47">
        <w:rPr>
          <w:rFonts w:ascii="Arial" w:eastAsia="Arial,Calibri" w:hAnsi="Arial" w:cs="Arial"/>
        </w:rPr>
        <w:t>istema debe ofrecerles, también se considera</w:t>
      </w:r>
      <w:r w:rsidR="003C46F0" w:rsidRPr="002A7D47">
        <w:rPr>
          <w:rFonts w:ascii="Arial" w:eastAsia="Arial,Calibri" w:hAnsi="Arial" w:cs="Arial"/>
        </w:rPr>
        <w:t>,</w:t>
      </w:r>
      <w:r w:rsidRPr="002A7D47">
        <w:rPr>
          <w:rFonts w:ascii="Arial" w:eastAsia="Arial,Calibri" w:hAnsi="Arial" w:cs="Arial"/>
        </w:rPr>
        <w:t xml:space="preserve"> el suministro de una alimentación balanceada, oportuna y variada en condiciones de inocuidad acorde con las características de la población. El desarrollo del componente debe incluir aspectos relacionados con el fomento pedagógico de hábitos de vida saludable y la generación de espacios con condiciones higiénicas sanitarias óptimas para la salud de las niñas y los niños</w:t>
      </w:r>
      <w:r w:rsidR="00D879FA" w:rsidRPr="002A7D47">
        <w:rPr>
          <w:rFonts w:ascii="Arial" w:eastAsia="Arial,Calibri" w:hAnsi="Arial" w:cs="Arial"/>
        </w:rPr>
        <w:t xml:space="preserve"> en el entorno educativo</w:t>
      </w:r>
      <w:r w:rsidRPr="002A7D47">
        <w:rPr>
          <w:rFonts w:ascii="Arial" w:eastAsia="Arial,Calibri" w:hAnsi="Arial" w:cs="Arial"/>
        </w:rPr>
        <w:t xml:space="preserve">. </w:t>
      </w:r>
    </w:p>
    <w:p w14:paraId="6B550499" w14:textId="77777777" w:rsidR="00E0022E" w:rsidRDefault="00E0022E" w:rsidP="00E0022E">
      <w:pPr>
        <w:pStyle w:val="Prrafodelista"/>
        <w:rPr>
          <w:rFonts w:eastAsia="Arial,Calibri" w:cs="Arial"/>
          <w:b/>
          <w:bCs/>
        </w:rPr>
      </w:pPr>
    </w:p>
    <w:p w14:paraId="520AE44C" w14:textId="6E1F90D4" w:rsidR="00472B11" w:rsidRPr="00E0022E" w:rsidRDefault="00472B11" w:rsidP="00E0022E">
      <w:pPr>
        <w:pStyle w:val="NormalWeb"/>
        <w:numPr>
          <w:ilvl w:val="3"/>
          <w:numId w:val="5"/>
        </w:numPr>
        <w:tabs>
          <w:tab w:val="left" w:pos="284"/>
        </w:tabs>
        <w:spacing w:before="0" w:beforeAutospacing="0" w:after="0" w:afterAutospacing="0"/>
        <w:ind w:left="284"/>
        <w:jc w:val="both"/>
        <w:textAlignment w:val="baseline"/>
        <w:rPr>
          <w:rFonts w:ascii="Arial" w:eastAsia="Arial,Calibri" w:hAnsi="Arial" w:cs="Arial"/>
        </w:rPr>
      </w:pPr>
      <w:r w:rsidRPr="00E0022E">
        <w:rPr>
          <w:rFonts w:ascii="Arial" w:eastAsia="Arial,Calibri" w:hAnsi="Arial" w:cs="Arial"/>
          <w:b/>
          <w:bCs/>
          <w:color w:val="auto"/>
        </w:rPr>
        <w:t xml:space="preserve">Ambientes educativos y protectores: </w:t>
      </w:r>
      <w:r w:rsidR="00E070FA" w:rsidRPr="00E0022E">
        <w:rPr>
          <w:rFonts w:ascii="Arial" w:eastAsia="Arial" w:hAnsi="Arial" w:cs="Arial"/>
          <w:color w:val="auto"/>
        </w:rPr>
        <w:t>h</w:t>
      </w:r>
      <w:r w:rsidRPr="00E0022E">
        <w:rPr>
          <w:rFonts w:ascii="Arial" w:eastAsia="Arial" w:hAnsi="Arial" w:cs="Arial"/>
          <w:color w:val="auto"/>
        </w:rPr>
        <w:t>ace referencia a los es</w:t>
      </w:r>
      <w:r w:rsidR="006459CA" w:rsidRPr="00E0022E">
        <w:rPr>
          <w:rFonts w:ascii="Arial" w:eastAsia="Arial" w:hAnsi="Arial" w:cs="Arial"/>
          <w:color w:val="auto"/>
        </w:rPr>
        <w:t>pacios físicos, la dotación y al</w:t>
      </w:r>
      <w:r w:rsidRPr="00E0022E">
        <w:rPr>
          <w:rFonts w:ascii="Arial" w:eastAsia="Arial" w:hAnsi="Arial" w:cs="Arial"/>
          <w:color w:val="auto"/>
        </w:rPr>
        <w:t xml:space="preserve"> equipamiento</w:t>
      </w:r>
      <w:r w:rsidR="00E879EE" w:rsidRPr="00E0022E">
        <w:rPr>
          <w:rFonts w:ascii="Arial" w:eastAsia="Arial" w:hAnsi="Arial" w:cs="Arial"/>
          <w:color w:val="auto"/>
        </w:rPr>
        <w:t>,</w:t>
      </w:r>
      <w:r w:rsidRPr="00E0022E">
        <w:rPr>
          <w:rFonts w:ascii="Arial" w:eastAsia="Arial" w:hAnsi="Arial" w:cs="Arial"/>
          <w:color w:val="auto"/>
        </w:rPr>
        <w:t xml:space="preserve"> </w:t>
      </w:r>
      <w:r w:rsidR="006459CA" w:rsidRPr="00E0022E">
        <w:rPr>
          <w:rFonts w:ascii="Arial" w:eastAsia="Arial" w:hAnsi="Arial" w:cs="Arial"/>
          <w:color w:val="auto"/>
        </w:rPr>
        <w:t>diseñado</w:t>
      </w:r>
      <w:r w:rsidR="00E879EE" w:rsidRPr="00E0022E">
        <w:rPr>
          <w:rFonts w:ascii="Arial" w:eastAsia="Arial" w:hAnsi="Arial" w:cs="Arial"/>
          <w:color w:val="auto"/>
        </w:rPr>
        <w:t>s</w:t>
      </w:r>
      <w:r w:rsidR="006459CA" w:rsidRPr="00E0022E">
        <w:rPr>
          <w:rFonts w:ascii="Arial" w:eastAsia="Arial" w:hAnsi="Arial" w:cs="Arial"/>
          <w:color w:val="auto"/>
        </w:rPr>
        <w:t xml:space="preserve"> y pensado</w:t>
      </w:r>
      <w:r w:rsidR="00E879EE" w:rsidRPr="00E0022E">
        <w:rPr>
          <w:rFonts w:ascii="Arial" w:eastAsia="Arial" w:hAnsi="Arial" w:cs="Arial"/>
          <w:color w:val="auto"/>
        </w:rPr>
        <w:t>s</w:t>
      </w:r>
      <w:r w:rsidRPr="00E0022E">
        <w:rPr>
          <w:rFonts w:ascii="Arial" w:eastAsia="Arial" w:hAnsi="Arial" w:cs="Arial"/>
          <w:color w:val="auto"/>
        </w:rPr>
        <w:t xml:space="preserve"> para que las niñas y los niños interactúen con otros y vivan experiencias novedosas y desafiantes</w:t>
      </w:r>
      <w:r w:rsidR="006459CA" w:rsidRPr="00E0022E">
        <w:rPr>
          <w:rFonts w:ascii="Arial" w:eastAsia="Arial" w:hAnsi="Arial" w:cs="Arial"/>
          <w:color w:val="auto"/>
        </w:rPr>
        <w:t xml:space="preserve"> que potencien su desarrollo</w:t>
      </w:r>
      <w:r w:rsidRPr="00E0022E">
        <w:rPr>
          <w:rFonts w:ascii="Arial" w:eastAsia="Arial" w:hAnsi="Arial" w:cs="Arial"/>
          <w:color w:val="auto"/>
        </w:rPr>
        <w:t>, en condiciones de bi</w:t>
      </w:r>
      <w:r w:rsidR="006459CA" w:rsidRPr="00E0022E">
        <w:rPr>
          <w:rFonts w:ascii="Arial" w:eastAsia="Arial" w:hAnsi="Arial" w:cs="Arial"/>
          <w:color w:val="auto"/>
        </w:rPr>
        <w:t>enestar, seguridad y salubridad, garantizando la accesibilidad y la inclusión.</w:t>
      </w:r>
    </w:p>
    <w:p w14:paraId="46982E0C" w14:textId="77777777" w:rsidR="000E2564" w:rsidRDefault="000E2564" w:rsidP="000E2564">
      <w:pPr>
        <w:pStyle w:val="NormalWeb"/>
        <w:tabs>
          <w:tab w:val="left" w:pos="284"/>
        </w:tabs>
        <w:spacing w:before="0" w:beforeAutospacing="0" w:after="0" w:afterAutospacing="0"/>
        <w:ind w:left="360"/>
        <w:jc w:val="both"/>
        <w:textAlignment w:val="baseline"/>
        <w:rPr>
          <w:rFonts w:ascii="Arial" w:eastAsia="Arial" w:hAnsi="Arial" w:cs="Arial"/>
          <w:color w:val="auto"/>
        </w:rPr>
      </w:pPr>
    </w:p>
    <w:p w14:paraId="06E5295B" w14:textId="77777777" w:rsidR="00472B11" w:rsidRPr="002A7D47" w:rsidRDefault="00472B11" w:rsidP="00B23235">
      <w:pPr>
        <w:pStyle w:val="NormalWeb"/>
        <w:tabs>
          <w:tab w:val="left" w:pos="284"/>
        </w:tabs>
        <w:spacing w:before="0" w:beforeAutospacing="0" w:after="0" w:afterAutospacing="0"/>
        <w:ind w:left="284" w:hanging="284"/>
        <w:jc w:val="both"/>
        <w:textAlignment w:val="baseline"/>
        <w:rPr>
          <w:rFonts w:ascii="Arial" w:eastAsia="Arial,Calibri" w:hAnsi="Arial" w:cs="Arial"/>
          <w:strike/>
          <w:color w:val="00B0F0"/>
        </w:rPr>
      </w:pPr>
      <w:r w:rsidRPr="002A7D47">
        <w:rPr>
          <w:rFonts w:ascii="Arial" w:eastAsia="Arial,Calibri" w:hAnsi="Arial" w:cs="Arial"/>
          <w:color w:val="auto"/>
        </w:rPr>
        <w:t xml:space="preserve">6. </w:t>
      </w:r>
      <w:r w:rsidRPr="002A7D47">
        <w:rPr>
          <w:rFonts w:ascii="Arial" w:eastAsia="Arial,Calibri" w:hAnsi="Arial" w:cs="Arial"/>
          <w:b/>
          <w:bCs/>
          <w:color w:val="auto"/>
        </w:rPr>
        <w:t>Administrativo y de gestión:</w:t>
      </w:r>
      <w:r w:rsidRPr="002A7D47">
        <w:rPr>
          <w:rFonts w:ascii="Arial" w:eastAsia="Arial,Calibri" w:hAnsi="Arial" w:cs="Arial"/>
          <w:color w:val="auto"/>
        </w:rPr>
        <w:t xml:space="preserve"> </w:t>
      </w:r>
      <w:r w:rsidR="00E070FA" w:rsidRPr="002A7D47">
        <w:rPr>
          <w:rFonts w:ascii="Arial" w:eastAsia="Arial" w:hAnsi="Arial" w:cs="Arial"/>
          <w:color w:val="auto"/>
        </w:rPr>
        <w:t>h</w:t>
      </w:r>
      <w:r w:rsidRPr="002A7D47">
        <w:rPr>
          <w:rFonts w:ascii="Arial" w:eastAsia="Arial" w:hAnsi="Arial" w:cs="Arial"/>
          <w:color w:val="auto"/>
        </w:rPr>
        <w:t xml:space="preserve">ace referencia a la </w:t>
      </w:r>
      <w:r w:rsidR="006459CA" w:rsidRPr="002A7D47">
        <w:rPr>
          <w:rFonts w:ascii="Arial" w:eastAsia="Arial" w:hAnsi="Arial" w:cs="Arial"/>
          <w:color w:val="auto"/>
        </w:rPr>
        <w:t>planeación, organización, ejecución, seguimiento y</w:t>
      </w:r>
      <w:r w:rsidRPr="002A7D47">
        <w:rPr>
          <w:rFonts w:ascii="Arial" w:eastAsia="Arial" w:hAnsi="Arial" w:cs="Arial"/>
          <w:color w:val="auto"/>
        </w:rPr>
        <w:t xml:space="preserve"> evaluación de la prestación de la educación preescolar, a través de la implementación de procesos que conlleven a la mejora continua</w:t>
      </w:r>
      <w:r w:rsidRPr="002A7D47">
        <w:rPr>
          <w:rFonts w:ascii="Arial" w:eastAsia="Arial" w:hAnsi="Arial" w:cs="Arial"/>
          <w:b/>
          <w:bCs/>
          <w:color w:val="auto"/>
        </w:rPr>
        <w:t xml:space="preserve">. </w:t>
      </w:r>
    </w:p>
    <w:bookmarkEnd w:id="13"/>
    <w:p w14:paraId="20703132" w14:textId="77777777" w:rsidR="00472B11" w:rsidRPr="002A7D47" w:rsidRDefault="00472B11" w:rsidP="00B23235">
      <w:pPr>
        <w:widowControl w:val="0"/>
        <w:autoSpaceDE w:val="0"/>
        <w:autoSpaceDN w:val="0"/>
        <w:adjustRightInd w:val="0"/>
        <w:jc w:val="both"/>
        <w:rPr>
          <w:rFonts w:eastAsia="Calibri" w:cs="Arial"/>
          <w:b/>
        </w:rPr>
      </w:pPr>
    </w:p>
    <w:p w14:paraId="0B1C1A4B" w14:textId="77777777" w:rsidR="00B74851" w:rsidRPr="002A7D47" w:rsidRDefault="00B74851" w:rsidP="00B23235">
      <w:pPr>
        <w:widowControl w:val="0"/>
        <w:autoSpaceDE w:val="0"/>
        <w:autoSpaceDN w:val="0"/>
        <w:adjustRightInd w:val="0"/>
        <w:jc w:val="both"/>
        <w:rPr>
          <w:rFonts w:eastAsia="Arial" w:cs="Arial"/>
        </w:rPr>
      </w:pPr>
      <w:r w:rsidRPr="002A7D47">
        <w:rPr>
          <w:rFonts w:eastAsia="Calibri" w:cs="Arial"/>
          <w:b/>
        </w:rPr>
        <w:t xml:space="preserve">Parágrafo. </w:t>
      </w:r>
      <w:r w:rsidRPr="002A7D47">
        <w:rPr>
          <w:rFonts w:eastAsia="Arial" w:cs="Arial"/>
        </w:rPr>
        <w:t xml:space="preserve">El Ministerio de Educación Nacional </w:t>
      </w:r>
      <w:r w:rsidRPr="002A7D47">
        <w:rPr>
          <w:rFonts w:eastAsia="Arial" w:cs="Arial"/>
          <w:color w:val="000000"/>
        </w:rPr>
        <w:t>deberá diseñar e implementar un plan de tránsito para el cumplimiento progresivo de las condiciones de calidad en la educación preescolar ofrecido en los establecimien</w:t>
      </w:r>
      <w:r w:rsidR="006459CA" w:rsidRPr="002A7D47">
        <w:rPr>
          <w:rFonts w:eastAsia="Arial" w:cs="Arial"/>
          <w:color w:val="000000"/>
        </w:rPr>
        <w:t>tos educativos, de acuerdo con</w:t>
      </w:r>
      <w:r w:rsidRPr="002A7D47">
        <w:rPr>
          <w:rFonts w:eastAsia="Arial" w:cs="Arial"/>
          <w:color w:val="000000"/>
        </w:rPr>
        <w:t xml:space="preserve"> lo establecido en la presente Parte. </w:t>
      </w:r>
    </w:p>
    <w:p w14:paraId="50295B87" w14:textId="77777777" w:rsidR="00B74851" w:rsidRPr="002A7D47" w:rsidRDefault="00B74851" w:rsidP="00B23235">
      <w:pPr>
        <w:widowControl w:val="0"/>
        <w:autoSpaceDE w:val="0"/>
        <w:autoSpaceDN w:val="0"/>
        <w:adjustRightInd w:val="0"/>
        <w:jc w:val="both"/>
        <w:rPr>
          <w:rFonts w:eastAsia="Calibri" w:cs="Arial"/>
          <w:b/>
        </w:rPr>
      </w:pPr>
    </w:p>
    <w:p w14:paraId="5DA9314B"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 xml:space="preserve">Artículo 2.3.3.2.2.1.4. </w:t>
      </w:r>
      <w:r w:rsidRPr="002A7D47">
        <w:rPr>
          <w:rFonts w:eastAsia="Arial" w:cs="Arial"/>
          <w:b/>
          <w:bCs/>
          <w:i/>
          <w:iCs/>
        </w:rPr>
        <w:t xml:space="preserve">Adecuación del proyecto educativo institucional. </w:t>
      </w:r>
      <w:r w:rsidRPr="002A7D47">
        <w:rPr>
          <w:rFonts w:eastAsia="Arial" w:cs="Arial"/>
        </w:rPr>
        <w:t>Las instituciones educativas que ofrezcan el nivel de educación preescolar incorporarán en su respectivo Proyecto Educativo Institucional</w:t>
      </w:r>
      <w:r w:rsidR="00770349" w:rsidRPr="002A7D47">
        <w:rPr>
          <w:rFonts w:eastAsia="Arial" w:cs="Arial"/>
        </w:rPr>
        <w:t xml:space="preserve"> (PEI)</w:t>
      </w:r>
      <w:r w:rsidRPr="002A7D47">
        <w:rPr>
          <w:rFonts w:eastAsia="Arial" w:cs="Arial"/>
        </w:rPr>
        <w:t xml:space="preserve">, adicional a los requisitos ya establecidos y a partir de los componentes de calidad de la educación preescolar, los siguientes aspectos: </w:t>
      </w:r>
    </w:p>
    <w:p w14:paraId="3ED4EFA0" w14:textId="77777777" w:rsidR="00A928B2" w:rsidRPr="002A7D47" w:rsidRDefault="00A928B2" w:rsidP="00B23235">
      <w:pPr>
        <w:widowControl w:val="0"/>
        <w:autoSpaceDE w:val="0"/>
        <w:autoSpaceDN w:val="0"/>
        <w:adjustRightInd w:val="0"/>
        <w:jc w:val="both"/>
        <w:rPr>
          <w:rFonts w:eastAsia="Arial" w:cs="Arial"/>
        </w:rPr>
      </w:pPr>
    </w:p>
    <w:p w14:paraId="09F99DC0"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 xml:space="preserve">Caracterización de la población a quien va dirigido el servicio, a partir de las </w:t>
      </w:r>
      <w:r w:rsidR="00E40F57" w:rsidRPr="002A7D47">
        <w:rPr>
          <w:rFonts w:eastAsia="Arial" w:cs="Arial"/>
        </w:rPr>
        <w:t>particularidades</w:t>
      </w:r>
      <w:r w:rsidRPr="002A7D47">
        <w:rPr>
          <w:rFonts w:eastAsia="Arial" w:cs="Arial"/>
        </w:rPr>
        <w:t xml:space="preserve"> de las niñas, los niños del nivel de preescolar</w:t>
      </w:r>
      <w:r w:rsidR="00CB3753" w:rsidRPr="002A7D47">
        <w:rPr>
          <w:rFonts w:eastAsia="Arial" w:cs="Arial"/>
        </w:rPr>
        <w:t>,</w:t>
      </w:r>
      <w:r w:rsidRPr="002A7D47">
        <w:rPr>
          <w:rFonts w:eastAsia="Arial" w:cs="Arial"/>
        </w:rPr>
        <w:t xml:space="preserve"> sus familias</w:t>
      </w:r>
      <w:r w:rsidR="00CB3753" w:rsidRPr="002A7D47">
        <w:rPr>
          <w:rFonts w:eastAsia="Arial" w:cs="Arial"/>
        </w:rPr>
        <w:t xml:space="preserve"> y su situación como sujetos de derechos</w:t>
      </w:r>
      <w:r w:rsidRPr="002A7D47">
        <w:rPr>
          <w:rFonts w:eastAsia="Arial" w:cs="Arial"/>
        </w:rPr>
        <w:t xml:space="preserve">. </w:t>
      </w:r>
    </w:p>
    <w:p w14:paraId="4825934F" w14:textId="77777777" w:rsidR="00551289" w:rsidRPr="002A7D47" w:rsidRDefault="00551289"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 xml:space="preserve">La articulación de todos los componentes de calidad de la educación preescolar descritos en el artículo </w:t>
      </w:r>
      <w:r w:rsidR="00A71613" w:rsidRPr="002A7D47">
        <w:rPr>
          <w:rFonts w:cs="Arial"/>
          <w:lang w:val="es-CO"/>
        </w:rPr>
        <w:t>2.3.3.2.2.1.3.</w:t>
      </w:r>
    </w:p>
    <w:p w14:paraId="64911F41"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La apuesta pedagógica del establecimiento educativo</w:t>
      </w:r>
      <w:r w:rsidR="00E40F57" w:rsidRPr="002A7D47">
        <w:rPr>
          <w:rFonts w:eastAsia="Arial" w:cs="Arial"/>
        </w:rPr>
        <w:t xml:space="preserve"> particular para </w:t>
      </w:r>
      <w:r w:rsidR="006459CA" w:rsidRPr="002A7D47">
        <w:rPr>
          <w:rFonts w:eastAsia="Arial" w:cs="Arial"/>
        </w:rPr>
        <w:t>las niñas y los niños</w:t>
      </w:r>
      <w:r w:rsidR="00E40F57" w:rsidRPr="002A7D47">
        <w:rPr>
          <w:rFonts w:eastAsia="Arial" w:cs="Arial"/>
        </w:rPr>
        <w:t xml:space="preserve"> de preescolar</w:t>
      </w:r>
      <w:r w:rsidR="005C7914" w:rsidRPr="002A7D47">
        <w:rPr>
          <w:rFonts w:eastAsia="Arial" w:cs="Arial"/>
        </w:rPr>
        <w:t xml:space="preserve">, </w:t>
      </w:r>
      <w:r w:rsidRPr="002A7D47">
        <w:rPr>
          <w:rFonts w:eastAsia="Arial" w:cs="Arial"/>
        </w:rPr>
        <w:t>con enfoque de desarrollo integral.</w:t>
      </w:r>
    </w:p>
    <w:p w14:paraId="2E68ED7C"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Descripción de las estrategias pedagógicas, diseño de ambientes y experiencias en la que se evidencie la vivencia del juego, las expresiones artísticas, la exploración</w:t>
      </w:r>
      <w:r w:rsidR="006039AB" w:rsidRPr="002A7D47">
        <w:rPr>
          <w:rFonts w:eastAsia="Arial" w:cs="Arial"/>
        </w:rPr>
        <w:t xml:space="preserve"> del medio</w:t>
      </w:r>
      <w:r w:rsidRPr="002A7D47">
        <w:rPr>
          <w:rFonts w:eastAsia="Arial" w:cs="Arial"/>
        </w:rPr>
        <w:t xml:space="preserve"> y la literatura como actividades propias de las niñas y los niños</w:t>
      </w:r>
      <w:r w:rsidR="00E40F57" w:rsidRPr="002A7D47">
        <w:rPr>
          <w:rFonts w:eastAsia="Arial" w:cs="Arial"/>
        </w:rPr>
        <w:t xml:space="preserve"> en primera infancia</w:t>
      </w:r>
      <w:r w:rsidR="004C64F9" w:rsidRPr="002A7D47">
        <w:rPr>
          <w:rFonts w:eastAsia="Arial" w:cs="Arial"/>
        </w:rPr>
        <w:t>, las cuales además deberán atender los principios de diseño universal del aprendizaje (DUA)</w:t>
      </w:r>
      <w:r w:rsidR="00E40F57" w:rsidRPr="002A7D47">
        <w:rPr>
          <w:rFonts w:eastAsia="Arial" w:cs="Arial"/>
        </w:rPr>
        <w:t xml:space="preserve">. </w:t>
      </w:r>
    </w:p>
    <w:p w14:paraId="0A6B84F8"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Acciones de cuidado de las niñas y los niños que promueven la seguridad</w:t>
      </w:r>
      <w:r w:rsidR="001C128D" w:rsidRPr="002A7D47">
        <w:rPr>
          <w:rFonts w:eastAsia="Arial" w:cs="Arial"/>
        </w:rPr>
        <w:t>, la protección</w:t>
      </w:r>
      <w:r w:rsidRPr="002A7D47">
        <w:rPr>
          <w:rFonts w:eastAsia="Arial" w:cs="Arial"/>
        </w:rPr>
        <w:t xml:space="preserve"> </w:t>
      </w:r>
      <w:r w:rsidR="00A346A9" w:rsidRPr="002A7D47">
        <w:rPr>
          <w:rFonts w:eastAsia="Arial" w:cs="Arial"/>
        </w:rPr>
        <w:t xml:space="preserve">e interacciones de calidad. </w:t>
      </w:r>
    </w:p>
    <w:p w14:paraId="59D8C62E"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 xml:space="preserve">La propuesta de seguimiento al desarrollo </w:t>
      </w:r>
      <w:r w:rsidR="00E40F57" w:rsidRPr="002A7D47">
        <w:rPr>
          <w:rFonts w:eastAsia="Arial" w:cs="Arial"/>
        </w:rPr>
        <w:t xml:space="preserve">integral </w:t>
      </w:r>
      <w:r w:rsidRPr="002A7D47">
        <w:rPr>
          <w:rFonts w:eastAsia="Arial" w:cs="Arial"/>
        </w:rPr>
        <w:t xml:space="preserve">que permita tanto a las familias como a los maestros conocer los procesos de las niñas y los niños. </w:t>
      </w:r>
    </w:p>
    <w:p w14:paraId="6C37B35E" w14:textId="77777777" w:rsidR="00472B11" w:rsidRPr="00CA1565" w:rsidRDefault="00472B11" w:rsidP="004213B6">
      <w:pPr>
        <w:pStyle w:val="Prrafodelista"/>
        <w:widowControl w:val="0"/>
        <w:numPr>
          <w:ilvl w:val="0"/>
          <w:numId w:val="17"/>
        </w:numPr>
        <w:autoSpaceDE w:val="0"/>
        <w:autoSpaceDN w:val="0"/>
        <w:adjustRightInd w:val="0"/>
        <w:ind w:left="426" w:hanging="426"/>
        <w:jc w:val="both"/>
        <w:rPr>
          <w:rFonts w:cs="Arial"/>
        </w:rPr>
      </w:pPr>
      <w:r w:rsidRPr="00CA1565">
        <w:rPr>
          <w:rFonts w:eastAsia="Arial" w:cs="Arial"/>
        </w:rPr>
        <w:t xml:space="preserve">Las estrategias para acompañar las transiciones armónicas en el ingreso de las niñas y niños al preescolar, su paso entre grados y su ingreso a la educación básica. </w:t>
      </w:r>
    </w:p>
    <w:p w14:paraId="2FE90321"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 xml:space="preserve">El desarrollo de jornadas pedagógicas en las que se garantice la participación de los maestros del nivel de </w:t>
      </w:r>
      <w:r w:rsidR="00E40F57" w:rsidRPr="002A7D47">
        <w:rPr>
          <w:rFonts w:eastAsia="Arial" w:cs="Arial"/>
        </w:rPr>
        <w:t>preescolar</w:t>
      </w:r>
      <w:r w:rsidRPr="002A7D47">
        <w:rPr>
          <w:rFonts w:eastAsia="Arial" w:cs="Arial"/>
        </w:rPr>
        <w:t xml:space="preserve"> y los primeros grados de básica, y equipos interdisciplinares para realizar, planeación colectiva, seguimiento y valoración a las acciones pedagógicas y de cuidado.</w:t>
      </w:r>
    </w:p>
    <w:p w14:paraId="726C24AC"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La descripción de la planta física y la dotación en donde se evidencie la</w:t>
      </w:r>
      <w:r w:rsidR="00203657" w:rsidRPr="002A7D47">
        <w:rPr>
          <w:rFonts w:eastAsia="Arial" w:cs="Arial"/>
        </w:rPr>
        <w:t xml:space="preserve"> garantía de la</w:t>
      </w:r>
      <w:r w:rsidR="001C128D" w:rsidRPr="002A7D47">
        <w:rPr>
          <w:rFonts w:eastAsia="Arial" w:cs="Arial"/>
        </w:rPr>
        <w:t xml:space="preserve"> segurid</w:t>
      </w:r>
      <w:r w:rsidR="00203657" w:rsidRPr="002A7D47">
        <w:rPr>
          <w:rFonts w:eastAsia="Arial" w:cs="Arial"/>
        </w:rPr>
        <w:t>ad, el acceso y</w:t>
      </w:r>
      <w:r w:rsidR="001C128D" w:rsidRPr="002A7D47">
        <w:rPr>
          <w:rFonts w:eastAsia="Arial" w:cs="Arial"/>
        </w:rPr>
        <w:t xml:space="preserve"> </w:t>
      </w:r>
      <w:r w:rsidR="00203657" w:rsidRPr="002A7D47">
        <w:rPr>
          <w:rFonts w:eastAsia="Arial" w:cs="Arial"/>
        </w:rPr>
        <w:t xml:space="preserve">la </w:t>
      </w:r>
      <w:r w:rsidR="001C128D" w:rsidRPr="002A7D47">
        <w:rPr>
          <w:rFonts w:eastAsia="Arial" w:cs="Arial"/>
        </w:rPr>
        <w:t>movilidad de las niñas y los niños</w:t>
      </w:r>
      <w:r w:rsidR="00203657" w:rsidRPr="002A7D47">
        <w:rPr>
          <w:rFonts w:eastAsia="Arial" w:cs="Arial"/>
        </w:rPr>
        <w:t xml:space="preserve"> para </w:t>
      </w:r>
      <w:r w:rsidR="00E40F57" w:rsidRPr="002A7D47">
        <w:rPr>
          <w:rFonts w:eastAsia="Arial" w:cs="Arial"/>
        </w:rPr>
        <w:t xml:space="preserve">potenciar su desarrollo integral. </w:t>
      </w:r>
    </w:p>
    <w:p w14:paraId="39C7E148"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Las estrategias de fortalecimiento y vinculación de las familias a los procesos educativos de las niñas y los niños.</w:t>
      </w:r>
    </w:p>
    <w:p w14:paraId="441A584E" w14:textId="77777777" w:rsidR="00472B11" w:rsidRPr="002A7D47" w:rsidRDefault="00472B11" w:rsidP="00B23235">
      <w:pPr>
        <w:pStyle w:val="Prrafodelista"/>
        <w:widowControl w:val="0"/>
        <w:numPr>
          <w:ilvl w:val="0"/>
          <w:numId w:val="17"/>
        </w:numPr>
        <w:autoSpaceDE w:val="0"/>
        <w:autoSpaceDN w:val="0"/>
        <w:adjustRightInd w:val="0"/>
        <w:ind w:left="426" w:hanging="426"/>
        <w:jc w:val="both"/>
        <w:rPr>
          <w:rFonts w:eastAsia="Arial" w:cs="Arial"/>
        </w:rPr>
      </w:pPr>
      <w:r w:rsidRPr="002A7D47">
        <w:rPr>
          <w:rFonts w:eastAsia="Arial" w:cs="Arial"/>
        </w:rPr>
        <w:t xml:space="preserve">Un </w:t>
      </w:r>
      <w:r w:rsidR="00E40F57" w:rsidRPr="002A7D47">
        <w:rPr>
          <w:rFonts w:eastAsia="Arial" w:cs="Arial"/>
        </w:rPr>
        <w:t>plan</w:t>
      </w:r>
      <w:r w:rsidRPr="002A7D47">
        <w:rPr>
          <w:rFonts w:eastAsia="Arial" w:cs="Arial"/>
        </w:rPr>
        <w:t xml:space="preserve"> de verificación y seguimiento de la asistencia a los servicios de salud de las niñas y los niños y seguimiento nutricional, así como acciones para promover la alimentación y la nutrición sana de las niñas y los niños de la institución educativa.</w:t>
      </w:r>
    </w:p>
    <w:p w14:paraId="41BA7750" w14:textId="77777777" w:rsidR="00472B11" w:rsidRPr="002A7D47" w:rsidRDefault="00472B11" w:rsidP="00B23235">
      <w:pPr>
        <w:widowControl w:val="0"/>
        <w:autoSpaceDE w:val="0"/>
        <w:autoSpaceDN w:val="0"/>
        <w:adjustRightInd w:val="0"/>
        <w:jc w:val="both"/>
        <w:rPr>
          <w:rFonts w:cs="Arial"/>
        </w:rPr>
      </w:pPr>
    </w:p>
    <w:p w14:paraId="297FFCC6" w14:textId="77777777" w:rsidR="00472B11" w:rsidRPr="002A7D47" w:rsidRDefault="001527DF" w:rsidP="00B23235">
      <w:pPr>
        <w:widowControl w:val="0"/>
        <w:autoSpaceDE w:val="0"/>
        <w:autoSpaceDN w:val="0"/>
        <w:adjustRightInd w:val="0"/>
        <w:ind w:firstLine="1"/>
        <w:jc w:val="both"/>
        <w:rPr>
          <w:rFonts w:eastAsia="Arial" w:cs="Arial"/>
        </w:rPr>
      </w:pPr>
      <w:r w:rsidRPr="002A7D47">
        <w:rPr>
          <w:rFonts w:cs="Arial"/>
          <w:b/>
          <w:bCs/>
        </w:rPr>
        <w:t>Parágrafo.</w:t>
      </w:r>
      <w:r w:rsidRPr="002A7D47">
        <w:rPr>
          <w:rFonts w:cs="Arial"/>
        </w:rPr>
        <w:t xml:space="preserve"> </w:t>
      </w:r>
      <w:r w:rsidR="00472B11" w:rsidRPr="002A7D47">
        <w:rPr>
          <w:rFonts w:eastAsia="Arial" w:cs="Arial"/>
        </w:rPr>
        <w:t xml:space="preserve">El PEI se actualizará de acuerdo </w:t>
      </w:r>
      <w:r w:rsidR="00E40F57" w:rsidRPr="002A7D47">
        <w:rPr>
          <w:rFonts w:eastAsia="Arial" w:cs="Arial"/>
        </w:rPr>
        <w:t>con</w:t>
      </w:r>
      <w:r w:rsidR="00472B11" w:rsidRPr="002A7D47">
        <w:rPr>
          <w:rFonts w:eastAsia="Arial" w:cs="Arial"/>
        </w:rPr>
        <w:t xml:space="preserve"> las característica</w:t>
      </w:r>
      <w:r w:rsidR="007966A5" w:rsidRPr="002A7D47">
        <w:rPr>
          <w:rFonts w:eastAsia="Arial" w:cs="Arial"/>
        </w:rPr>
        <w:t xml:space="preserve">s de la población que atiende y </w:t>
      </w:r>
      <w:r w:rsidR="00E40F57" w:rsidRPr="002A7D47">
        <w:rPr>
          <w:rFonts w:eastAsia="Arial" w:cs="Arial"/>
        </w:rPr>
        <w:t>los lineamientos</w:t>
      </w:r>
      <w:r w:rsidR="007F6612" w:rsidRPr="002A7D47">
        <w:rPr>
          <w:rFonts w:eastAsia="Arial" w:cs="Arial"/>
        </w:rPr>
        <w:t xml:space="preserve"> del Ministerio de Educación Nacional</w:t>
      </w:r>
      <w:r w:rsidRPr="002A7D47">
        <w:rPr>
          <w:rFonts w:eastAsia="Arial" w:cs="Arial"/>
        </w:rPr>
        <w:t xml:space="preserve">, en el marco de la </w:t>
      </w:r>
      <w:r w:rsidR="00BE3A71" w:rsidRPr="002A7D47">
        <w:rPr>
          <w:rFonts w:eastAsia="Arial" w:cs="Arial"/>
        </w:rPr>
        <w:t xml:space="preserve">Política </w:t>
      </w:r>
      <w:r w:rsidRPr="002A7D47">
        <w:rPr>
          <w:rFonts w:eastAsia="Arial" w:cs="Arial"/>
        </w:rPr>
        <w:t>de Estado para el Desarrollo Integral de la Primera Infancia</w:t>
      </w:r>
      <w:r w:rsidR="007F6612" w:rsidRPr="002A7D47">
        <w:rPr>
          <w:rFonts w:eastAsia="Arial" w:cs="Arial"/>
        </w:rPr>
        <w:t>.</w:t>
      </w:r>
    </w:p>
    <w:p w14:paraId="2E110110" w14:textId="77777777" w:rsidR="00472B11" w:rsidRPr="002A7D47" w:rsidRDefault="00472B11" w:rsidP="00B23235">
      <w:pPr>
        <w:pStyle w:val="TextoSaltoLinea"/>
        <w:jc w:val="both"/>
        <w:rPr>
          <w:lang w:val="es-ES"/>
        </w:rPr>
      </w:pPr>
    </w:p>
    <w:p w14:paraId="5D628114" w14:textId="77777777" w:rsidR="00472B11" w:rsidRPr="002A7D47" w:rsidRDefault="00787731" w:rsidP="00B23235">
      <w:pPr>
        <w:widowControl w:val="0"/>
        <w:autoSpaceDE w:val="0"/>
        <w:autoSpaceDN w:val="0"/>
        <w:adjustRightInd w:val="0"/>
        <w:jc w:val="both"/>
        <w:rPr>
          <w:rFonts w:cs="Arial"/>
          <w:b/>
          <w:bCs/>
        </w:rPr>
      </w:pPr>
      <w:r w:rsidRPr="002A7D47">
        <w:rPr>
          <w:rFonts w:eastAsia="Arial" w:cs="Arial"/>
          <w:b/>
          <w:color w:val="000000" w:themeColor="text1"/>
        </w:rPr>
        <w:t xml:space="preserve">Artículo 2.3.3.2.2.1.5. </w:t>
      </w:r>
      <w:r w:rsidR="00E40F57" w:rsidRPr="002A7D47">
        <w:rPr>
          <w:rFonts w:eastAsia="Arial" w:cs="Arial"/>
          <w:b/>
          <w:bCs/>
          <w:i/>
          <w:iCs/>
          <w:color w:val="000000" w:themeColor="text1"/>
        </w:rPr>
        <w:t>Manual</w:t>
      </w:r>
      <w:r w:rsidR="00472B11" w:rsidRPr="002A7D47">
        <w:rPr>
          <w:rFonts w:eastAsia="Arial" w:cs="Arial"/>
          <w:b/>
          <w:i/>
          <w:color w:val="000000" w:themeColor="text1"/>
        </w:rPr>
        <w:t xml:space="preserve"> de convivencia</w:t>
      </w:r>
      <w:r w:rsidR="00472B11" w:rsidRPr="002A7D47">
        <w:rPr>
          <w:rFonts w:eastAsia="Arial" w:cs="Arial"/>
          <w:b/>
          <w:color w:val="000000" w:themeColor="text1"/>
        </w:rPr>
        <w:t xml:space="preserve">. </w:t>
      </w:r>
      <w:r w:rsidR="00472B11" w:rsidRPr="002A7D47">
        <w:rPr>
          <w:rFonts w:eastAsia="Arial" w:cs="Arial"/>
          <w:color w:val="000000" w:themeColor="text1"/>
        </w:rPr>
        <w:t xml:space="preserve">La institución educativa </w:t>
      </w:r>
      <w:r w:rsidR="00071370" w:rsidRPr="002A7D47">
        <w:rPr>
          <w:rFonts w:eastAsia="Arial" w:cs="Arial"/>
          <w:color w:val="000000" w:themeColor="text1"/>
        </w:rPr>
        <w:t xml:space="preserve">garantizará </w:t>
      </w:r>
      <w:r w:rsidR="00472B11" w:rsidRPr="002A7D47">
        <w:rPr>
          <w:rFonts w:eastAsia="Arial" w:cs="Arial"/>
          <w:color w:val="000000" w:themeColor="text1"/>
        </w:rPr>
        <w:t>la participación de las niñas y los niños de preescolar en la construcción de acuerdos que contribuyan a garantizar la convivencia escolar</w:t>
      </w:r>
      <w:r w:rsidR="00EA292E" w:rsidRPr="002A7D47">
        <w:rPr>
          <w:rFonts w:eastAsia="Arial" w:cs="Arial"/>
          <w:color w:val="000000" w:themeColor="text1"/>
        </w:rPr>
        <w:t xml:space="preserve"> </w:t>
      </w:r>
      <w:r w:rsidR="00472B11" w:rsidRPr="002A7D47">
        <w:rPr>
          <w:rFonts w:eastAsia="Arial" w:cs="Arial"/>
        </w:rPr>
        <w:t>que alimenten el manual de convivencia de la institución</w:t>
      </w:r>
      <w:r w:rsidR="00071370" w:rsidRPr="002A7D47">
        <w:rPr>
          <w:rFonts w:eastAsia="Arial" w:cs="Arial"/>
        </w:rPr>
        <w:t xml:space="preserve"> de acuerdo </w:t>
      </w:r>
      <w:r w:rsidR="00EC0FA6" w:rsidRPr="002A7D47">
        <w:rPr>
          <w:rFonts w:eastAsia="Arial" w:cs="Arial"/>
        </w:rPr>
        <w:t>con</w:t>
      </w:r>
      <w:r w:rsidR="00071370" w:rsidRPr="002A7D47">
        <w:rPr>
          <w:rFonts w:eastAsia="Arial" w:cs="Arial"/>
        </w:rPr>
        <w:t xml:space="preserve"> lo establecido en la Ley 1620 de 2013</w:t>
      </w:r>
      <w:r w:rsidR="00A943B0" w:rsidRPr="002A7D47">
        <w:rPr>
          <w:rFonts w:eastAsia="Arial" w:cs="Arial"/>
        </w:rPr>
        <w:t>.</w:t>
      </w:r>
    </w:p>
    <w:p w14:paraId="26FEB3EF" w14:textId="77777777" w:rsidR="00472B11" w:rsidRPr="002A7D47" w:rsidRDefault="00472B11" w:rsidP="00B23235">
      <w:pPr>
        <w:widowControl w:val="0"/>
        <w:autoSpaceDE w:val="0"/>
        <w:autoSpaceDN w:val="0"/>
        <w:adjustRightInd w:val="0"/>
        <w:jc w:val="both"/>
        <w:rPr>
          <w:rFonts w:cs="Arial"/>
          <w:b/>
          <w:bCs/>
        </w:rPr>
      </w:pPr>
    </w:p>
    <w:p w14:paraId="14499F3C" w14:textId="17254FB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Artículo 2.3.3.2.2.1.</w:t>
      </w:r>
      <w:r w:rsidR="00D705B3">
        <w:rPr>
          <w:rFonts w:eastAsia="Arial" w:cs="Arial"/>
          <w:b/>
          <w:bCs/>
        </w:rPr>
        <w:t>6</w:t>
      </w:r>
      <w:r w:rsidRPr="002A7D47">
        <w:rPr>
          <w:rFonts w:eastAsia="Arial" w:cs="Arial"/>
          <w:b/>
          <w:bCs/>
        </w:rPr>
        <w:t xml:space="preserve">. </w:t>
      </w:r>
      <w:r w:rsidRPr="002A7D47">
        <w:rPr>
          <w:rFonts w:eastAsia="Arial" w:cs="Arial"/>
          <w:b/>
          <w:bCs/>
          <w:i/>
          <w:iCs/>
        </w:rPr>
        <w:t>Ingreso al nivel de preescolar.</w:t>
      </w:r>
      <w:r w:rsidRPr="002A7D47">
        <w:rPr>
          <w:rFonts w:eastAsia="Arial" w:cs="Arial"/>
        </w:rPr>
        <w:t xml:space="preserve"> El ingreso a cualquiera de los grados del nivel de preescolar no estará sujeto a ningún tipo de prueba de admisión o examen p</w:t>
      </w:r>
      <w:r w:rsidR="00C523D6" w:rsidRPr="002A7D47">
        <w:rPr>
          <w:rFonts w:eastAsia="Arial" w:cs="Arial"/>
        </w:rPr>
        <w:t>sicológico o de conocimientos,</w:t>
      </w:r>
      <w:r w:rsidR="009C5AD5" w:rsidRPr="002A7D47">
        <w:rPr>
          <w:rFonts w:eastAsia="Arial" w:cs="Arial"/>
        </w:rPr>
        <w:t xml:space="preserve"> o</w:t>
      </w:r>
      <w:r w:rsidR="00C523D6" w:rsidRPr="002A7D47">
        <w:rPr>
          <w:rFonts w:eastAsia="Arial" w:cs="Arial"/>
        </w:rPr>
        <w:t xml:space="preserve"> </w:t>
      </w:r>
      <w:r w:rsidRPr="002A7D47">
        <w:rPr>
          <w:rFonts w:eastAsia="Arial" w:cs="Arial"/>
        </w:rPr>
        <w:t>a consideraciones por la pertenencia de</w:t>
      </w:r>
      <w:r w:rsidR="00770349" w:rsidRPr="002A7D47">
        <w:rPr>
          <w:rFonts w:eastAsia="Arial" w:cs="Arial"/>
        </w:rPr>
        <w:t xml:space="preserve"> </w:t>
      </w:r>
      <w:r w:rsidRPr="002A7D47">
        <w:rPr>
          <w:rFonts w:eastAsia="Arial" w:cs="Arial"/>
        </w:rPr>
        <w:t>l</w:t>
      </w:r>
      <w:r w:rsidR="00770349" w:rsidRPr="002A7D47">
        <w:rPr>
          <w:rFonts w:eastAsia="Arial" w:cs="Arial"/>
        </w:rPr>
        <w:t>a</w:t>
      </w:r>
      <w:r w:rsidRPr="002A7D47">
        <w:rPr>
          <w:rFonts w:eastAsia="Arial" w:cs="Arial"/>
        </w:rPr>
        <w:t xml:space="preserve"> </w:t>
      </w:r>
      <w:r w:rsidR="00770349" w:rsidRPr="002A7D47">
        <w:rPr>
          <w:rFonts w:eastAsia="Arial" w:cs="Arial"/>
        </w:rPr>
        <w:t xml:space="preserve">niña </w:t>
      </w:r>
      <w:r w:rsidRPr="002A7D47">
        <w:rPr>
          <w:rFonts w:eastAsia="Arial" w:cs="Arial"/>
        </w:rPr>
        <w:t xml:space="preserve">o </w:t>
      </w:r>
      <w:r w:rsidR="00770349" w:rsidRPr="002A7D47">
        <w:rPr>
          <w:rFonts w:eastAsia="Arial" w:cs="Arial"/>
        </w:rPr>
        <w:t xml:space="preserve">el niño </w:t>
      </w:r>
      <w:r w:rsidRPr="002A7D47">
        <w:rPr>
          <w:rFonts w:eastAsia="Arial" w:cs="Arial"/>
        </w:rPr>
        <w:t xml:space="preserve">a un determinado grupo étnico, </w:t>
      </w:r>
      <w:r w:rsidR="00C523D6" w:rsidRPr="002A7D47">
        <w:rPr>
          <w:rFonts w:eastAsia="Arial" w:cs="Arial"/>
        </w:rPr>
        <w:t xml:space="preserve">cultura, género, </w:t>
      </w:r>
      <w:r w:rsidR="00B47883" w:rsidRPr="002A7D47">
        <w:rPr>
          <w:rFonts w:eastAsia="Arial" w:cs="Arial"/>
        </w:rPr>
        <w:t xml:space="preserve">nacionalidad, </w:t>
      </w:r>
      <w:r w:rsidR="00C523D6" w:rsidRPr="002A7D47">
        <w:rPr>
          <w:rFonts w:eastAsia="Arial" w:cs="Arial"/>
        </w:rPr>
        <w:t>contexto,</w:t>
      </w:r>
      <w:r w:rsidR="009C5AD5" w:rsidRPr="002A7D47">
        <w:rPr>
          <w:rFonts w:eastAsia="Arial" w:cs="Arial"/>
        </w:rPr>
        <w:t xml:space="preserve"> credo</w:t>
      </w:r>
      <w:r w:rsidRPr="002A7D47">
        <w:rPr>
          <w:rFonts w:eastAsia="Arial" w:cs="Arial"/>
        </w:rPr>
        <w:t xml:space="preserve">, </w:t>
      </w:r>
      <w:r w:rsidR="00C523D6" w:rsidRPr="002A7D47">
        <w:rPr>
          <w:rFonts w:eastAsia="Arial" w:cs="Arial"/>
        </w:rPr>
        <w:t>discapacidad</w:t>
      </w:r>
      <w:r w:rsidR="009C5AD5" w:rsidRPr="002A7D47">
        <w:rPr>
          <w:rFonts w:eastAsia="Arial" w:cs="Arial"/>
        </w:rPr>
        <w:t xml:space="preserve"> o talentos excepcionales</w:t>
      </w:r>
      <w:r w:rsidRPr="002A7D47">
        <w:rPr>
          <w:rFonts w:eastAsia="Arial" w:cs="Arial"/>
        </w:rPr>
        <w:t xml:space="preserve"> o </w:t>
      </w:r>
      <w:r w:rsidR="009C5AD5" w:rsidRPr="002A7D47">
        <w:rPr>
          <w:rFonts w:eastAsia="Arial" w:cs="Arial"/>
        </w:rPr>
        <w:t>por la diversidad de su núcleo familiar</w:t>
      </w:r>
      <w:r w:rsidRPr="002A7D47">
        <w:rPr>
          <w:rFonts w:eastAsia="Arial" w:cs="Arial"/>
        </w:rPr>
        <w:t xml:space="preserve">. </w:t>
      </w:r>
    </w:p>
    <w:p w14:paraId="676E783E" w14:textId="77777777" w:rsidR="00472B11" w:rsidRPr="002A7D47" w:rsidRDefault="00472B11" w:rsidP="00B23235">
      <w:pPr>
        <w:widowControl w:val="0"/>
        <w:autoSpaceDE w:val="0"/>
        <w:autoSpaceDN w:val="0"/>
        <w:adjustRightInd w:val="0"/>
        <w:jc w:val="both"/>
        <w:rPr>
          <w:rFonts w:cs="Arial"/>
          <w:b/>
        </w:rPr>
      </w:pPr>
    </w:p>
    <w:p w14:paraId="1407CC40"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 xml:space="preserve">Parágrafo. </w:t>
      </w:r>
      <w:r w:rsidRPr="002A7D47">
        <w:rPr>
          <w:rFonts w:eastAsia="Arial" w:cs="Arial"/>
        </w:rPr>
        <w:t xml:space="preserve">El ingreso al grado Transición no estará sujeto a que las niñas o los niños hayan cursado previamente los grados de pre jardín y jardín o </w:t>
      </w:r>
      <w:r w:rsidR="00E40F57" w:rsidRPr="002A7D47">
        <w:rPr>
          <w:rFonts w:eastAsia="Arial" w:cs="Arial"/>
        </w:rPr>
        <w:t xml:space="preserve">asistido a la </w:t>
      </w:r>
      <w:r w:rsidRPr="002A7D47">
        <w:rPr>
          <w:rFonts w:eastAsia="Arial" w:cs="Arial"/>
        </w:rPr>
        <w:t>educación inicial</w:t>
      </w:r>
      <w:r w:rsidR="00E40F57" w:rsidRPr="002A7D47">
        <w:rPr>
          <w:rFonts w:eastAsia="Arial" w:cs="Arial"/>
        </w:rPr>
        <w:t xml:space="preserve"> en el marco de la atención integral</w:t>
      </w:r>
      <w:r w:rsidRPr="002A7D47">
        <w:rPr>
          <w:rFonts w:eastAsia="Arial" w:cs="Arial"/>
        </w:rPr>
        <w:t xml:space="preserve">. </w:t>
      </w:r>
    </w:p>
    <w:p w14:paraId="0A33720B" w14:textId="77777777" w:rsidR="00472B11" w:rsidRPr="002A7D47" w:rsidRDefault="00472B11" w:rsidP="00B23235">
      <w:pPr>
        <w:widowControl w:val="0"/>
        <w:autoSpaceDE w:val="0"/>
        <w:autoSpaceDN w:val="0"/>
        <w:adjustRightInd w:val="0"/>
        <w:jc w:val="both"/>
        <w:rPr>
          <w:rFonts w:cs="Arial"/>
        </w:rPr>
      </w:pPr>
    </w:p>
    <w:p w14:paraId="72AACBB6" w14:textId="16810CBB" w:rsidR="00472B11" w:rsidRDefault="00472B11" w:rsidP="00B23235">
      <w:pPr>
        <w:widowControl w:val="0"/>
        <w:autoSpaceDE w:val="0"/>
        <w:autoSpaceDN w:val="0"/>
        <w:adjustRightInd w:val="0"/>
        <w:jc w:val="both"/>
        <w:rPr>
          <w:rFonts w:eastAsia="Arial" w:cs="Arial"/>
        </w:rPr>
      </w:pPr>
      <w:r w:rsidRPr="002A7D47">
        <w:rPr>
          <w:rFonts w:eastAsia="Arial" w:cs="Arial"/>
          <w:b/>
          <w:bCs/>
        </w:rPr>
        <w:t>Artículo 2.3.3.2.2.1.</w:t>
      </w:r>
      <w:r w:rsidR="00D705B3">
        <w:rPr>
          <w:rFonts w:eastAsia="Arial" w:cs="Arial"/>
          <w:b/>
          <w:bCs/>
        </w:rPr>
        <w:t>7</w:t>
      </w:r>
      <w:r w:rsidRPr="002A7D47">
        <w:rPr>
          <w:rFonts w:eastAsia="Arial" w:cs="Arial"/>
          <w:b/>
          <w:bCs/>
        </w:rPr>
        <w:t xml:space="preserve">. </w:t>
      </w:r>
      <w:r w:rsidR="00E00B04" w:rsidRPr="002A7D47">
        <w:rPr>
          <w:rFonts w:eastAsia="Arial" w:cs="Arial"/>
          <w:b/>
          <w:bCs/>
          <w:i/>
          <w:iCs/>
        </w:rPr>
        <w:t xml:space="preserve">Documentos </w:t>
      </w:r>
      <w:r w:rsidRPr="002A7D47">
        <w:rPr>
          <w:rFonts w:eastAsia="Arial" w:cs="Arial"/>
          <w:b/>
          <w:bCs/>
          <w:i/>
          <w:iCs/>
        </w:rPr>
        <w:t xml:space="preserve">para el ingreso al nivel de preescolar. </w:t>
      </w:r>
      <w:r w:rsidRPr="002A7D47">
        <w:rPr>
          <w:rFonts w:eastAsia="Arial" w:cs="Arial"/>
        </w:rPr>
        <w:t>Para el ingreso a los grados del nivel de preescolar, las instituciones educativas, oficiales y privadas, únicamente solicitarán copia o fotocopia de los siguientes documentos:</w:t>
      </w:r>
    </w:p>
    <w:p w14:paraId="1D55FC68" w14:textId="77777777" w:rsidR="00CA1565" w:rsidRPr="002A7D47" w:rsidRDefault="00CA1565" w:rsidP="00B23235">
      <w:pPr>
        <w:widowControl w:val="0"/>
        <w:autoSpaceDE w:val="0"/>
        <w:autoSpaceDN w:val="0"/>
        <w:adjustRightInd w:val="0"/>
        <w:jc w:val="both"/>
        <w:rPr>
          <w:rFonts w:eastAsia="Arial" w:cs="Arial"/>
        </w:rPr>
      </w:pPr>
    </w:p>
    <w:p w14:paraId="06C0DBDB" w14:textId="77777777" w:rsidR="00472B11" w:rsidRPr="002A7D47" w:rsidRDefault="00472B11" w:rsidP="00B23235">
      <w:pPr>
        <w:pStyle w:val="Listavistosa-nfasis11"/>
        <w:widowControl w:val="0"/>
        <w:numPr>
          <w:ilvl w:val="0"/>
          <w:numId w:val="6"/>
        </w:numPr>
        <w:autoSpaceDE w:val="0"/>
        <w:autoSpaceDN w:val="0"/>
        <w:adjustRightInd w:val="0"/>
        <w:contextualSpacing/>
        <w:jc w:val="both"/>
        <w:rPr>
          <w:rFonts w:ascii="Arial" w:eastAsia="Arial" w:hAnsi="Arial" w:cs="Arial"/>
          <w:sz w:val="24"/>
          <w:szCs w:val="24"/>
          <w:lang w:val="es-ES"/>
        </w:rPr>
      </w:pPr>
      <w:r w:rsidRPr="002A7D47">
        <w:rPr>
          <w:rFonts w:ascii="Arial" w:eastAsia="Arial" w:hAnsi="Arial" w:cs="Arial"/>
          <w:sz w:val="24"/>
          <w:szCs w:val="24"/>
          <w:lang w:val="es-ES"/>
        </w:rPr>
        <w:t>Registro civil de nacimiento del niño o la niña.</w:t>
      </w:r>
    </w:p>
    <w:p w14:paraId="2FBF0B45" w14:textId="77777777" w:rsidR="00472B11" w:rsidRPr="002A7D47" w:rsidRDefault="00472B11" w:rsidP="00B23235">
      <w:pPr>
        <w:pStyle w:val="Listavistosa-nfasis11"/>
        <w:widowControl w:val="0"/>
        <w:numPr>
          <w:ilvl w:val="0"/>
          <w:numId w:val="6"/>
        </w:numPr>
        <w:autoSpaceDE w:val="0"/>
        <w:autoSpaceDN w:val="0"/>
        <w:adjustRightInd w:val="0"/>
        <w:contextualSpacing/>
        <w:jc w:val="both"/>
        <w:rPr>
          <w:rFonts w:ascii="Arial" w:eastAsia="Arial" w:hAnsi="Arial" w:cs="Arial"/>
          <w:sz w:val="24"/>
          <w:szCs w:val="24"/>
          <w:lang w:val="es-ES"/>
        </w:rPr>
      </w:pPr>
      <w:r w:rsidRPr="002A7D47">
        <w:rPr>
          <w:rFonts w:ascii="Arial" w:eastAsia="Arial" w:hAnsi="Arial" w:cs="Arial"/>
          <w:sz w:val="24"/>
          <w:szCs w:val="24"/>
          <w:lang w:val="es-ES"/>
        </w:rPr>
        <w:t>Certificación de vinculación al sistema de seguridad social, de confor</w:t>
      </w:r>
      <w:r w:rsidR="0078571C" w:rsidRPr="002A7D47">
        <w:rPr>
          <w:rFonts w:ascii="Arial" w:eastAsia="Arial" w:hAnsi="Arial" w:cs="Arial"/>
          <w:sz w:val="24"/>
          <w:szCs w:val="24"/>
          <w:lang w:val="es-ES"/>
        </w:rPr>
        <w:t>midad con lo establecido en la L</w:t>
      </w:r>
      <w:r w:rsidRPr="002A7D47">
        <w:rPr>
          <w:rFonts w:ascii="Arial" w:eastAsia="Arial" w:hAnsi="Arial" w:cs="Arial"/>
          <w:sz w:val="24"/>
          <w:szCs w:val="24"/>
          <w:lang w:val="es-ES"/>
        </w:rPr>
        <w:t>ey.</w:t>
      </w:r>
      <w:r w:rsidR="00DB7995" w:rsidRPr="002A7D47">
        <w:rPr>
          <w:rFonts w:ascii="Arial" w:eastAsia="Arial" w:hAnsi="Arial" w:cs="Arial"/>
          <w:sz w:val="24"/>
          <w:szCs w:val="24"/>
          <w:lang w:val="es-ES"/>
        </w:rPr>
        <w:t xml:space="preserve"> </w:t>
      </w:r>
    </w:p>
    <w:p w14:paraId="4F201E12" w14:textId="77777777" w:rsidR="00DB7995" w:rsidRPr="002A7D47" w:rsidRDefault="00DB7995" w:rsidP="00B23235">
      <w:pPr>
        <w:pStyle w:val="Prrafodelista"/>
        <w:numPr>
          <w:ilvl w:val="0"/>
          <w:numId w:val="6"/>
        </w:numPr>
        <w:rPr>
          <w:rFonts w:eastAsia="Arial" w:cs="Arial"/>
          <w:lang w:eastAsia="en-US"/>
        </w:rPr>
      </w:pPr>
      <w:r w:rsidRPr="002A7D47">
        <w:rPr>
          <w:rFonts w:eastAsia="Arial" w:cs="Arial"/>
          <w:lang w:eastAsia="en-US"/>
        </w:rPr>
        <w:t>Fotocopia de valoración integral en salud: control de crecimiento y desarrollo o la fotocopia que acredite la participación en el programa de valoración</w:t>
      </w:r>
    </w:p>
    <w:p w14:paraId="1E2E87BC" w14:textId="77777777" w:rsidR="00DB7995" w:rsidRPr="002A7D47" w:rsidRDefault="00DB7995" w:rsidP="00B23235">
      <w:pPr>
        <w:pStyle w:val="Prrafodelista"/>
        <w:numPr>
          <w:ilvl w:val="0"/>
          <w:numId w:val="6"/>
        </w:numPr>
        <w:rPr>
          <w:rFonts w:eastAsia="Arial" w:cs="Arial"/>
          <w:lang w:eastAsia="en-US"/>
        </w:rPr>
      </w:pPr>
      <w:r w:rsidRPr="002A7D47">
        <w:rPr>
          <w:rFonts w:eastAsia="Arial" w:cs="Arial"/>
          <w:lang w:eastAsia="en-US"/>
        </w:rPr>
        <w:t xml:space="preserve">Copia del carné de vacunación o de salud infantil al día según la edad </w:t>
      </w:r>
    </w:p>
    <w:p w14:paraId="7A1A000D" w14:textId="77777777" w:rsidR="00472B11" w:rsidRPr="002A7D47" w:rsidRDefault="00472B11" w:rsidP="00B23235">
      <w:pPr>
        <w:widowControl w:val="0"/>
        <w:autoSpaceDE w:val="0"/>
        <w:autoSpaceDN w:val="0"/>
        <w:adjustRightInd w:val="0"/>
        <w:jc w:val="both"/>
        <w:rPr>
          <w:rFonts w:cs="Arial"/>
          <w:bCs/>
        </w:rPr>
      </w:pPr>
    </w:p>
    <w:p w14:paraId="5280DADF" w14:textId="77777777" w:rsidR="00E40F57" w:rsidRPr="002A7D47" w:rsidRDefault="00472B11" w:rsidP="00B23235">
      <w:pPr>
        <w:widowControl w:val="0"/>
        <w:autoSpaceDE w:val="0"/>
        <w:autoSpaceDN w:val="0"/>
        <w:adjustRightInd w:val="0"/>
        <w:jc w:val="both"/>
        <w:rPr>
          <w:rFonts w:eastAsia="Arial" w:cs="Arial"/>
        </w:rPr>
      </w:pPr>
      <w:r w:rsidRPr="002A7D47">
        <w:rPr>
          <w:rFonts w:eastAsia="Arial" w:cs="Arial"/>
        </w:rPr>
        <w:t xml:space="preserve">Si al momento de la matrícula, la familia, acudientes o protectores del niño o la niña no presentaran dichos documentos o uno de ellos, de todas maneras, se formalizará dicha matrícula. La respectiva institución educativa propenderá </w:t>
      </w:r>
      <w:r w:rsidR="005C7914" w:rsidRPr="002A7D47">
        <w:rPr>
          <w:rFonts w:eastAsia="Arial" w:cs="Arial"/>
        </w:rPr>
        <w:t>hacia</w:t>
      </w:r>
      <w:r w:rsidRPr="002A7D47">
        <w:rPr>
          <w:rFonts w:eastAsia="Arial" w:cs="Arial"/>
        </w:rPr>
        <w:t xml:space="preserve"> su pronta consecución, mediante acciones coordinadas con la famili</w:t>
      </w:r>
      <w:r w:rsidR="002C36E8" w:rsidRPr="002A7D47">
        <w:rPr>
          <w:rFonts w:eastAsia="Arial" w:cs="Arial"/>
        </w:rPr>
        <w:t>a y los organismos pertinentes.</w:t>
      </w:r>
    </w:p>
    <w:p w14:paraId="3459896F" w14:textId="77777777" w:rsidR="002C36E8" w:rsidRDefault="002C36E8" w:rsidP="00B23235">
      <w:pPr>
        <w:widowControl w:val="0"/>
        <w:autoSpaceDE w:val="0"/>
        <w:autoSpaceDN w:val="0"/>
        <w:adjustRightInd w:val="0"/>
        <w:jc w:val="both"/>
        <w:rPr>
          <w:rFonts w:eastAsia="Arial" w:cs="Arial"/>
        </w:rPr>
      </w:pPr>
    </w:p>
    <w:p w14:paraId="6FD21734" w14:textId="77777777" w:rsidR="00D705B3" w:rsidRDefault="00D705B3" w:rsidP="00B23235">
      <w:pPr>
        <w:widowControl w:val="0"/>
        <w:autoSpaceDE w:val="0"/>
        <w:autoSpaceDN w:val="0"/>
        <w:adjustRightInd w:val="0"/>
        <w:jc w:val="both"/>
        <w:rPr>
          <w:rFonts w:eastAsia="Arial" w:cs="Arial"/>
        </w:rPr>
      </w:pPr>
    </w:p>
    <w:p w14:paraId="69D12BB6" w14:textId="77777777" w:rsidR="00D705B3" w:rsidRDefault="00D705B3" w:rsidP="00B23235">
      <w:pPr>
        <w:widowControl w:val="0"/>
        <w:autoSpaceDE w:val="0"/>
        <w:autoSpaceDN w:val="0"/>
        <w:adjustRightInd w:val="0"/>
        <w:jc w:val="both"/>
        <w:rPr>
          <w:rFonts w:eastAsia="Arial" w:cs="Arial"/>
        </w:rPr>
      </w:pPr>
    </w:p>
    <w:p w14:paraId="1886CED8" w14:textId="77777777" w:rsidR="00D705B3" w:rsidRPr="002A7D47" w:rsidRDefault="00D705B3" w:rsidP="00B23235">
      <w:pPr>
        <w:widowControl w:val="0"/>
        <w:autoSpaceDE w:val="0"/>
        <w:autoSpaceDN w:val="0"/>
        <w:adjustRightInd w:val="0"/>
        <w:jc w:val="both"/>
        <w:rPr>
          <w:rFonts w:eastAsia="Arial" w:cs="Arial"/>
        </w:rPr>
      </w:pPr>
    </w:p>
    <w:p w14:paraId="69FA3ACB" w14:textId="77777777" w:rsidR="00472B11" w:rsidRPr="002A7D47" w:rsidRDefault="00472B11" w:rsidP="00B23235">
      <w:pPr>
        <w:pStyle w:val="TextoTituloCentrado"/>
        <w:outlineLvl w:val="0"/>
        <w:rPr>
          <w:rFonts w:eastAsia="Calibri"/>
          <w:lang w:val="es-ES" w:eastAsia="en-US"/>
        </w:rPr>
      </w:pPr>
      <w:r w:rsidRPr="002A7D47">
        <w:rPr>
          <w:rFonts w:eastAsia="Calibri"/>
          <w:lang w:val="es-ES" w:eastAsia="en-US"/>
        </w:rPr>
        <w:t>SUBSECCIÓN 2</w:t>
      </w:r>
    </w:p>
    <w:p w14:paraId="3FAE64EC" w14:textId="77777777" w:rsidR="00472B11" w:rsidRPr="002A7D47" w:rsidRDefault="00472B11" w:rsidP="00B23235">
      <w:pPr>
        <w:pStyle w:val="TextoTituloCentrado"/>
        <w:rPr>
          <w:rFonts w:eastAsia="Calibri"/>
          <w:lang w:val="es-ES" w:eastAsia="en-US"/>
        </w:rPr>
      </w:pPr>
      <w:r w:rsidRPr="002A7D47">
        <w:rPr>
          <w:rFonts w:eastAsia="Calibri"/>
          <w:lang w:val="es-ES" w:eastAsia="en-US"/>
        </w:rPr>
        <w:t>Orientaciones curriculares</w:t>
      </w:r>
    </w:p>
    <w:p w14:paraId="20629025" w14:textId="77777777" w:rsidR="00472B11" w:rsidRPr="002A7D47" w:rsidRDefault="00472B11" w:rsidP="00B23235">
      <w:pPr>
        <w:pStyle w:val="NormalWeb"/>
        <w:shd w:val="clear" w:color="auto" w:fill="FFFFFF"/>
        <w:tabs>
          <w:tab w:val="left" w:pos="0"/>
          <w:tab w:val="left" w:pos="1506"/>
        </w:tabs>
        <w:spacing w:before="0" w:beforeAutospacing="0" w:after="0" w:afterAutospacing="0"/>
        <w:jc w:val="both"/>
        <w:rPr>
          <w:rFonts w:ascii="Arial" w:eastAsia="Calibri" w:hAnsi="Arial" w:cs="Arial"/>
        </w:rPr>
      </w:pPr>
    </w:p>
    <w:p w14:paraId="0040B031" w14:textId="77777777" w:rsidR="00472B11" w:rsidRPr="002A7D47" w:rsidRDefault="00472B11" w:rsidP="00B23235">
      <w:pPr>
        <w:widowControl w:val="0"/>
        <w:autoSpaceDE w:val="0"/>
        <w:autoSpaceDN w:val="0"/>
        <w:adjustRightInd w:val="0"/>
        <w:jc w:val="both"/>
        <w:rPr>
          <w:rFonts w:eastAsia="Arial" w:cs="Arial"/>
        </w:rPr>
      </w:pPr>
      <w:r w:rsidRPr="002A7D47">
        <w:rPr>
          <w:rFonts w:eastAsia="Arial" w:cs="Arial"/>
          <w:b/>
          <w:bCs/>
        </w:rPr>
        <w:t>Artículo 2.3.3.2.2.2.</w:t>
      </w:r>
      <w:r w:rsidR="00770349" w:rsidRPr="002A7D47">
        <w:rPr>
          <w:rFonts w:eastAsia="Arial" w:cs="Arial"/>
          <w:b/>
          <w:bCs/>
        </w:rPr>
        <w:t>1</w:t>
      </w:r>
      <w:r w:rsidRPr="002A7D47">
        <w:rPr>
          <w:rFonts w:eastAsia="Arial" w:cs="Arial"/>
          <w:b/>
          <w:bCs/>
        </w:rPr>
        <w:t xml:space="preserve">. </w:t>
      </w:r>
      <w:r w:rsidRPr="002A7D47">
        <w:rPr>
          <w:rFonts w:eastAsia="Arial" w:cs="Arial"/>
          <w:b/>
          <w:bCs/>
          <w:i/>
          <w:iCs/>
        </w:rPr>
        <w:t>Currículo</w:t>
      </w:r>
      <w:r w:rsidRPr="002A7D47">
        <w:rPr>
          <w:rFonts w:eastAsia="Arial" w:cs="Arial"/>
        </w:rPr>
        <w:t>. El currículo del nivel preescolar se concibe como un proyecto permanente de construcción e investigación pedagógica</w:t>
      </w:r>
      <w:r w:rsidR="00E40F57" w:rsidRPr="002A7D47">
        <w:rPr>
          <w:rFonts w:eastAsia="Arial" w:cs="Arial"/>
        </w:rPr>
        <w:t>,</w:t>
      </w:r>
      <w:r w:rsidRPr="002A7D47">
        <w:rPr>
          <w:rFonts w:eastAsia="Arial" w:cs="Arial"/>
        </w:rPr>
        <w:t xml:space="preserve"> que </w:t>
      </w:r>
      <w:r w:rsidR="00E40F57" w:rsidRPr="002A7D47">
        <w:rPr>
          <w:rFonts w:eastAsia="Arial" w:cs="Arial"/>
        </w:rPr>
        <w:t>integra los objetivos establecidos por</w:t>
      </w:r>
      <w:r w:rsidRPr="002A7D47">
        <w:rPr>
          <w:rFonts w:eastAsia="Arial" w:cs="Arial"/>
        </w:rPr>
        <w:t xml:space="preserve"> el </w:t>
      </w:r>
      <w:r w:rsidR="004D5C0F" w:rsidRPr="002A7D47">
        <w:rPr>
          <w:rFonts w:eastAsia="Arial" w:cs="Arial"/>
        </w:rPr>
        <w:t>artículo 16 de la L</w:t>
      </w:r>
      <w:r w:rsidR="00E40F57" w:rsidRPr="002A7D47">
        <w:rPr>
          <w:rFonts w:eastAsia="Arial" w:cs="Arial"/>
        </w:rPr>
        <w:t>ey 115 de 1994</w:t>
      </w:r>
      <w:r w:rsidR="00861C0B" w:rsidRPr="002A7D47">
        <w:rPr>
          <w:rFonts w:eastAsia="Arial" w:cs="Arial"/>
        </w:rPr>
        <w:t>. Los procesos curriculares se desarrollan mediante la</w:t>
      </w:r>
      <w:r w:rsidR="00231DC9" w:rsidRPr="002A7D47">
        <w:rPr>
          <w:rFonts w:eastAsia="Arial" w:cs="Arial"/>
        </w:rPr>
        <w:t xml:space="preserve"> implementación </w:t>
      </w:r>
      <w:r w:rsidR="00861C0B" w:rsidRPr="002A7D47">
        <w:rPr>
          <w:rFonts w:eastAsia="Arial" w:cs="Arial"/>
        </w:rPr>
        <w:t>de diferentes estrategias pedagógicas para las niñas y los niños, en coherencia con sus características de aprendizaje y desarrollo</w:t>
      </w:r>
      <w:r w:rsidR="00A96DFD" w:rsidRPr="002A7D47">
        <w:rPr>
          <w:rFonts w:eastAsia="Arial" w:cs="Arial"/>
        </w:rPr>
        <w:t>. D</w:t>
      </w:r>
      <w:r w:rsidR="00E40F57" w:rsidRPr="002A7D47">
        <w:rPr>
          <w:rFonts w:eastAsia="Arial" w:cs="Arial"/>
        </w:rPr>
        <w:t>ebe</w:t>
      </w:r>
      <w:r w:rsidR="00A96DFD" w:rsidRPr="002A7D47">
        <w:rPr>
          <w:rFonts w:eastAsia="Arial" w:cs="Arial"/>
        </w:rPr>
        <w:t>n</w:t>
      </w:r>
      <w:r w:rsidR="00E40F57" w:rsidRPr="002A7D47">
        <w:rPr>
          <w:rFonts w:eastAsia="Arial" w:cs="Arial"/>
        </w:rPr>
        <w:t xml:space="preserve"> permitir continuidad y articulación con los procesos </w:t>
      </w:r>
      <w:r w:rsidR="00A96DFD" w:rsidRPr="002A7D47">
        <w:rPr>
          <w:rFonts w:eastAsia="Arial" w:cs="Arial"/>
        </w:rPr>
        <w:t>pedagógico</w:t>
      </w:r>
      <w:r w:rsidR="00E40F57" w:rsidRPr="002A7D47">
        <w:rPr>
          <w:rFonts w:eastAsia="Arial" w:cs="Arial"/>
        </w:rPr>
        <w:t>s de la educación</w:t>
      </w:r>
      <w:r w:rsidR="003918AC" w:rsidRPr="002A7D47">
        <w:rPr>
          <w:rFonts w:eastAsia="Arial" w:cs="Arial"/>
        </w:rPr>
        <w:t xml:space="preserve"> inicial en el marco de la atención integral y la educación</w:t>
      </w:r>
      <w:r w:rsidR="00E40F57" w:rsidRPr="002A7D47">
        <w:rPr>
          <w:rFonts w:eastAsia="Arial" w:cs="Arial"/>
        </w:rPr>
        <w:t xml:space="preserve"> básica.</w:t>
      </w:r>
      <w:r w:rsidRPr="002A7D47">
        <w:rPr>
          <w:rFonts w:eastAsia="Arial" w:cs="Arial"/>
        </w:rPr>
        <w:t xml:space="preserve"> </w:t>
      </w:r>
    </w:p>
    <w:p w14:paraId="4CB3E59F" w14:textId="77777777" w:rsidR="00472B11" w:rsidRPr="002A7D47" w:rsidRDefault="00472B11" w:rsidP="00B23235">
      <w:pPr>
        <w:pStyle w:val="TextoSaltoLinea"/>
        <w:jc w:val="both"/>
        <w:rPr>
          <w:rFonts w:eastAsia="Calibri"/>
          <w:lang w:val="es-ES" w:eastAsia="en-US"/>
        </w:rPr>
      </w:pPr>
    </w:p>
    <w:p w14:paraId="2C7CE9D8" w14:textId="77777777" w:rsidR="00472B11" w:rsidRPr="002A7D47" w:rsidRDefault="00472B11" w:rsidP="00B23235">
      <w:pPr>
        <w:pStyle w:val="Default"/>
        <w:jc w:val="both"/>
        <w:rPr>
          <w:color w:val="auto"/>
        </w:rPr>
      </w:pPr>
      <w:r w:rsidRPr="002A7D47">
        <w:rPr>
          <w:b/>
          <w:bCs/>
          <w:color w:val="auto"/>
        </w:rPr>
        <w:t>Artículo 2.3.3.2.2.2.</w:t>
      </w:r>
      <w:r w:rsidR="00770349" w:rsidRPr="002A7D47">
        <w:rPr>
          <w:b/>
          <w:bCs/>
          <w:color w:val="auto"/>
        </w:rPr>
        <w:t>2</w:t>
      </w:r>
      <w:r w:rsidRPr="002A7D47">
        <w:rPr>
          <w:b/>
          <w:bCs/>
          <w:color w:val="auto"/>
        </w:rPr>
        <w:t>.</w:t>
      </w:r>
      <w:r w:rsidRPr="002A7D47">
        <w:rPr>
          <w:b/>
          <w:bCs/>
          <w:i/>
          <w:iCs/>
          <w:color w:val="auto"/>
        </w:rPr>
        <w:t xml:space="preserve"> Organización del trabajo pedagógico</w:t>
      </w:r>
      <w:r w:rsidRPr="002A7D47">
        <w:rPr>
          <w:color w:val="auto"/>
        </w:rPr>
        <w:t xml:space="preserve">. </w:t>
      </w:r>
      <w:r w:rsidR="00AF2EE4" w:rsidRPr="002A7D47">
        <w:rPr>
          <w:color w:val="auto"/>
        </w:rPr>
        <w:t>El</w:t>
      </w:r>
      <w:r w:rsidRPr="002A7D47">
        <w:rPr>
          <w:color w:val="auto"/>
        </w:rPr>
        <w:t xml:space="preserve"> trabajo pedagógico en la educación preescolar se </w:t>
      </w:r>
      <w:r w:rsidR="00E40F57" w:rsidRPr="002A7D47">
        <w:rPr>
          <w:color w:val="auto"/>
        </w:rPr>
        <w:t>estructurará</w:t>
      </w:r>
      <w:r w:rsidRPr="002A7D47">
        <w:rPr>
          <w:color w:val="auto"/>
        </w:rPr>
        <w:t xml:space="preserve"> a partir </w:t>
      </w:r>
      <w:r w:rsidR="00AF2EE4" w:rsidRPr="002A7D47">
        <w:rPr>
          <w:color w:val="auto"/>
        </w:rPr>
        <w:t xml:space="preserve">de los referentes del Ministerio de Educación Nacional y </w:t>
      </w:r>
      <w:r w:rsidRPr="002A7D47">
        <w:rPr>
          <w:color w:val="auto"/>
        </w:rPr>
        <w:t>de las siguientes directrices:</w:t>
      </w:r>
      <w:r w:rsidR="00E40F57" w:rsidRPr="002A7D47">
        <w:rPr>
          <w:color w:val="auto"/>
        </w:rPr>
        <w:t xml:space="preserve"> </w:t>
      </w:r>
    </w:p>
    <w:p w14:paraId="4F23C69B" w14:textId="77777777" w:rsidR="00EC0FA6" w:rsidRPr="002A7D47" w:rsidRDefault="00EC0FA6" w:rsidP="00B23235">
      <w:pPr>
        <w:pStyle w:val="Default"/>
        <w:jc w:val="both"/>
        <w:rPr>
          <w:color w:val="auto"/>
        </w:rPr>
      </w:pPr>
    </w:p>
    <w:p w14:paraId="2A86F88F"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Reconocer la particularidad de las niñas y los niños</w:t>
      </w:r>
      <w:r w:rsidR="00311358" w:rsidRPr="002A7D47">
        <w:rPr>
          <w:rFonts w:ascii="Arial" w:eastAsia="Arial,Calibri" w:hAnsi="Arial" w:cs="Arial"/>
        </w:rPr>
        <w:t xml:space="preserve"> para construir las propuestas pedagógicas pertinentes, teniendo en cuenta la</w:t>
      </w:r>
      <w:r w:rsidRPr="002A7D47">
        <w:rPr>
          <w:rFonts w:ascii="Arial" w:eastAsia="Arial,Calibri" w:hAnsi="Arial" w:cs="Arial"/>
        </w:rPr>
        <w:t xml:space="preserve"> diversidad </w:t>
      </w:r>
      <w:r w:rsidR="00926933" w:rsidRPr="002A7D47">
        <w:rPr>
          <w:rFonts w:ascii="Arial" w:eastAsia="Arial,Calibri" w:hAnsi="Arial" w:cs="Arial"/>
        </w:rPr>
        <w:t xml:space="preserve">étnica, </w:t>
      </w:r>
      <w:r w:rsidRPr="002A7D47">
        <w:rPr>
          <w:rFonts w:ascii="Arial" w:eastAsia="Arial,Calibri" w:hAnsi="Arial" w:cs="Arial"/>
        </w:rPr>
        <w:t>cul</w:t>
      </w:r>
      <w:r w:rsidR="00624B39" w:rsidRPr="002A7D47">
        <w:rPr>
          <w:rFonts w:ascii="Arial" w:eastAsia="Arial,Calibri" w:hAnsi="Arial" w:cs="Arial"/>
        </w:rPr>
        <w:t xml:space="preserve">tural, </w:t>
      </w:r>
      <w:r w:rsidR="00926933" w:rsidRPr="002A7D47">
        <w:rPr>
          <w:rFonts w:ascii="Arial" w:eastAsia="Arial,Calibri" w:hAnsi="Arial" w:cs="Arial"/>
        </w:rPr>
        <w:t xml:space="preserve">familiar, </w:t>
      </w:r>
      <w:r w:rsidRPr="002A7D47">
        <w:rPr>
          <w:rFonts w:ascii="Arial" w:eastAsia="Arial,Calibri" w:hAnsi="Arial" w:cs="Arial"/>
        </w:rPr>
        <w:t>de género</w:t>
      </w:r>
      <w:r w:rsidR="00F35AD8" w:rsidRPr="002A7D47">
        <w:rPr>
          <w:rFonts w:ascii="Arial" w:eastAsia="Arial,Calibri" w:hAnsi="Arial" w:cs="Arial"/>
        </w:rPr>
        <w:t>,</w:t>
      </w:r>
      <w:r w:rsidR="00311358" w:rsidRPr="002A7D47">
        <w:rPr>
          <w:rFonts w:ascii="Arial" w:eastAsia="Arial,Calibri" w:hAnsi="Arial" w:cs="Arial"/>
        </w:rPr>
        <w:t xml:space="preserve"> </w:t>
      </w:r>
      <w:r w:rsidR="00926933" w:rsidRPr="002A7D47">
        <w:rPr>
          <w:rFonts w:ascii="Arial" w:eastAsia="Arial,Calibri" w:hAnsi="Arial" w:cs="Arial"/>
        </w:rPr>
        <w:t>contexto y</w:t>
      </w:r>
      <w:r w:rsidR="00624B39" w:rsidRPr="002A7D47">
        <w:rPr>
          <w:rFonts w:ascii="Arial" w:eastAsia="Arial,Calibri" w:hAnsi="Arial" w:cs="Arial"/>
        </w:rPr>
        <w:t xml:space="preserve"> credo</w:t>
      </w:r>
      <w:r w:rsidR="00311358" w:rsidRPr="002A7D47">
        <w:rPr>
          <w:rFonts w:ascii="Arial" w:eastAsia="Arial,Calibri" w:hAnsi="Arial" w:cs="Arial"/>
        </w:rPr>
        <w:t xml:space="preserve">. Esto se realizará </w:t>
      </w:r>
      <w:r w:rsidRPr="002A7D47">
        <w:rPr>
          <w:rFonts w:ascii="Arial" w:eastAsia="Arial,Calibri" w:hAnsi="Arial" w:cs="Arial"/>
        </w:rPr>
        <w:t>a través del seguimiento al desarrollo y aprendizaje, para identifi</w:t>
      </w:r>
      <w:r w:rsidR="00311358" w:rsidRPr="002A7D47">
        <w:rPr>
          <w:rFonts w:ascii="Arial" w:eastAsia="Arial,Calibri" w:hAnsi="Arial" w:cs="Arial"/>
        </w:rPr>
        <w:t xml:space="preserve">car sus intereses, capacidades y </w:t>
      </w:r>
      <w:r w:rsidRPr="002A7D47">
        <w:rPr>
          <w:rFonts w:ascii="Arial" w:eastAsia="Arial,Calibri" w:hAnsi="Arial" w:cs="Arial"/>
        </w:rPr>
        <w:t>ritmos</w:t>
      </w:r>
      <w:r w:rsidR="00311358" w:rsidRPr="002A7D47">
        <w:rPr>
          <w:rFonts w:ascii="Arial" w:eastAsia="Arial,Calibri" w:hAnsi="Arial" w:cs="Arial"/>
        </w:rPr>
        <w:t xml:space="preserve">. </w:t>
      </w:r>
    </w:p>
    <w:p w14:paraId="16FA4E08" w14:textId="77777777" w:rsidR="00AF2BE7"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Calibri" w:hAnsi="Arial" w:cs="Arial"/>
        </w:rPr>
      </w:pPr>
      <w:r w:rsidRPr="002A7D47">
        <w:rPr>
          <w:rFonts w:ascii="Arial" w:eastAsia="Arial,Calibri" w:hAnsi="Arial" w:cs="Arial"/>
        </w:rPr>
        <w:t xml:space="preserve">Generar experiencias </w:t>
      </w:r>
      <w:r w:rsidR="002D2753" w:rsidRPr="002A7D47">
        <w:rPr>
          <w:rFonts w:ascii="Arial" w:eastAsia="Arial,Calibri" w:hAnsi="Arial" w:cs="Arial"/>
        </w:rPr>
        <w:t>y ambientes pedagógico</w:t>
      </w:r>
      <w:r w:rsidRPr="002A7D47">
        <w:rPr>
          <w:rFonts w:ascii="Arial" w:eastAsia="Arial,Calibri" w:hAnsi="Arial" w:cs="Arial"/>
        </w:rPr>
        <w:t xml:space="preserve">s que </w:t>
      </w:r>
      <w:r w:rsidR="00AF2BE7" w:rsidRPr="002A7D47">
        <w:rPr>
          <w:rFonts w:ascii="Arial" w:eastAsia="Arial,Calibri" w:hAnsi="Arial" w:cs="Arial"/>
        </w:rPr>
        <w:t>respondan a los propósitos de la educaci</w:t>
      </w:r>
      <w:r w:rsidR="00E92B61" w:rsidRPr="002A7D47">
        <w:rPr>
          <w:rFonts w:ascii="Arial" w:eastAsia="Arial,Calibri" w:hAnsi="Arial" w:cs="Arial"/>
        </w:rPr>
        <w:t xml:space="preserve">ón inicial y preescolar, teniendo en cuenta los ajustes razonables y apoyos requeridos para favorecer el desarrollo de las niñas y los niños. </w:t>
      </w:r>
    </w:p>
    <w:p w14:paraId="1B9058B5"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Hacer uso de espacios comunitarios, familiares, sociales, naturales y culturales como ambientes favorecedores del desarrollo y aprendizaje de las niñas y los niños, en los cuales, puedan disfrutar de la naturaleza, las relaciones sociales, los avances de la ciencia y la tecnología, el patrimonio y la oferta cultural.</w:t>
      </w:r>
    </w:p>
    <w:p w14:paraId="0BA7DC64"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 xml:space="preserve">Propiciar la participación de todas las niñas y los niños, atender sus intereses, idear estrategias para que todos propongan las actividades que puedan realizarse durante la jornada como base para el desarrollo de los proyectos </w:t>
      </w:r>
      <w:r w:rsidR="00E40F57" w:rsidRPr="002A7D47">
        <w:rPr>
          <w:rFonts w:ascii="Arial" w:eastAsia="Arial,Calibri" w:hAnsi="Arial" w:cs="Arial"/>
        </w:rPr>
        <w:t>pedagógicos</w:t>
      </w:r>
      <w:r w:rsidR="002832B4" w:rsidRPr="002A7D47">
        <w:rPr>
          <w:rFonts w:ascii="Arial" w:eastAsia="Arial,Calibri" w:hAnsi="Arial" w:cs="Arial"/>
        </w:rPr>
        <w:t>.</w:t>
      </w:r>
    </w:p>
    <w:p w14:paraId="41BEAA7D"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 xml:space="preserve">Documentar la práctica pedagógica y hacer seguimiento al desarrollo </w:t>
      </w:r>
      <w:r w:rsidR="00E40F57" w:rsidRPr="002A7D47">
        <w:rPr>
          <w:rFonts w:ascii="Arial" w:eastAsia="Arial,Calibri" w:hAnsi="Arial" w:cs="Arial"/>
        </w:rPr>
        <w:t xml:space="preserve">integral </w:t>
      </w:r>
      <w:r w:rsidRPr="002A7D47">
        <w:rPr>
          <w:rFonts w:ascii="Arial" w:eastAsia="Arial,Calibri" w:hAnsi="Arial" w:cs="Arial"/>
        </w:rPr>
        <w:t xml:space="preserve">de las niñas y los niños, a través de la observación </w:t>
      </w:r>
      <w:r w:rsidR="00E40F57" w:rsidRPr="002A7D47">
        <w:rPr>
          <w:rFonts w:ascii="Arial" w:eastAsia="Arial,Calibri" w:hAnsi="Arial" w:cs="Arial"/>
        </w:rPr>
        <w:t xml:space="preserve">y </w:t>
      </w:r>
      <w:r w:rsidRPr="002A7D47">
        <w:rPr>
          <w:rFonts w:ascii="Arial" w:eastAsia="Arial,Calibri" w:hAnsi="Arial" w:cs="Arial"/>
        </w:rPr>
        <w:t>escucha pedagógica, y la definición de métodos para captar, registrar</w:t>
      </w:r>
      <w:r w:rsidR="00E40F57" w:rsidRPr="002A7D47">
        <w:rPr>
          <w:rFonts w:ascii="Arial" w:eastAsia="Arial,Calibri" w:hAnsi="Arial" w:cs="Arial"/>
        </w:rPr>
        <w:t>,</w:t>
      </w:r>
      <w:r w:rsidRPr="002A7D47">
        <w:rPr>
          <w:rFonts w:ascii="Arial" w:eastAsia="Arial,Calibri" w:hAnsi="Arial" w:cs="Arial"/>
        </w:rPr>
        <w:t xml:space="preserve"> analizar y comunicar</w:t>
      </w:r>
      <w:r w:rsidR="005F26C6" w:rsidRPr="002A7D47">
        <w:rPr>
          <w:rFonts w:ascii="Arial" w:eastAsia="Arial,Calibri" w:hAnsi="Arial" w:cs="Arial"/>
        </w:rPr>
        <w:t>.</w:t>
      </w:r>
      <w:r w:rsidRPr="002A7D47">
        <w:rPr>
          <w:rFonts w:ascii="Arial" w:eastAsia="Arial,Calibri" w:hAnsi="Arial" w:cs="Arial"/>
        </w:rPr>
        <w:t xml:space="preserve">  </w:t>
      </w:r>
    </w:p>
    <w:p w14:paraId="4A9F6629"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 xml:space="preserve">Acompañar las transiciones de las niñas y los niños al siguiente nivel educativo a través de la familiarización con las </w:t>
      </w:r>
      <w:r w:rsidR="00E40F57" w:rsidRPr="002A7D47">
        <w:rPr>
          <w:rFonts w:ascii="Arial" w:eastAsia="Arial,Calibri" w:hAnsi="Arial" w:cs="Arial"/>
        </w:rPr>
        <w:t>dinámicas del siguiente grado</w:t>
      </w:r>
      <w:r w:rsidRPr="002A7D47">
        <w:rPr>
          <w:rFonts w:ascii="Arial" w:eastAsia="Arial,Calibri" w:hAnsi="Arial" w:cs="Arial"/>
        </w:rPr>
        <w:t xml:space="preserve">, así como </w:t>
      </w:r>
      <w:r w:rsidR="00E40F57" w:rsidRPr="002A7D47">
        <w:rPr>
          <w:rFonts w:ascii="Arial" w:eastAsia="Arial,Calibri" w:hAnsi="Arial" w:cs="Arial"/>
        </w:rPr>
        <w:t xml:space="preserve">realizar </w:t>
      </w:r>
      <w:r w:rsidRPr="002A7D47">
        <w:rPr>
          <w:rFonts w:ascii="Arial" w:eastAsia="Arial,Calibri" w:hAnsi="Arial" w:cs="Arial"/>
        </w:rPr>
        <w:t xml:space="preserve">la entrega pedagógica </w:t>
      </w:r>
      <w:r w:rsidR="00E40F57" w:rsidRPr="002A7D47">
        <w:rPr>
          <w:rFonts w:ascii="Arial" w:eastAsia="Arial,Calibri" w:hAnsi="Arial" w:cs="Arial"/>
        </w:rPr>
        <w:t>e implementar</w:t>
      </w:r>
      <w:r w:rsidRPr="002A7D47">
        <w:rPr>
          <w:rFonts w:ascii="Arial" w:eastAsia="Arial,Calibri" w:hAnsi="Arial" w:cs="Arial"/>
        </w:rPr>
        <w:t xml:space="preserve"> otras estrategias </w:t>
      </w:r>
      <w:r w:rsidR="00E40F57" w:rsidRPr="002A7D47">
        <w:rPr>
          <w:rFonts w:ascii="Arial" w:eastAsia="Arial,Calibri" w:hAnsi="Arial" w:cs="Arial"/>
        </w:rPr>
        <w:t>para tal fin</w:t>
      </w:r>
      <w:r w:rsidRPr="002A7D47">
        <w:rPr>
          <w:rFonts w:ascii="Arial" w:eastAsia="Arial,Calibri" w:hAnsi="Arial" w:cs="Arial"/>
        </w:rPr>
        <w:t xml:space="preserve">. </w:t>
      </w:r>
    </w:p>
    <w:p w14:paraId="601F0A2F" w14:textId="77777777" w:rsidR="00472B11" w:rsidRPr="002A7D47" w:rsidRDefault="00472B11" w:rsidP="00B23235">
      <w:pPr>
        <w:pStyle w:val="NormalWeb"/>
        <w:numPr>
          <w:ilvl w:val="0"/>
          <w:numId w:val="7"/>
        </w:numPr>
        <w:shd w:val="clear" w:color="auto" w:fill="FFFFFF" w:themeFill="background1"/>
        <w:tabs>
          <w:tab w:val="left" w:pos="0"/>
        </w:tabs>
        <w:spacing w:before="0" w:beforeAutospacing="0" w:after="0" w:afterAutospacing="0"/>
        <w:jc w:val="both"/>
        <w:rPr>
          <w:rFonts w:ascii="Arial" w:eastAsia="Arial,Calibri" w:hAnsi="Arial" w:cs="Arial"/>
        </w:rPr>
      </w:pPr>
      <w:r w:rsidRPr="002A7D47">
        <w:rPr>
          <w:rFonts w:ascii="Arial" w:eastAsia="Arial,Calibri" w:hAnsi="Arial" w:cs="Arial"/>
        </w:rPr>
        <w:t xml:space="preserve"> Fortalecer el vínculo de la familia en los procesos y desarrollos que se adelantan en la institución con las niñas y los niños, valorando sus saberes y prácticas, dentro de un marco de contacto y comunicación permanente. </w:t>
      </w:r>
    </w:p>
    <w:p w14:paraId="21D69E5E" w14:textId="77777777" w:rsidR="00472B11" w:rsidRPr="002A7D47" w:rsidRDefault="00472B11" w:rsidP="00B23235">
      <w:pPr>
        <w:jc w:val="both"/>
        <w:rPr>
          <w:rFonts w:cs="Arial"/>
        </w:rPr>
      </w:pPr>
    </w:p>
    <w:p w14:paraId="41864833" w14:textId="77777777" w:rsidR="00510521" w:rsidRPr="002A7D47" w:rsidRDefault="00472B11" w:rsidP="00B23235">
      <w:pPr>
        <w:jc w:val="both"/>
        <w:rPr>
          <w:rFonts w:eastAsia="Arial" w:cs="Arial"/>
        </w:rPr>
      </w:pPr>
      <w:r w:rsidRPr="002A7D47">
        <w:rPr>
          <w:rFonts w:eastAsia="Arial" w:cs="Arial"/>
          <w:b/>
          <w:bCs/>
        </w:rPr>
        <w:t>Artículo 2.3.3.2.2.2.</w:t>
      </w:r>
      <w:r w:rsidR="00770349" w:rsidRPr="002A7D47">
        <w:rPr>
          <w:rFonts w:eastAsia="Arial" w:cs="Arial"/>
          <w:b/>
          <w:bCs/>
        </w:rPr>
        <w:t>3</w:t>
      </w:r>
      <w:r w:rsidRPr="002A7D47">
        <w:rPr>
          <w:rFonts w:eastAsia="Arial" w:cs="Arial"/>
          <w:b/>
          <w:bCs/>
        </w:rPr>
        <w:t>.</w:t>
      </w:r>
      <w:r w:rsidRPr="002A7D47">
        <w:rPr>
          <w:rFonts w:eastAsia="Arial" w:cs="Arial"/>
          <w:b/>
          <w:bCs/>
          <w:i/>
          <w:iCs/>
        </w:rPr>
        <w:t xml:space="preserve"> </w:t>
      </w:r>
      <w:r w:rsidR="00E42E26" w:rsidRPr="002A7D47">
        <w:rPr>
          <w:rFonts w:eastAsia="Arial" w:cs="Arial"/>
          <w:b/>
          <w:bCs/>
          <w:i/>
          <w:iCs/>
        </w:rPr>
        <w:t xml:space="preserve">Definición y propósitos de la valoración y seguimiento </w:t>
      </w:r>
      <w:r w:rsidRPr="002A7D47">
        <w:rPr>
          <w:rFonts w:eastAsia="Arial" w:cs="Arial"/>
          <w:b/>
          <w:bCs/>
          <w:i/>
          <w:iCs/>
        </w:rPr>
        <w:t xml:space="preserve">al desarrollo </w:t>
      </w:r>
      <w:r w:rsidR="00987437" w:rsidRPr="002A7D47">
        <w:rPr>
          <w:rFonts w:eastAsia="Arial" w:cs="Arial"/>
          <w:b/>
          <w:bCs/>
          <w:i/>
          <w:iCs/>
        </w:rPr>
        <w:t xml:space="preserve">integral </w:t>
      </w:r>
      <w:r w:rsidR="004F6903" w:rsidRPr="002A7D47">
        <w:rPr>
          <w:rFonts w:eastAsia="Arial" w:cs="Arial"/>
          <w:b/>
          <w:i/>
        </w:rPr>
        <w:t xml:space="preserve">de la primera infancia </w:t>
      </w:r>
      <w:r w:rsidR="00987437" w:rsidRPr="002A7D47">
        <w:rPr>
          <w:rFonts w:eastAsia="Arial" w:cs="Arial"/>
          <w:b/>
          <w:bCs/>
          <w:i/>
          <w:iCs/>
        </w:rPr>
        <w:t>en la educación preescolar</w:t>
      </w:r>
      <w:r w:rsidRPr="002A7D47">
        <w:rPr>
          <w:rFonts w:eastAsia="Arial" w:cs="Arial"/>
          <w:b/>
          <w:bCs/>
          <w:i/>
          <w:iCs/>
        </w:rPr>
        <w:t>.</w:t>
      </w:r>
      <w:r w:rsidRPr="002A7D47">
        <w:rPr>
          <w:rFonts w:eastAsia="Arial" w:cs="Arial"/>
        </w:rPr>
        <w:t xml:space="preserve"> </w:t>
      </w:r>
      <w:r w:rsidR="00234E79" w:rsidRPr="002A7D47">
        <w:rPr>
          <w:rFonts w:eastAsia="Arial" w:cs="Arial"/>
        </w:rPr>
        <w:t>La valoración y seguimiento en el proceso educativo y pedagógico comprende la documentación del avance en el desarrollo integral de los niños y las niñas, las circunstancias que no lo favorecen y las acciones necesarias para superarlas.</w:t>
      </w:r>
      <w:r w:rsidR="0061571B" w:rsidRPr="002A7D47">
        <w:rPr>
          <w:rFonts w:eastAsia="Arial" w:cs="Arial"/>
        </w:rPr>
        <w:t xml:space="preserve"> L</w:t>
      </w:r>
      <w:r w:rsidR="008E3BD9" w:rsidRPr="002A7D47">
        <w:rPr>
          <w:rFonts w:eastAsia="Arial" w:cs="Arial"/>
        </w:rPr>
        <w:t>as instituciones educativas diseñarán mecanismos de seguimiento al desarrollo</w:t>
      </w:r>
      <w:r w:rsidR="009C407D" w:rsidRPr="002A7D47">
        <w:rPr>
          <w:rFonts w:eastAsia="Arial" w:cs="Arial"/>
        </w:rPr>
        <w:t xml:space="preserve"> y aprendizaje</w:t>
      </w:r>
      <w:r w:rsidR="00D56906" w:rsidRPr="002A7D47">
        <w:rPr>
          <w:rFonts w:eastAsia="Arial" w:cs="Arial"/>
        </w:rPr>
        <w:t xml:space="preserve"> en coherencia a lo establecido en los referentes técnicos,</w:t>
      </w:r>
      <w:r w:rsidR="008E3BD9" w:rsidRPr="002A7D47">
        <w:rPr>
          <w:rFonts w:eastAsia="Arial" w:cs="Arial"/>
        </w:rPr>
        <w:t xml:space="preserve"> cuyo resultado se expresará en informes descriptivos. </w:t>
      </w:r>
    </w:p>
    <w:p w14:paraId="578CB460" w14:textId="77777777" w:rsidR="00510521" w:rsidRPr="002A7D47" w:rsidRDefault="00510521" w:rsidP="00B23235">
      <w:pPr>
        <w:jc w:val="both"/>
        <w:rPr>
          <w:rFonts w:eastAsia="Arial" w:cs="Arial"/>
        </w:rPr>
      </w:pPr>
    </w:p>
    <w:p w14:paraId="4BF0BDA3" w14:textId="77777777" w:rsidR="00347D51" w:rsidRPr="002A7D47" w:rsidRDefault="00987437" w:rsidP="00B23235">
      <w:pPr>
        <w:jc w:val="both"/>
        <w:rPr>
          <w:rFonts w:eastAsia="Arial" w:cs="Arial"/>
        </w:rPr>
      </w:pPr>
      <w:r w:rsidRPr="002A7D47">
        <w:rPr>
          <w:rFonts w:eastAsia="Arial" w:cs="Arial"/>
        </w:rPr>
        <w:t>El seguimiento al desarrollo en la educación preescolar tiene como propósitos:</w:t>
      </w:r>
    </w:p>
    <w:p w14:paraId="6DA7EC3B" w14:textId="77777777" w:rsidR="00347D51" w:rsidRPr="002A7D47" w:rsidRDefault="00347D51" w:rsidP="00B23235">
      <w:pPr>
        <w:jc w:val="both"/>
        <w:rPr>
          <w:rFonts w:eastAsia="Arial" w:cs="Arial"/>
        </w:rPr>
      </w:pPr>
    </w:p>
    <w:p w14:paraId="5E1E815A" w14:textId="77777777" w:rsidR="00347D51" w:rsidRPr="002A7D47" w:rsidRDefault="00987437" w:rsidP="00B23235">
      <w:pPr>
        <w:pStyle w:val="Prrafodelista"/>
        <w:numPr>
          <w:ilvl w:val="0"/>
          <w:numId w:val="23"/>
        </w:numPr>
        <w:ind w:left="426" w:hanging="426"/>
        <w:jc w:val="both"/>
        <w:rPr>
          <w:rFonts w:eastAsia="Arial" w:cs="Arial"/>
        </w:rPr>
      </w:pPr>
      <w:r w:rsidRPr="002A7D47">
        <w:rPr>
          <w:rFonts w:eastAsia="Arial" w:cs="Arial"/>
        </w:rPr>
        <w:t xml:space="preserve">Documentar el proceso </w:t>
      </w:r>
      <w:r w:rsidR="00B84714" w:rsidRPr="002A7D47">
        <w:rPr>
          <w:rFonts w:eastAsia="Arial" w:cs="Arial"/>
        </w:rPr>
        <w:t>educativo</w:t>
      </w:r>
      <w:r w:rsidR="00CB7691" w:rsidRPr="002A7D47">
        <w:rPr>
          <w:rFonts w:eastAsia="Arial" w:cs="Arial"/>
        </w:rPr>
        <w:t xml:space="preserve"> </w:t>
      </w:r>
      <w:r w:rsidRPr="002A7D47">
        <w:rPr>
          <w:rFonts w:eastAsia="Arial" w:cs="Arial"/>
        </w:rPr>
        <w:t>de cada niña y cada niño a través de la observación</w:t>
      </w:r>
      <w:r w:rsidRPr="002A7D47">
        <w:rPr>
          <w:rStyle w:val="msoins0"/>
          <w:rFonts w:eastAsia="Arial" w:cs="Arial"/>
        </w:rPr>
        <w:t xml:space="preserve"> y</w:t>
      </w:r>
      <w:r w:rsidRPr="002A7D47">
        <w:rPr>
          <w:rFonts w:eastAsia="Arial" w:cs="Arial"/>
        </w:rPr>
        <w:t xml:space="preserve"> escucha pedagógica</w:t>
      </w:r>
      <w:r w:rsidR="00E76CF3" w:rsidRPr="002A7D47">
        <w:rPr>
          <w:rFonts w:eastAsia="Arial" w:cs="Arial"/>
        </w:rPr>
        <w:t xml:space="preserve"> para la generación de reportes que fortalezcan la práctica pedagógica</w:t>
      </w:r>
      <w:r w:rsidR="00347D51" w:rsidRPr="002A7D47">
        <w:rPr>
          <w:rFonts w:eastAsia="Arial" w:cs="Arial"/>
        </w:rPr>
        <w:t>.</w:t>
      </w:r>
    </w:p>
    <w:p w14:paraId="53554584" w14:textId="77777777" w:rsidR="00B84714" w:rsidRPr="002A7D47" w:rsidRDefault="00B84714" w:rsidP="00B23235">
      <w:pPr>
        <w:pStyle w:val="Prrafodelista"/>
        <w:numPr>
          <w:ilvl w:val="0"/>
          <w:numId w:val="23"/>
        </w:numPr>
        <w:ind w:left="426" w:hanging="426"/>
        <w:jc w:val="both"/>
        <w:rPr>
          <w:rFonts w:eastAsia="Arial" w:cs="Arial"/>
        </w:rPr>
      </w:pPr>
      <w:r w:rsidRPr="002A7D47">
        <w:rPr>
          <w:rFonts w:eastAsia="Arial" w:cs="Arial"/>
        </w:rPr>
        <w:t xml:space="preserve">Realizar seguimiento a las atenciones a que tiene derecho cada niño y niña de acuerdo con su edad, condición y contexto para promover su desarrollo integral. </w:t>
      </w:r>
    </w:p>
    <w:p w14:paraId="0958C168" w14:textId="77777777" w:rsidR="00347D51" w:rsidRPr="002A7D47" w:rsidRDefault="00987437" w:rsidP="00B23235">
      <w:pPr>
        <w:pStyle w:val="Prrafodelista"/>
        <w:numPr>
          <w:ilvl w:val="0"/>
          <w:numId w:val="23"/>
        </w:numPr>
        <w:ind w:left="426" w:hanging="426"/>
        <w:jc w:val="both"/>
        <w:rPr>
          <w:rFonts w:eastAsia="Arial" w:cs="Arial"/>
        </w:rPr>
      </w:pPr>
      <w:r w:rsidRPr="002A7D47">
        <w:rPr>
          <w:rFonts w:eastAsia="Arial" w:cs="Arial"/>
        </w:rPr>
        <w:t>Proporcionar información para fortalecer, ajustar y reorientar las acciones educativas de acuerdo con las características, los intereses y las necesidades de las niñas y los niños para potenciar su desarrollo</w:t>
      </w:r>
      <w:r w:rsidR="00347D51" w:rsidRPr="002A7D47">
        <w:rPr>
          <w:rFonts w:eastAsia="Arial" w:cs="Arial"/>
        </w:rPr>
        <w:t>.</w:t>
      </w:r>
    </w:p>
    <w:p w14:paraId="2D006E33" w14:textId="77777777" w:rsidR="00510521" w:rsidRPr="002A7D47" w:rsidRDefault="00987437" w:rsidP="00B23235">
      <w:pPr>
        <w:pStyle w:val="Prrafodelista"/>
        <w:numPr>
          <w:ilvl w:val="0"/>
          <w:numId w:val="23"/>
        </w:numPr>
        <w:ind w:left="426" w:hanging="426"/>
        <w:jc w:val="both"/>
        <w:rPr>
          <w:rFonts w:cs="Arial"/>
          <w:lang w:val="es-CO" w:eastAsia="es-CO"/>
        </w:rPr>
      </w:pPr>
      <w:r w:rsidRPr="002A7D47">
        <w:rPr>
          <w:rFonts w:eastAsia="Arial" w:cs="Arial"/>
        </w:rPr>
        <w:t>Comunicar a las familias y otros agentes vinculados a la atención integral, el proceso educativo individual de las niñas y los niños.</w:t>
      </w:r>
      <w:r w:rsidRPr="002A7D47">
        <w:rPr>
          <w:rFonts w:cs="Arial"/>
        </w:rPr>
        <w:t xml:space="preserve">  </w:t>
      </w:r>
    </w:p>
    <w:p w14:paraId="049075F2" w14:textId="77777777" w:rsidR="00987437" w:rsidRPr="002A7D47" w:rsidRDefault="00987437" w:rsidP="00B23235">
      <w:pPr>
        <w:jc w:val="both"/>
        <w:rPr>
          <w:rFonts w:cs="Arial"/>
          <w:lang w:val="es-CO" w:eastAsia="es-CO"/>
        </w:rPr>
      </w:pPr>
      <w:r w:rsidRPr="002A7D47">
        <w:rPr>
          <w:rFonts w:cs="Arial"/>
        </w:rPr>
        <w:t>  </w:t>
      </w:r>
    </w:p>
    <w:p w14:paraId="3509691B" w14:textId="77777777" w:rsidR="00234E79" w:rsidRPr="002A7D47" w:rsidRDefault="00E40F57" w:rsidP="00B23235">
      <w:pPr>
        <w:pStyle w:val="Listavistosa-nfasis12"/>
        <w:ind w:left="0"/>
        <w:jc w:val="both"/>
        <w:rPr>
          <w:rFonts w:eastAsia="Arial" w:cs="Arial"/>
        </w:rPr>
      </w:pPr>
      <w:r w:rsidRPr="002A7D47">
        <w:rPr>
          <w:rFonts w:cs="Arial"/>
          <w:b/>
        </w:rPr>
        <w:t>Parágrafo</w:t>
      </w:r>
      <w:r w:rsidR="00994C2E" w:rsidRPr="002A7D47">
        <w:rPr>
          <w:rFonts w:cs="Arial"/>
          <w:b/>
        </w:rPr>
        <w:t xml:space="preserve"> 1</w:t>
      </w:r>
      <w:r w:rsidR="00347D51" w:rsidRPr="002A7D47">
        <w:rPr>
          <w:rFonts w:cs="Arial"/>
          <w:b/>
        </w:rPr>
        <w:t xml:space="preserve">. </w:t>
      </w:r>
      <w:r w:rsidR="00234E79" w:rsidRPr="002A7D47">
        <w:rPr>
          <w:rFonts w:eastAsia="Arial" w:cs="Arial"/>
        </w:rPr>
        <w:t xml:space="preserve">En el nivel de educación preescolar no se reprueban grados ni actividades. Las niñas y los niños avanzarán en el proceso educativo según sus capacidades. </w:t>
      </w:r>
    </w:p>
    <w:p w14:paraId="45120062" w14:textId="77777777" w:rsidR="00234E79" w:rsidRPr="002A7D47" w:rsidRDefault="00234E79" w:rsidP="00B23235">
      <w:pPr>
        <w:pStyle w:val="Listavistosa-nfasis12"/>
        <w:ind w:left="0"/>
        <w:jc w:val="both"/>
        <w:rPr>
          <w:rFonts w:eastAsia="Arial" w:cs="Arial"/>
        </w:rPr>
      </w:pPr>
    </w:p>
    <w:p w14:paraId="5EA585B1" w14:textId="77777777" w:rsidR="00994C2E" w:rsidRPr="002A7D47" w:rsidRDefault="00234E79" w:rsidP="00B23235">
      <w:pPr>
        <w:pStyle w:val="Listavistosa-nfasis12"/>
        <w:ind w:left="0"/>
        <w:jc w:val="both"/>
        <w:rPr>
          <w:rFonts w:cs="Arial"/>
        </w:rPr>
      </w:pPr>
      <w:r w:rsidRPr="002A7D47">
        <w:rPr>
          <w:rFonts w:eastAsia="Arial" w:cs="Arial"/>
          <w:b/>
        </w:rPr>
        <w:t>Parágrafo 2.</w:t>
      </w:r>
      <w:r w:rsidRPr="002A7D47">
        <w:rPr>
          <w:rFonts w:eastAsia="Arial" w:cs="Arial"/>
        </w:rPr>
        <w:t xml:space="preserve"> </w:t>
      </w:r>
      <w:r w:rsidR="00994C2E" w:rsidRPr="002A7D47">
        <w:rPr>
          <w:rFonts w:cs="Arial"/>
        </w:rPr>
        <w:t>Esta documentación deberá contener especial atención a las alertas del desarrollo de las niñas y los niños en articulación con</w:t>
      </w:r>
      <w:r w:rsidR="00CB7691" w:rsidRPr="002A7D47">
        <w:rPr>
          <w:rFonts w:cs="Arial"/>
        </w:rPr>
        <w:t xml:space="preserve"> las acciones que el </w:t>
      </w:r>
      <w:r w:rsidR="00994C2E" w:rsidRPr="002A7D47">
        <w:rPr>
          <w:rFonts w:cs="Arial"/>
        </w:rPr>
        <w:t xml:space="preserve">sector salud </w:t>
      </w:r>
      <w:r w:rsidR="00CB7691" w:rsidRPr="002A7D47">
        <w:rPr>
          <w:rFonts w:cs="Arial"/>
        </w:rPr>
        <w:t>implementa de acuerdo</w:t>
      </w:r>
      <w:r w:rsidR="00994C2E" w:rsidRPr="002A7D47">
        <w:rPr>
          <w:rFonts w:cs="Arial"/>
        </w:rPr>
        <w:t xml:space="preserve"> </w:t>
      </w:r>
      <w:r w:rsidR="006459CA" w:rsidRPr="002A7D47">
        <w:rPr>
          <w:rFonts w:cs="Arial"/>
        </w:rPr>
        <w:t>con</w:t>
      </w:r>
      <w:r w:rsidR="00994C2E" w:rsidRPr="002A7D47">
        <w:rPr>
          <w:rFonts w:cs="Arial"/>
        </w:rPr>
        <w:t xml:space="preserve"> sus competencias.</w:t>
      </w:r>
    </w:p>
    <w:p w14:paraId="12D43511" w14:textId="77777777" w:rsidR="005B7943" w:rsidRPr="002A7D47" w:rsidRDefault="005B7943" w:rsidP="00B23235">
      <w:pPr>
        <w:tabs>
          <w:tab w:val="left" w:pos="284"/>
        </w:tabs>
        <w:jc w:val="both"/>
        <w:rPr>
          <w:rFonts w:eastAsia="Arial" w:cs="Arial"/>
          <w:b/>
          <w:bCs/>
        </w:rPr>
      </w:pPr>
    </w:p>
    <w:p w14:paraId="720488AB" w14:textId="77777777" w:rsidR="00472B11" w:rsidRPr="002A7D47" w:rsidRDefault="00472B11" w:rsidP="00B23235">
      <w:pPr>
        <w:pStyle w:val="TextoTituloCentrado"/>
        <w:outlineLvl w:val="0"/>
      </w:pPr>
      <w:r w:rsidRPr="002A7D47">
        <w:t>SUBSECCIÓN 3</w:t>
      </w:r>
    </w:p>
    <w:p w14:paraId="32FBEA81" w14:textId="77777777" w:rsidR="00472B11" w:rsidRPr="002A7D47" w:rsidRDefault="00472B11" w:rsidP="00B23235">
      <w:pPr>
        <w:pStyle w:val="TextoTituloCentrado"/>
      </w:pPr>
      <w:r w:rsidRPr="002A7D47">
        <w:t>Disposiciones finales</w:t>
      </w:r>
    </w:p>
    <w:p w14:paraId="05601D60" w14:textId="77777777" w:rsidR="00472B11" w:rsidRPr="002A7D47" w:rsidRDefault="00472B11" w:rsidP="00B23235">
      <w:pPr>
        <w:widowControl w:val="0"/>
        <w:autoSpaceDE w:val="0"/>
        <w:autoSpaceDN w:val="0"/>
        <w:adjustRightInd w:val="0"/>
        <w:jc w:val="both"/>
        <w:rPr>
          <w:rFonts w:cs="Arial"/>
        </w:rPr>
      </w:pPr>
    </w:p>
    <w:p w14:paraId="53539C6D" w14:textId="77777777" w:rsidR="00472B11" w:rsidRPr="002A7D47" w:rsidRDefault="00472B11" w:rsidP="00B23235">
      <w:pPr>
        <w:jc w:val="both"/>
        <w:rPr>
          <w:rFonts w:eastAsia="Arial" w:cs="Arial"/>
        </w:rPr>
      </w:pPr>
      <w:r w:rsidRPr="002A7D47">
        <w:rPr>
          <w:rFonts w:eastAsia="Arial" w:cs="Arial"/>
          <w:b/>
          <w:bCs/>
        </w:rPr>
        <w:t xml:space="preserve">Artículo 2.3.3.2.2.3.1. </w:t>
      </w:r>
      <w:r w:rsidRPr="002A7D47">
        <w:rPr>
          <w:rFonts w:eastAsia="Arial" w:cs="Arial"/>
          <w:b/>
          <w:bCs/>
          <w:i/>
          <w:iCs/>
        </w:rPr>
        <w:t>Ampliación de los demás grados del preescolar</w:t>
      </w:r>
      <w:r w:rsidRPr="002A7D47">
        <w:rPr>
          <w:rFonts w:eastAsia="Arial" w:cs="Arial"/>
          <w:b/>
          <w:bCs/>
        </w:rPr>
        <w:t xml:space="preserve">. </w:t>
      </w:r>
      <w:r w:rsidRPr="002A7D47">
        <w:rPr>
          <w:rFonts w:eastAsia="Arial" w:cs="Arial"/>
        </w:rPr>
        <w:t xml:space="preserve">Las instituciones educativas estatales que estén en condiciones de ofrecer además del grado Transición, los grados de pre jardín y jardín, podrán hacerlo, siempre y cuando cuenten con la correspondiente autorización oficial y su implementación se realice de conformidad con lo dispuesto en los </w:t>
      </w:r>
      <w:r w:rsidRPr="002A7D47">
        <w:rPr>
          <w:rFonts w:eastAsia="Arial,Calibri" w:cs="Arial"/>
        </w:rPr>
        <w:t>referentes técnicos</w:t>
      </w:r>
      <w:r w:rsidRPr="002A7D47">
        <w:rPr>
          <w:rFonts w:eastAsia="Arial" w:cs="Arial"/>
        </w:rPr>
        <w:t xml:space="preserve"> que expida el Ministerio de Educación Nacional</w:t>
      </w:r>
      <w:r w:rsidR="00511F63" w:rsidRPr="002A7D47">
        <w:rPr>
          <w:rFonts w:eastAsia="Arial" w:cs="Arial"/>
        </w:rPr>
        <w:t xml:space="preserve"> y en el marco de la </w:t>
      </w:r>
      <w:r w:rsidR="00511F63" w:rsidRPr="002A7D47">
        <w:rPr>
          <w:rFonts w:eastAsia="Arial" w:cs="Arial"/>
          <w:color w:val="000000" w:themeColor="text1"/>
        </w:rPr>
        <w:t xml:space="preserve">Política de Estado para el Desarrollo Integral de la Primera Infancia </w:t>
      </w:r>
      <w:r w:rsidR="00511F63" w:rsidRPr="002A7D47">
        <w:rPr>
          <w:rFonts w:eastAsia="Arial" w:cs="Arial"/>
          <w:i/>
          <w:color w:val="000000" w:themeColor="text1"/>
        </w:rPr>
        <w:t>De Cero a Siempre</w:t>
      </w:r>
      <w:r w:rsidR="00511F63" w:rsidRPr="002A7D47">
        <w:rPr>
          <w:rFonts w:eastAsia="Arial" w:cs="Arial"/>
          <w:color w:val="000000" w:themeColor="text1"/>
        </w:rPr>
        <w:t>.</w:t>
      </w:r>
    </w:p>
    <w:p w14:paraId="49A4F669" w14:textId="77777777" w:rsidR="00472B11" w:rsidRPr="002A7D47" w:rsidRDefault="00472B11" w:rsidP="00B23235">
      <w:pPr>
        <w:jc w:val="both"/>
        <w:rPr>
          <w:rFonts w:cs="Arial"/>
          <w:bCs/>
        </w:rPr>
      </w:pPr>
    </w:p>
    <w:p w14:paraId="588DFACD" w14:textId="77777777" w:rsidR="00472B11" w:rsidRPr="002A7D47" w:rsidRDefault="00472B11" w:rsidP="00B23235">
      <w:pPr>
        <w:jc w:val="both"/>
        <w:rPr>
          <w:rFonts w:eastAsia="Arial" w:cs="Arial"/>
        </w:rPr>
      </w:pPr>
      <w:r w:rsidRPr="002A7D47">
        <w:rPr>
          <w:rFonts w:eastAsia="Arial" w:cs="Arial"/>
        </w:rPr>
        <w:t>Para este efecto, se requiere que la entidad territorial en la que se encuentre ubicada la institución educativa haya cumplido con los porcentajes de que trata el inciso 2º del artículo 18 de la Ley 115 de 1994.</w:t>
      </w:r>
    </w:p>
    <w:p w14:paraId="59DB7073" w14:textId="77777777" w:rsidR="00472B11" w:rsidRPr="002A7D47" w:rsidRDefault="00472B11" w:rsidP="00B23235">
      <w:pPr>
        <w:jc w:val="both"/>
        <w:rPr>
          <w:rFonts w:cs="Arial"/>
          <w:bCs/>
        </w:rPr>
      </w:pPr>
    </w:p>
    <w:p w14:paraId="5275CDC8" w14:textId="77777777" w:rsidR="00472B11" w:rsidRPr="002A7D47" w:rsidRDefault="00472B11" w:rsidP="00B23235">
      <w:pPr>
        <w:autoSpaceDE w:val="0"/>
        <w:autoSpaceDN w:val="0"/>
        <w:adjustRightInd w:val="0"/>
        <w:jc w:val="both"/>
        <w:rPr>
          <w:rFonts w:eastAsia="Arial" w:cs="Arial"/>
          <w:lang w:val="es-CO"/>
        </w:rPr>
      </w:pPr>
      <w:r w:rsidRPr="002A7D47">
        <w:rPr>
          <w:rFonts w:eastAsia="Arial" w:cs="Arial"/>
          <w:b/>
          <w:bCs/>
        </w:rPr>
        <w:t>Artículo</w:t>
      </w:r>
      <w:r w:rsidRPr="002A7D47">
        <w:rPr>
          <w:rFonts w:eastAsia="Arial" w:cs="Arial"/>
          <w:b/>
          <w:bCs/>
          <w:lang w:val="es-CO"/>
        </w:rPr>
        <w:t xml:space="preserve"> </w:t>
      </w:r>
      <w:r w:rsidRPr="002A7D47">
        <w:rPr>
          <w:rFonts w:eastAsia="Arial" w:cs="Arial"/>
          <w:b/>
          <w:bCs/>
        </w:rPr>
        <w:t>2.3.3.2.2.3.</w:t>
      </w:r>
      <w:r w:rsidR="00A902B8" w:rsidRPr="002A7D47">
        <w:rPr>
          <w:rFonts w:eastAsia="Arial" w:cs="Arial"/>
          <w:b/>
          <w:bCs/>
        </w:rPr>
        <w:t>2</w:t>
      </w:r>
      <w:r w:rsidRPr="002A7D47">
        <w:rPr>
          <w:rFonts w:eastAsia="Arial" w:cs="Arial"/>
          <w:b/>
          <w:bCs/>
          <w:lang w:val="es-CO"/>
        </w:rPr>
        <w:t xml:space="preserve">. </w:t>
      </w:r>
      <w:r w:rsidRPr="002A7D47">
        <w:rPr>
          <w:rFonts w:eastAsia="Arial" w:cs="Arial"/>
          <w:b/>
          <w:bCs/>
          <w:i/>
          <w:iCs/>
          <w:lang w:val="es-CO"/>
        </w:rPr>
        <w:t xml:space="preserve">Medición y evaluación de la calidad </w:t>
      </w:r>
      <w:r w:rsidR="00E40F57" w:rsidRPr="002A7D47">
        <w:rPr>
          <w:rFonts w:eastAsia="Arial" w:cs="Arial"/>
          <w:b/>
          <w:bCs/>
          <w:i/>
          <w:iCs/>
          <w:lang w:val="es-CO"/>
        </w:rPr>
        <w:t>de la educación</w:t>
      </w:r>
      <w:r w:rsidRPr="002A7D47">
        <w:rPr>
          <w:rFonts w:eastAsia="Arial" w:cs="Arial"/>
          <w:b/>
          <w:bCs/>
          <w:i/>
          <w:iCs/>
          <w:lang w:val="es-CO"/>
        </w:rPr>
        <w:t xml:space="preserve"> preescolar.</w:t>
      </w:r>
      <w:r w:rsidRPr="002A7D47">
        <w:rPr>
          <w:rFonts w:eastAsia="Arial" w:cs="Arial"/>
          <w:lang w:val="es-CO"/>
        </w:rPr>
        <w:t xml:space="preserve"> El Ministerio de Educación Nacional desarrollará procesos de medición de la calidad y del impacto del nivel de preescolar, en el desarrollo de las niñas y los niños en primera infancia. Lo anterior, como parte de la línea de implementación de la Política sobre seguimiento y evaluación y en concordancia con los fines del Ministerio para asegurar la calidad educativa</w:t>
      </w:r>
      <w:r w:rsidR="005B7943" w:rsidRPr="002A7D47">
        <w:rPr>
          <w:rFonts w:eastAsia="Arial" w:cs="Arial"/>
          <w:lang w:val="es-CO"/>
        </w:rPr>
        <w:t xml:space="preserve"> y con </w:t>
      </w:r>
      <w:r w:rsidR="005B7943" w:rsidRPr="002A7D47">
        <w:rPr>
          <w:rFonts w:eastAsia="Arial" w:cs="Arial"/>
          <w:color w:val="000000" w:themeColor="text1"/>
        </w:rPr>
        <w:t xml:space="preserve">la Política de Estado para el Desarrollo Integral de la Primera Infancia </w:t>
      </w:r>
      <w:r w:rsidR="005B7943" w:rsidRPr="002A7D47">
        <w:rPr>
          <w:rFonts w:eastAsia="Arial" w:cs="Arial"/>
          <w:i/>
          <w:color w:val="000000" w:themeColor="text1"/>
        </w:rPr>
        <w:t>De Cero a Siempre.</w:t>
      </w:r>
    </w:p>
    <w:p w14:paraId="0C6461FA" w14:textId="77777777" w:rsidR="00472B11" w:rsidRPr="002A7D47" w:rsidRDefault="00472B11" w:rsidP="00B23235">
      <w:pPr>
        <w:autoSpaceDE w:val="0"/>
        <w:autoSpaceDN w:val="0"/>
        <w:adjustRightInd w:val="0"/>
        <w:jc w:val="both"/>
        <w:rPr>
          <w:rFonts w:cs="Arial"/>
          <w:lang w:val="es-CO"/>
        </w:rPr>
      </w:pPr>
    </w:p>
    <w:p w14:paraId="020F7204" w14:textId="77777777" w:rsidR="00472B11" w:rsidRPr="002A7D47" w:rsidRDefault="00472B11" w:rsidP="00B23235">
      <w:pPr>
        <w:tabs>
          <w:tab w:val="left" w:pos="284"/>
        </w:tabs>
        <w:jc w:val="both"/>
        <w:rPr>
          <w:rFonts w:eastAsia="Arial" w:cs="Arial"/>
        </w:rPr>
      </w:pPr>
      <w:r w:rsidRPr="002A7D47">
        <w:rPr>
          <w:rFonts w:eastAsia="Arial" w:cs="Arial"/>
          <w:lang w:val="es-CO"/>
        </w:rPr>
        <w:t xml:space="preserve">La medición deberá hacerse mínimo cada 3 años a partir de la entrada en vigencia de la presente Parte. El Ministerio de Educación Nacional </w:t>
      </w:r>
      <w:r w:rsidRPr="002A7D47">
        <w:rPr>
          <w:rFonts w:eastAsia="Arial" w:cs="Arial"/>
        </w:rPr>
        <w:t>podrá apoyarse en entidades oficiales especializadas en la materia</w:t>
      </w:r>
      <w:r w:rsidR="00253766" w:rsidRPr="002A7D47">
        <w:rPr>
          <w:rFonts w:eastAsia="Arial" w:cs="Arial"/>
        </w:rPr>
        <w:t>.</w:t>
      </w:r>
    </w:p>
    <w:p w14:paraId="2595ADCA" w14:textId="77777777" w:rsidR="00472B11" w:rsidRPr="002A7D47" w:rsidRDefault="00472B11" w:rsidP="00B23235">
      <w:pPr>
        <w:jc w:val="both"/>
        <w:rPr>
          <w:rFonts w:eastAsia="Calibri" w:cs="Arial"/>
          <w:b/>
        </w:rPr>
      </w:pPr>
    </w:p>
    <w:p w14:paraId="7A38E9E9" w14:textId="77777777" w:rsidR="00472B11" w:rsidRPr="002A7D47" w:rsidRDefault="00A902B8" w:rsidP="00B23235">
      <w:pPr>
        <w:jc w:val="both"/>
        <w:rPr>
          <w:rFonts w:eastAsia="Arial" w:cs="Arial"/>
        </w:rPr>
      </w:pPr>
      <w:r w:rsidRPr="002A7D47">
        <w:rPr>
          <w:rFonts w:eastAsia="Arial" w:cs="Arial"/>
          <w:b/>
          <w:bCs/>
        </w:rPr>
        <w:t>Artículo 2.3.3.2.2.3.3</w:t>
      </w:r>
      <w:r w:rsidR="00472B11" w:rsidRPr="002A7D47">
        <w:rPr>
          <w:rFonts w:eastAsia="Arial" w:cs="Arial"/>
          <w:b/>
          <w:bCs/>
        </w:rPr>
        <w:t xml:space="preserve">. </w:t>
      </w:r>
      <w:r w:rsidR="00472B11" w:rsidRPr="002A7D47">
        <w:rPr>
          <w:rFonts w:eastAsia="Arial" w:cs="Arial"/>
          <w:b/>
          <w:bCs/>
          <w:i/>
          <w:iCs/>
        </w:rPr>
        <w:t xml:space="preserve">Régimen de transición. </w:t>
      </w:r>
      <w:r w:rsidR="00472B11" w:rsidRPr="002A7D47">
        <w:rPr>
          <w:rFonts w:eastAsia="Arial" w:cs="Arial"/>
        </w:rPr>
        <w:t xml:space="preserve">El presente Capítulo entra a regir a los </w:t>
      </w:r>
      <w:r w:rsidR="005963A6" w:rsidRPr="002A7D47">
        <w:rPr>
          <w:rFonts w:eastAsia="Arial" w:cs="Arial"/>
        </w:rPr>
        <w:t>treinta</w:t>
      </w:r>
      <w:r w:rsidR="00D64AAA" w:rsidRPr="002A7D47">
        <w:rPr>
          <w:rFonts w:eastAsia="Arial" w:cs="Arial"/>
        </w:rPr>
        <w:t xml:space="preserve"> y seis</w:t>
      </w:r>
      <w:r w:rsidR="005963A6" w:rsidRPr="002A7D47">
        <w:rPr>
          <w:rFonts w:eastAsia="Arial" w:cs="Arial"/>
        </w:rPr>
        <w:t xml:space="preserve"> (3</w:t>
      </w:r>
      <w:r w:rsidR="00D64AAA" w:rsidRPr="002A7D47">
        <w:rPr>
          <w:rFonts w:eastAsia="Arial" w:cs="Arial"/>
        </w:rPr>
        <w:t>6</w:t>
      </w:r>
      <w:r w:rsidR="005963A6" w:rsidRPr="002A7D47">
        <w:rPr>
          <w:rFonts w:eastAsia="Arial" w:cs="Arial"/>
        </w:rPr>
        <w:t xml:space="preserve">) meses </w:t>
      </w:r>
      <w:r w:rsidR="005B7943" w:rsidRPr="002A7D47">
        <w:rPr>
          <w:rFonts w:eastAsia="Arial" w:cs="Arial"/>
        </w:rPr>
        <w:t>con</w:t>
      </w:r>
      <w:r w:rsidR="00E40F57" w:rsidRPr="002A7D47">
        <w:rPr>
          <w:rFonts w:eastAsia="Arial" w:cs="Arial"/>
        </w:rPr>
        <w:t>tados</w:t>
      </w:r>
      <w:r w:rsidR="00472B11" w:rsidRPr="002A7D47">
        <w:rPr>
          <w:rFonts w:eastAsia="Arial" w:cs="Arial"/>
        </w:rPr>
        <w:t xml:space="preserve"> desde la fecha de su publicación en el diario oficial.</w:t>
      </w:r>
      <w:r w:rsidR="00C539BC" w:rsidRPr="002A7D47">
        <w:rPr>
          <w:rFonts w:eastAsia="Arial" w:cs="Arial"/>
        </w:rPr>
        <w:t>»</w:t>
      </w:r>
      <w:r w:rsidR="00472B11" w:rsidRPr="002A7D47">
        <w:rPr>
          <w:rFonts w:eastAsia="Arial" w:cs="Arial"/>
        </w:rPr>
        <w:t xml:space="preserve"> </w:t>
      </w:r>
    </w:p>
    <w:p w14:paraId="74728415" w14:textId="77777777" w:rsidR="007D4BC6" w:rsidRPr="002A7D47" w:rsidRDefault="007D4BC6" w:rsidP="00B23235">
      <w:pPr>
        <w:jc w:val="both"/>
        <w:rPr>
          <w:rFonts w:eastAsia="Arial" w:cs="Arial"/>
          <w:b/>
          <w:bCs/>
        </w:rPr>
      </w:pPr>
    </w:p>
    <w:p w14:paraId="06B9F343" w14:textId="77777777" w:rsidR="00D705B3" w:rsidRDefault="00D705B3" w:rsidP="00B23235">
      <w:pPr>
        <w:jc w:val="both"/>
        <w:rPr>
          <w:rFonts w:eastAsia="Arial" w:cs="Arial"/>
          <w:b/>
          <w:bCs/>
          <w:color w:val="000000" w:themeColor="text1"/>
          <w:lang w:val="es-CO"/>
        </w:rPr>
      </w:pPr>
    </w:p>
    <w:p w14:paraId="6841FDF5" w14:textId="5D0A3A56" w:rsidR="00472B11" w:rsidRPr="002A7D47" w:rsidRDefault="00472B11" w:rsidP="00B23235">
      <w:pPr>
        <w:jc w:val="both"/>
        <w:rPr>
          <w:rFonts w:eastAsia="Arial" w:cs="Arial"/>
          <w:b/>
          <w:bCs/>
          <w:color w:val="000000" w:themeColor="text1"/>
        </w:rPr>
      </w:pPr>
      <w:r w:rsidRPr="002A7D47">
        <w:rPr>
          <w:rFonts w:eastAsia="Arial" w:cs="Arial"/>
          <w:b/>
          <w:bCs/>
          <w:color w:val="000000" w:themeColor="text1"/>
          <w:lang w:val="es-CO"/>
        </w:rPr>
        <w:t xml:space="preserve">Artículo 3. </w:t>
      </w:r>
      <w:r w:rsidRPr="002A7D47">
        <w:rPr>
          <w:rFonts w:eastAsia="Arial" w:cs="Arial"/>
          <w:b/>
          <w:bCs/>
          <w:i/>
          <w:iCs/>
          <w:color w:val="000000" w:themeColor="text1"/>
          <w:lang w:val="es-CO"/>
        </w:rPr>
        <w:t xml:space="preserve">Adición del parágrafo 3 al artículo </w:t>
      </w:r>
      <w:bookmarkStart w:id="14" w:name="2.3.2.1.3"/>
      <w:r w:rsidRPr="002A7D47">
        <w:rPr>
          <w:rFonts w:eastAsia="Arial" w:cs="Arial"/>
          <w:b/>
          <w:bCs/>
          <w:i/>
          <w:iCs/>
          <w:color w:val="000000" w:themeColor="text1"/>
        </w:rPr>
        <w:t>2.3.2.1.3.</w:t>
      </w:r>
      <w:bookmarkEnd w:id="14"/>
      <w:r w:rsidR="00753A48">
        <w:rPr>
          <w:rFonts w:eastAsia="Arial" w:cs="Arial"/>
          <w:b/>
          <w:bCs/>
          <w:i/>
          <w:iCs/>
          <w:color w:val="000000" w:themeColor="text1"/>
        </w:rPr>
        <w:t xml:space="preserve"> </w:t>
      </w:r>
      <w:r w:rsidRPr="002A7D47">
        <w:rPr>
          <w:rFonts w:eastAsia="Arial" w:cs="Arial"/>
          <w:b/>
          <w:bCs/>
          <w:i/>
          <w:iCs/>
          <w:color w:val="000000" w:themeColor="text1"/>
        </w:rPr>
        <w:t>del Decreto 1075 de 2015</w:t>
      </w:r>
      <w:r w:rsidRPr="002A7D47">
        <w:rPr>
          <w:rFonts w:eastAsia="Arial" w:cs="Arial"/>
          <w:b/>
          <w:bCs/>
          <w:color w:val="000000" w:themeColor="text1"/>
        </w:rPr>
        <w:t xml:space="preserve">. </w:t>
      </w:r>
      <w:r w:rsidRPr="002A7D47">
        <w:rPr>
          <w:rFonts w:eastAsia="Arial" w:cs="Arial"/>
          <w:color w:val="000000" w:themeColor="text1"/>
        </w:rPr>
        <w:t xml:space="preserve">Adiciónese el parágrafo 3 al artículo </w:t>
      </w:r>
      <w:r w:rsidR="00956887" w:rsidRPr="002A7D47">
        <w:rPr>
          <w:rFonts w:eastAsia="Arial" w:cs="Arial"/>
          <w:color w:val="000000" w:themeColor="text1"/>
        </w:rPr>
        <w:t>2.3.2.1.3</w:t>
      </w:r>
      <w:r w:rsidR="00DF5D55">
        <w:rPr>
          <w:rFonts w:eastAsia="Arial" w:cs="Arial"/>
          <w:color w:val="000000" w:themeColor="text1"/>
        </w:rPr>
        <w:t>.</w:t>
      </w:r>
      <w:r w:rsidR="00956887" w:rsidRPr="002A7D47">
        <w:rPr>
          <w:rFonts w:eastAsia="Arial" w:cs="Arial"/>
          <w:color w:val="000000" w:themeColor="text1"/>
        </w:rPr>
        <w:t xml:space="preserve"> </w:t>
      </w:r>
      <w:r w:rsidRPr="002A7D47">
        <w:rPr>
          <w:rFonts w:eastAsia="Arial" w:cs="Arial"/>
          <w:color w:val="000000" w:themeColor="text1"/>
        </w:rPr>
        <w:t>del Decreto 1075 de 2015, el cual quedará así:</w:t>
      </w:r>
      <w:r w:rsidRPr="002A7D47">
        <w:rPr>
          <w:rFonts w:eastAsia="Arial" w:cs="Arial"/>
          <w:b/>
          <w:bCs/>
          <w:color w:val="000000" w:themeColor="text1"/>
        </w:rPr>
        <w:t xml:space="preserve"> </w:t>
      </w:r>
    </w:p>
    <w:p w14:paraId="46B8823C" w14:textId="77777777" w:rsidR="00472B11" w:rsidRPr="002A7D47" w:rsidRDefault="00472B11" w:rsidP="00B23235">
      <w:pPr>
        <w:jc w:val="both"/>
        <w:rPr>
          <w:rFonts w:cs="Arial"/>
          <w:b/>
          <w:bCs/>
          <w:color w:val="000000" w:themeColor="text1"/>
        </w:rPr>
      </w:pPr>
    </w:p>
    <w:p w14:paraId="2F6916A8" w14:textId="1DE5EEB6" w:rsidR="00472B11" w:rsidRPr="002A7D47" w:rsidRDefault="00C539BC" w:rsidP="00B23235">
      <w:pPr>
        <w:jc w:val="both"/>
        <w:rPr>
          <w:rFonts w:eastAsia="Arial" w:cs="Arial"/>
          <w:lang w:val="es-CO"/>
        </w:rPr>
      </w:pPr>
      <w:r w:rsidRPr="002A7D47">
        <w:rPr>
          <w:rFonts w:eastAsia="Arial" w:cs="Arial"/>
          <w:b/>
          <w:color w:val="000000" w:themeColor="text1"/>
        </w:rPr>
        <w:t>«</w:t>
      </w:r>
      <w:r w:rsidR="00956887" w:rsidRPr="002A7D47">
        <w:rPr>
          <w:rFonts w:eastAsia="Arial" w:cs="Arial"/>
          <w:b/>
          <w:color w:val="000000" w:themeColor="text1"/>
        </w:rPr>
        <w:t>Parágrafo</w:t>
      </w:r>
      <w:r w:rsidRPr="002A7D47">
        <w:rPr>
          <w:rFonts w:eastAsia="Arial" w:cs="Arial"/>
          <w:b/>
          <w:color w:val="000000" w:themeColor="text1"/>
        </w:rPr>
        <w:t xml:space="preserve"> 3</w:t>
      </w:r>
      <w:r w:rsidR="00956887" w:rsidRPr="002A7D47">
        <w:rPr>
          <w:rFonts w:eastAsia="Arial" w:cs="Arial"/>
          <w:color w:val="000000" w:themeColor="text1"/>
        </w:rPr>
        <w:t>.</w:t>
      </w:r>
      <w:r w:rsidR="00472B11" w:rsidRPr="002A7D47">
        <w:rPr>
          <w:rFonts w:eastAsia="Arial" w:cs="Arial"/>
          <w:color w:val="000000" w:themeColor="text1"/>
        </w:rPr>
        <w:t xml:space="preserve"> Los establecimientos educativos que pretendan adquirir una licencia para prestar el servicio educativo en el nivel preescolar</w:t>
      </w:r>
      <w:r w:rsidR="0045762E" w:rsidRPr="002A7D47">
        <w:rPr>
          <w:rFonts w:eastAsia="Arial" w:cs="Arial"/>
          <w:color w:val="000000" w:themeColor="text1"/>
        </w:rPr>
        <w:t>,</w:t>
      </w:r>
      <w:r w:rsidR="00472B11" w:rsidRPr="002A7D47">
        <w:rPr>
          <w:rFonts w:eastAsia="Arial" w:cs="Arial"/>
          <w:color w:val="000000" w:themeColor="text1"/>
        </w:rPr>
        <w:t xml:space="preserve"> tendrán que atender las condiciones </w:t>
      </w:r>
      <w:r w:rsidR="00472B11" w:rsidRPr="002A7D47">
        <w:rPr>
          <w:rFonts w:eastAsia="Arial" w:cs="Arial"/>
        </w:rPr>
        <w:t xml:space="preserve">contempladas en el </w:t>
      </w:r>
      <w:r w:rsidR="00472B11" w:rsidRPr="00167C1C">
        <w:rPr>
          <w:rFonts w:eastAsia="Arial,Calibri" w:cs="Arial"/>
        </w:rPr>
        <w:t>artículo 2.3.3.2.2.1.3</w:t>
      </w:r>
      <w:r w:rsidR="00DF5D55">
        <w:rPr>
          <w:rFonts w:eastAsia="Arial,Calibri" w:cs="Arial"/>
        </w:rPr>
        <w:t>.</w:t>
      </w:r>
      <w:r w:rsidR="00472B11" w:rsidRPr="002A7D47">
        <w:rPr>
          <w:rFonts w:eastAsia="Arial,Calibri" w:cs="Arial"/>
        </w:rPr>
        <w:t xml:space="preserve"> del presente Decreto.</w:t>
      </w:r>
      <w:r w:rsidRPr="002A7D47">
        <w:rPr>
          <w:rFonts w:eastAsia="Arial" w:cs="Arial"/>
        </w:rPr>
        <w:t>»</w:t>
      </w:r>
    </w:p>
    <w:p w14:paraId="6D970338" w14:textId="77777777" w:rsidR="00E2616B" w:rsidRPr="002A7D47" w:rsidRDefault="00E2616B" w:rsidP="00B23235">
      <w:pPr>
        <w:jc w:val="both"/>
        <w:rPr>
          <w:rFonts w:eastAsia="Arial" w:cs="Arial"/>
          <w:b/>
          <w:bCs/>
          <w:lang w:val="es-CO"/>
        </w:rPr>
      </w:pPr>
    </w:p>
    <w:p w14:paraId="55637387" w14:textId="77777777" w:rsidR="005963A6" w:rsidRPr="002A7D47" w:rsidRDefault="00472B11" w:rsidP="00B23235">
      <w:pPr>
        <w:jc w:val="both"/>
        <w:rPr>
          <w:rFonts w:eastAsia="Arial" w:cs="Arial"/>
          <w:color w:val="000000" w:themeColor="text1"/>
        </w:rPr>
      </w:pPr>
      <w:r w:rsidRPr="002A7D47">
        <w:rPr>
          <w:rFonts w:eastAsia="Arial" w:cs="Arial"/>
          <w:b/>
          <w:bCs/>
          <w:lang w:val="es-CO"/>
        </w:rPr>
        <w:t xml:space="preserve">Artículo 4. </w:t>
      </w:r>
      <w:r w:rsidR="00E40F57" w:rsidRPr="002A7D47">
        <w:rPr>
          <w:rFonts w:cs="Arial"/>
          <w:b/>
          <w:bCs/>
          <w:i/>
          <w:lang w:val="es-CO"/>
        </w:rPr>
        <w:t>Derogatorias.</w:t>
      </w:r>
      <w:r w:rsidR="00E40F57" w:rsidRPr="002A7D47">
        <w:rPr>
          <w:rFonts w:cs="Arial"/>
          <w:b/>
          <w:bCs/>
          <w:lang w:val="es-CO"/>
        </w:rPr>
        <w:t xml:space="preserve"> </w:t>
      </w:r>
      <w:r w:rsidR="005963A6" w:rsidRPr="002A7D47">
        <w:rPr>
          <w:rFonts w:eastAsia="Arial" w:cs="Arial"/>
          <w:color w:val="000000" w:themeColor="text1"/>
        </w:rPr>
        <w:t xml:space="preserve">El presente decreto deroga los artículos </w:t>
      </w:r>
      <w:r w:rsidR="003915B4" w:rsidRPr="002A7D47">
        <w:rPr>
          <w:rFonts w:eastAsia="Arial" w:cs="Arial"/>
          <w:color w:val="000000" w:themeColor="text1"/>
        </w:rPr>
        <w:t>2.3.3.2.2.1.4</w:t>
      </w:r>
      <w:r w:rsidR="005963A6" w:rsidRPr="002A7D47">
        <w:rPr>
          <w:rFonts w:eastAsia="Arial" w:cs="Arial"/>
          <w:color w:val="000000" w:themeColor="text1"/>
        </w:rPr>
        <w:t xml:space="preserve"> y </w:t>
      </w:r>
      <w:r w:rsidR="003915B4" w:rsidRPr="002A7D47">
        <w:rPr>
          <w:rFonts w:eastAsia="Arial" w:cs="Arial"/>
          <w:color w:val="000000" w:themeColor="text1"/>
        </w:rPr>
        <w:t>2.3.3.2.2.2.5</w:t>
      </w:r>
      <w:r w:rsidR="00CA5E43" w:rsidRPr="002A7D47">
        <w:rPr>
          <w:rFonts w:eastAsia="Arial" w:cs="Arial"/>
          <w:color w:val="000000" w:themeColor="text1"/>
        </w:rPr>
        <w:t xml:space="preserve"> </w:t>
      </w:r>
      <w:r w:rsidR="005963A6" w:rsidRPr="002A7D47">
        <w:rPr>
          <w:rFonts w:eastAsia="Arial" w:cs="Arial"/>
          <w:color w:val="000000" w:themeColor="text1"/>
        </w:rPr>
        <w:t xml:space="preserve">del Decreto </w:t>
      </w:r>
      <w:r w:rsidR="003915B4" w:rsidRPr="002A7D47">
        <w:rPr>
          <w:rFonts w:eastAsia="Arial" w:cs="Arial"/>
          <w:color w:val="000000" w:themeColor="text1"/>
        </w:rPr>
        <w:t xml:space="preserve">1075 </w:t>
      </w:r>
      <w:r w:rsidR="005963A6" w:rsidRPr="002A7D47">
        <w:rPr>
          <w:rFonts w:eastAsia="Arial" w:cs="Arial"/>
          <w:color w:val="000000" w:themeColor="text1"/>
        </w:rPr>
        <w:t xml:space="preserve">de </w:t>
      </w:r>
      <w:r w:rsidR="003915B4" w:rsidRPr="002A7D47">
        <w:rPr>
          <w:rFonts w:eastAsia="Arial" w:cs="Arial"/>
          <w:color w:val="000000" w:themeColor="text1"/>
        </w:rPr>
        <w:t xml:space="preserve">2015 </w:t>
      </w:r>
      <w:r w:rsidR="005963A6" w:rsidRPr="002A7D47">
        <w:rPr>
          <w:rFonts w:eastAsia="Arial" w:cs="Arial"/>
          <w:color w:val="000000" w:themeColor="text1"/>
        </w:rPr>
        <w:t xml:space="preserve">y demás disposiciones que le sean contrarias. </w:t>
      </w:r>
    </w:p>
    <w:p w14:paraId="6353E95E" w14:textId="77777777" w:rsidR="00E40F57" w:rsidRPr="002A7D47" w:rsidRDefault="00E40F57" w:rsidP="00B23235">
      <w:pPr>
        <w:jc w:val="both"/>
        <w:rPr>
          <w:rFonts w:eastAsia="Arial" w:cs="Arial"/>
          <w:color w:val="000000" w:themeColor="text1"/>
        </w:rPr>
      </w:pPr>
    </w:p>
    <w:p w14:paraId="252CA77F" w14:textId="77777777" w:rsidR="00472B11" w:rsidRPr="002A7D47" w:rsidRDefault="00472B11" w:rsidP="00B23235">
      <w:pPr>
        <w:jc w:val="both"/>
        <w:outlineLvl w:val="0"/>
        <w:rPr>
          <w:rFonts w:eastAsia="Arial" w:cs="Arial"/>
          <w:lang w:val="es-CO"/>
        </w:rPr>
      </w:pPr>
      <w:r w:rsidRPr="002A7D47">
        <w:rPr>
          <w:rFonts w:eastAsia="Arial" w:cs="Arial"/>
          <w:b/>
          <w:lang w:val="es-CO"/>
        </w:rPr>
        <w:t xml:space="preserve">Artículo </w:t>
      </w:r>
      <w:r w:rsidR="00E40F57" w:rsidRPr="002A7D47">
        <w:rPr>
          <w:rFonts w:eastAsia="Arial" w:cs="Arial"/>
          <w:b/>
          <w:bCs/>
          <w:lang w:val="es-CO"/>
        </w:rPr>
        <w:t xml:space="preserve">5. </w:t>
      </w:r>
      <w:r w:rsidRPr="002A7D47">
        <w:rPr>
          <w:rFonts w:eastAsia="Arial" w:cs="Arial"/>
          <w:b/>
          <w:bCs/>
          <w:i/>
          <w:iCs/>
          <w:lang w:val="es-CO"/>
        </w:rPr>
        <w:t>Vigencia</w:t>
      </w:r>
      <w:r w:rsidRPr="002A7D47">
        <w:rPr>
          <w:rFonts w:eastAsia="Arial" w:cs="Arial"/>
          <w:b/>
          <w:bCs/>
          <w:lang w:val="es-CO"/>
        </w:rPr>
        <w:t xml:space="preserve">. </w:t>
      </w:r>
      <w:r w:rsidRPr="002A7D47">
        <w:rPr>
          <w:rFonts w:eastAsia="Arial" w:cs="Arial"/>
          <w:lang w:val="es-CO"/>
        </w:rPr>
        <w:t>El presente decreto rige a partir de su publicación.</w:t>
      </w:r>
    </w:p>
    <w:p w14:paraId="3D227FA4" w14:textId="77777777" w:rsidR="00472B11" w:rsidRDefault="00472B11" w:rsidP="00B23235">
      <w:pPr>
        <w:jc w:val="both"/>
        <w:rPr>
          <w:rFonts w:cs="Arial"/>
          <w:lang w:val="es-CO"/>
        </w:rPr>
      </w:pPr>
    </w:p>
    <w:p w14:paraId="182C12C3" w14:textId="77777777" w:rsidR="00753A48" w:rsidRPr="002A7D47" w:rsidRDefault="00753A48" w:rsidP="00B23235">
      <w:pPr>
        <w:jc w:val="both"/>
        <w:rPr>
          <w:rFonts w:cs="Arial"/>
          <w:lang w:val="es-CO"/>
        </w:rPr>
      </w:pPr>
    </w:p>
    <w:p w14:paraId="3B9A2EA0" w14:textId="77777777" w:rsidR="00472B11" w:rsidRPr="002A7D47" w:rsidRDefault="00472B11" w:rsidP="00B23235">
      <w:pPr>
        <w:pStyle w:val="pa14"/>
        <w:jc w:val="center"/>
        <w:outlineLvl w:val="0"/>
        <w:rPr>
          <w:rFonts w:ascii="Arial" w:eastAsia="Arial" w:hAnsi="Arial" w:cs="Arial"/>
          <w:b/>
          <w:bCs/>
          <w:color w:val="000000"/>
          <w:lang w:val="es-CO"/>
        </w:rPr>
      </w:pPr>
      <w:r w:rsidRPr="002A7D47">
        <w:rPr>
          <w:rFonts w:ascii="Arial" w:eastAsia="Arial" w:hAnsi="Arial" w:cs="Arial"/>
          <w:b/>
          <w:bCs/>
          <w:color w:val="000000"/>
          <w:lang w:val="es-CO"/>
        </w:rPr>
        <w:t>PUBLÍQUESE Y CÚMPLASE</w:t>
      </w:r>
    </w:p>
    <w:p w14:paraId="24FB8878" w14:textId="77777777" w:rsidR="00472B11" w:rsidRPr="002A7D47" w:rsidRDefault="00472B11" w:rsidP="00B23235">
      <w:pPr>
        <w:pStyle w:val="pa14"/>
        <w:jc w:val="both"/>
        <w:rPr>
          <w:rFonts w:ascii="Arial" w:hAnsi="Arial" w:cs="Arial"/>
          <w:b/>
          <w:color w:val="000000"/>
          <w:lang w:val="es-CO"/>
        </w:rPr>
      </w:pPr>
    </w:p>
    <w:p w14:paraId="60AF1CFD" w14:textId="77777777" w:rsidR="001132CF" w:rsidRPr="002A7D47" w:rsidRDefault="001132CF" w:rsidP="00B23235">
      <w:pPr>
        <w:pStyle w:val="pa14"/>
        <w:ind w:left="-567" w:firstLine="567"/>
        <w:jc w:val="both"/>
        <w:outlineLvl w:val="0"/>
        <w:rPr>
          <w:rFonts w:ascii="Arial" w:eastAsia="Arial" w:hAnsi="Arial" w:cs="Arial"/>
          <w:color w:val="000000"/>
          <w:lang w:val="es-CO"/>
        </w:rPr>
      </w:pPr>
    </w:p>
    <w:p w14:paraId="38F7F4FF" w14:textId="77777777" w:rsidR="00472B11" w:rsidRPr="002A7D47" w:rsidRDefault="00472B11" w:rsidP="00B23235">
      <w:pPr>
        <w:pStyle w:val="pa14"/>
        <w:ind w:left="-567" w:firstLine="567"/>
        <w:jc w:val="both"/>
        <w:outlineLvl w:val="0"/>
        <w:rPr>
          <w:rFonts w:ascii="Arial" w:eastAsia="Arial" w:hAnsi="Arial" w:cs="Arial"/>
          <w:color w:val="000000"/>
          <w:lang w:val="es-CO"/>
        </w:rPr>
      </w:pPr>
      <w:r w:rsidRPr="002A7D47">
        <w:rPr>
          <w:rFonts w:ascii="Arial" w:eastAsia="Arial" w:hAnsi="Arial" w:cs="Arial"/>
          <w:color w:val="000000"/>
          <w:lang w:val="es-CO"/>
        </w:rPr>
        <w:t>Dado en Bogotá, D. C., a los</w:t>
      </w:r>
    </w:p>
    <w:p w14:paraId="1B7EA15F" w14:textId="77777777" w:rsidR="00472B11" w:rsidRPr="002A7D47" w:rsidRDefault="00472B11" w:rsidP="00B23235">
      <w:pPr>
        <w:pStyle w:val="pa14"/>
        <w:tabs>
          <w:tab w:val="left" w:pos="1845"/>
        </w:tabs>
        <w:jc w:val="both"/>
        <w:rPr>
          <w:rFonts w:ascii="Arial" w:hAnsi="Arial" w:cs="Arial"/>
          <w:color w:val="000000"/>
          <w:lang w:val="es-CO"/>
        </w:rPr>
      </w:pPr>
    </w:p>
    <w:p w14:paraId="64017EF8" w14:textId="77777777" w:rsidR="006C5F8B" w:rsidRPr="002A7D47" w:rsidRDefault="006C5F8B" w:rsidP="00B23235">
      <w:pPr>
        <w:pStyle w:val="pa14"/>
        <w:ind w:left="-567" w:firstLine="567"/>
        <w:jc w:val="both"/>
        <w:outlineLvl w:val="0"/>
        <w:rPr>
          <w:rFonts w:ascii="Arial" w:eastAsia="Arial" w:hAnsi="Arial" w:cs="Arial"/>
          <w:color w:val="000000"/>
          <w:lang w:val="es-CO"/>
        </w:rPr>
      </w:pPr>
    </w:p>
    <w:p w14:paraId="0C302E48" w14:textId="77777777" w:rsidR="006C5F8B" w:rsidRDefault="006C5F8B" w:rsidP="00B23235">
      <w:pPr>
        <w:pStyle w:val="pa14"/>
        <w:ind w:left="-567" w:firstLine="567"/>
        <w:jc w:val="both"/>
        <w:outlineLvl w:val="0"/>
        <w:rPr>
          <w:rFonts w:ascii="Arial" w:eastAsia="Arial" w:hAnsi="Arial" w:cs="Arial"/>
          <w:color w:val="000000"/>
          <w:lang w:val="es-CO"/>
        </w:rPr>
      </w:pPr>
    </w:p>
    <w:p w14:paraId="6DD88FDD" w14:textId="77777777" w:rsidR="00753A48" w:rsidRDefault="00753A48" w:rsidP="00B23235">
      <w:pPr>
        <w:pStyle w:val="pa14"/>
        <w:ind w:left="-567" w:firstLine="567"/>
        <w:jc w:val="both"/>
        <w:outlineLvl w:val="0"/>
        <w:rPr>
          <w:rFonts w:ascii="Arial" w:eastAsia="Arial" w:hAnsi="Arial" w:cs="Arial"/>
          <w:color w:val="000000"/>
          <w:lang w:val="es-CO"/>
        </w:rPr>
      </w:pPr>
    </w:p>
    <w:p w14:paraId="28140700" w14:textId="77777777" w:rsidR="00753A48" w:rsidRDefault="00753A48" w:rsidP="00B23235">
      <w:pPr>
        <w:pStyle w:val="pa14"/>
        <w:ind w:left="-567" w:firstLine="567"/>
        <w:jc w:val="both"/>
        <w:outlineLvl w:val="0"/>
        <w:rPr>
          <w:rFonts w:ascii="Arial" w:eastAsia="Arial" w:hAnsi="Arial" w:cs="Arial"/>
          <w:color w:val="000000"/>
          <w:lang w:val="es-CO"/>
        </w:rPr>
      </w:pPr>
    </w:p>
    <w:p w14:paraId="235D4C44" w14:textId="77777777" w:rsidR="00753A48" w:rsidRDefault="00753A48" w:rsidP="00B23235">
      <w:pPr>
        <w:pStyle w:val="pa14"/>
        <w:ind w:left="-567" w:firstLine="567"/>
        <w:jc w:val="both"/>
        <w:outlineLvl w:val="0"/>
        <w:rPr>
          <w:rFonts w:ascii="Arial" w:eastAsia="Arial" w:hAnsi="Arial" w:cs="Arial"/>
          <w:color w:val="000000"/>
          <w:lang w:val="es-CO"/>
        </w:rPr>
      </w:pPr>
    </w:p>
    <w:p w14:paraId="4D438832" w14:textId="77777777" w:rsidR="00753A48" w:rsidRDefault="00753A48" w:rsidP="00B23235">
      <w:pPr>
        <w:pStyle w:val="pa14"/>
        <w:ind w:left="-567" w:firstLine="567"/>
        <w:jc w:val="both"/>
        <w:outlineLvl w:val="0"/>
        <w:rPr>
          <w:rFonts w:ascii="Arial" w:eastAsia="Arial" w:hAnsi="Arial" w:cs="Arial"/>
          <w:color w:val="000000"/>
          <w:lang w:val="es-CO"/>
        </w:rPr>
      </w:pPr>
    </w:p>
    <w:p w14:paraId="32CCC88C" w14:textId="77777777" w:rsidR="00753A48" w:rsidRPr="002A7D47" w:rsidRDefault="00753A48" w:rsidP="00B23235">
      <w:pPr>
        <w:pStyle w:val="pa14"/>
        <w:ind w:left="-567" w:firstLine="567"/>
        <w:jc w:val="both"/>
        <w:outlineLvl w:val="0"/>
        <w:rPr>
          <w:rFonts w:ascii="Arial" w:eastAsia="Arial" w:hAnsi="Arial" w:cs="Arial"/>
          <w:color w:val="000000"/>
          <w:lang w:val="es-CO"/>
        </w:rPr>
      </w:pPr>
    </w:p>
    <w:p w14:paraId="2F6C3535" w14:textId="77777777" w:rsidR="006C5F8B" w:rsidRPr="002A7D47" w:rsidRDefault="00472B11" w:rsidP="00753A48">
      <w:pPr>
        <w:pStyle w:val="pa14"/>
        <w:ind w:left="-567" w:firstLine="567"/>
        <w:jc w:val="both"/>
        <w:outlineLvl w:val="0"/>
        <w:rPr>
          <w:rFonts w:ascii="Arial" w:eastAsia="Arial" w:hAnsi="Arial" w:cs="Arial"/>
          <w:color w:val="000000"/>
          <w:lang w:val="es-CO"/>
        </w:rPr>
      </w:pPr>
      <w:r w:rsidRPr="002A7D47">
        <w:rPr>
          <w:rFonts w:ascii="Arial" w:eastAsia="Arial" w:hAnsi="Arial" w:cs="Arial"/>
          <w:color w:val="000000"/>
          <w:lang w:val="es-CO"/>
        </w:rPr>
        <w:t>La Ministra de Educación Nacional,</w:t>
      </w:r>
    </w:p>
    <w:p w14:paraId="6541FCCE" w14:textId="77777777" w:rsidR="00472B11" w:rsidRPr="002A7D47" w:rsidRDefault="00472B11" w:rsidP="00B23235">
      <w:pPr>
        <w:pStyle w:val="pa14"/>
        <w:ind w:left="-567" w:firstLine="567"/>
        <w:jc w:val="both"/>
        <w:outlineLvl w:val="0"/>
        <w:rPr>
          <w:rFonts w:ascii="Arial" w:hAnsi="Arial" w:cs="Arial"/>
          <w:color w:val="000000"/>
          <w:lang w:val="es-CO"/>
        </w:rPr>
      </w:pPr>
    </w:p>
    <w:p w14:paraId="2F8C60C6" w14:textId="79CA4532" w:rsidR="00472B11" w:rsidRDefault="00472B11" w:rsidP="00B23235">
      <w:pPr>
        <w:pStyle w:val="pa14"/>
        <w:tabs>
          <w:tab w:val="left" w:pos="1845"/>
        </w:tabs>
        <w:jc w:val="both"/>
        <w:rPr>
          <w:rFonts w:ascii="Arial" w:hAnsi="Arial" w:cs="Arial"/>
          <w:color w:val="000000"/>
          <w:lang w:val="es-CO"/>
        </w:rPr>
      </w:pPr>
    </w:p>
    <w:p w14:paraId="5FCD8DDE" w14:textId="0F07338E" w:rsidR="00E0022E" w:rsidRDefault="00E0022E" w:rsidP="00B23235">
      <w:pPr>
        <w:pStyle w:val="pa14"/>
        <w:tabs>
          <w:tab w:val="left" w:pos="1845"/>
        </w:tabs>
        <w:jc w:val="both"/>
        <w:rPr>
          <w:rFonts w:ascii="Arial" w:hAnsi="Arial" w:cs="Arial"/>
          <w:color w:val="000000"/>
          <w:lang w:val="es-CO"/>
        </w:rPr>
      </w:pPr>
    </w:p>
    <w:p w14:paraId="37696206" w14:textId="77777777" w:rsidR="006C5F8B" w:rsidRPr="002A7D47" w:rsidRDefault="006C5F8B" w:rsidP="00B23235">
      <w:pPr>
        <w:pStyle w:val="pa14"/>
        <w:tabs>
          <w:tab w:val="left" w:pos="1845"/>
        </w:tabs>
        <w:jc w:val="both"/>
        <w:rPr>
          <w:rFonts w:ascii="Arial" w:hAnsi="Arial" w:cs="Arial"/>
          <w:color w:val="000000"/>
          <w:lang w:val="es-CO"/>
        </w:rPr>
      </w:pPr>
    </w:p>
    <w:p w14:paraId="60E24EB4" w14:textId="77777777" w:rsidR="006C5F8B" w:rsidRDefault="006C5F8B" w:rsidP="00B23235">
      <w:pPr>
        <w:pStyle w:val="pa14"/>
        <w:tabs>
          <w:tab w:val="left" w:pos="1845"/>
        </w:tabs>
        <w:jc w:val="both"/>
        <w:rPr>
          <w:rFonts w:ascii="Arial" w:hAnsi="Arial" w:cs="Arial"/>
          <w:color w:val="000000"/>
          <w:lang w:val="es-CO"/>
        </w:rPr>
      </w:pPr>
    </w:p>
    <w:p w14:paraId="7536694A" w14:textId="77777777" w:rsidR="00753A48" w:rsidRDefault="00753A48" w:rsidP="00B23235">
      <w:pPr>
        <w:pStyle w:val="pa14"/>
        <w:tabs>
          <w:tab w:val="left" w:pos="1845"/>
        </w:tabs>
        <w:jc w:val="both"/>
        <w:rPr>
          <w:rFonts w:ascii="Arial" w:hAnsi="Arial" w:cs="Arial"/>
          <w:color w:val="000000"/>
          <w:lang w:val="es-CO"/>
        </w:rPr>
      </w:pPr>
    </w:p>
    <w:p w14:paraId="43723232" w14:textId="77777777" w:rsidR="00753A48" w:rsidRPr="002A7D47" w:rsidRDefault="00753A48" w:rsidP="00B23235">
      <w:pPr>
        <w:pStyle w:val="pa14"/>
        <w:tabs>
          <w:tab w:val="left" w:pos="1845"/>
        </w:tabs>
        <w:jc w:val="both"/>
        <w:rPr>
          <w:rFonts w:ascii="Arial" w:hAnsi="Arial" w:cs="Arial"/>
          <w:color w:val="000000"/>
          <w:lang w:val="es-CO"/>
        </w:rPr>
      </w:pPr>
    </w:p>
    <w:p w14:paraId="64F23704" w14:textId="77777777" w:rsidR="00472B11" w:rsidRPr="002A7D47" w:rsidRDefault="00472B11" w:rsidP="00753A48">
      <w:pPr>
        <w:pStyle w:val="pa14"/>
        <w:tabs>
          <w:tab w:val="left" w:pos="1845"/>
        </w:tabs>
        <w:jc w:val="right"/>
        <w:outlineLvl w:val="0"/>
        <w:rPr>
          <w:rFonts w:ascii="Arial" w:eastAsia="Arial" w:hAnsi="Arial" w:cs="Arial"/>
          <w:b/>
          <w:bCs/>
          <w:color w:val="222222"/>
        </w:rPr>
      </w:pPr>
      <w:r w:rsidRPr="002A7D47">
        <w:rPr>
          <w:rFonts w:ascii="Arial" w:eastAsia="Arial" w:hAnsi="Arial" w:cs="Arial"/>
          <w:b/>
          <w:bCs/>
          <w:color w:val="000000"/>
          <w:lang w:val="es-CO"/>
        </w:rPr>
        <w:t>YANNETH GIHA TOVAR</w:t>
      </w:r>
    </w:p>
    <w:p w14:paraId="3B35764F" w14:textId="298A58DD" w:rsidR="00472B11" w:rsidRDefault="00472B11" w:rsidP="00B23235">
      <w:pPr>
        <w:pStyle w:val="pa14"/>
        <w:tabs>
          <w:tab w:val="left" w:pos="1845"/>
        </w:tabs>
        <w:jc w:val="both"/>
        <w:rPr>
          <w:rFonts w:ascii="Arial" w:hAnsi="Arial" w:cs="Arial"/>
          <w:b/>
          <w:color w:val="222222"/>
        </w:rPr>
      </w:pPr>
    </w:p>
    <w:p w14:paraId="3B7FDDD8" w14:textId="3B6CFD75" w:rsidR="00E0022E" w:rsidRDefault="00E0022E" w:rsidP="00B23235">
      <w:pPr>
        <w:pStyle w:val="pa14"/>
        <w:tabs>
          <w:tab w:val="left" w:pos="1845"/>
        </w:tabs>
        <w:jc w:val="both"/>
        <w:rPr>
          <w:rFonts w:ascii="Arial" w:hAnsi="Arial" w:cs="Arial"/>
          <w:b/>
          <w:color w:val="222222"/>
        </w:rPr>
      </w:pPr>
    </w:p>
    <w:p w14:paraId="5F4455D5" w14:textId="6014B177" w:rsidR="00E0022E" w:rsidRDefault="00E0022E" w:rsidP="00B23235">
      <w:pPr>
        <w:pStyle w:val="pa14"/>
        <w:tabs>
          <w:tab w:val="left" w:pos="1845"/>
        </w:tabs>
        <w:jc w:val="both"/>
        <w:rPr>
          <w:rFonts w:ascii="Arial" w:hAnsi="Arial" w:cs="Arial"/>
          <w:b/>
          <w:color w:val="222222"/>
        </w:rPr>
      </w:pPr>
    </w:p>
    <w:p w14:paraId="1D98C710" w14:textId="77777777" w:rsidR="00472B11" w:rsidRPr="002A7D47" w:rsidRDefault="00E44B1F" w:rsidP="00B23235">
      <w:pPr>
        <w:pStyle w:val="Default"/>
        <w:jc w:val="both"/>
        <w:rPr>
          <w:color w:val="auto"/>
        </w:rPr>
      </w:pPr>
      <w:r w:rsidRPr="002A7D47">
        <w:rPr>
          <w:color w:val="auto"/>
        </w:rPr>
        <w:t>El Director de Prosperidad Social,</w:t>
      </w:r>
    </w:p>
    <w:p w14:paraId="091980C4" w14:textId="77777777" w:rsidR="006C5F8B" w:rsidRPr="002A7D47" w:rsidRDefault="006C5F8B" w:rsidP="00B23235">
      <w:pPr>
        <w:pStyle w:val="Default"/>
        <w:jc w:val="both"/>
        <w:rPr>
          <w:color w:val="auto"/>
        </w:rPr>
      </w:pPr>
    </w:p>
    <w:p w14:paraId="326D8B69" w14:textId="4C96A70E" w:rsidR="006C5F8B" w:rsidRDefault="006C5F8B" w:rsidP="00B23235">
      <w:pPr>
        <w:pStyle w:val="Default"/>
        <w:jc w:val="both"/>
        <w:rPr>
          <w:color w:val="auto"/>
        </w:rPr>
      </w:pPr>
    </w:p>
    <w:p w14:paraId="4A93A185" w14:textId="77777777" w:rsidR="00E0022E" w:rsidRDefault="00E0022E" w:rsidP="00B23235">
      <w:pPr>
        <w:pStyle w:val="Default"/>
        <w:jc w:val="both"/>
        <w:rPr>
          <w:color w:val="auto"/>
        </w:rPr>
      </w:pPr>
    </w:p>
    <w:p w14:paraId="577F66CA" w14:textId="77777777" w:rsidR="00E0022E" w:rsidRPr="002A7D47" w:rsidRDefault="00E0022E" w:rsidP="00B23235">
      <w:pPr>
        <w:pStyle w:val="Default"/>
        <w:jc w:val="both"/>
        <w:rPr>
          <w:color w:val="auto"/>
        </w:rPr>
      </w:pPr>
    </w:p>
    <w:p w14:paraId="2F8A1B6E" w14:textId="77777777" w:rsidR="006C5F8B" w:rsidRDefault="006C5F8B" w:rsidP="00B23235">
      <w:pPr>
        <w:pStyle w:val="Default"/>
        <w:jc w:val="both"/>
        <w:rPr>
          <w:color w:val="auto"/>
        </w:rPr>
      </w:pPr>
    </w:p>
    <w:p w14:paraId="0EFC7AD0" w14:textId="77777777" w:rsidR="00753A48" w:rsidRDefault="00753A48" w:rsidP="00B23235">
      <w:pPr>
        <w:pStyle w:val="Default"/>
        <w:jc w:val="both"/>
        <w:rPr>
          <w:color w:val="auto"/>
        </w:rPr>
      </w:pPr>
    </w:p>
    <w:p w14:paraId="07003E74" w14:textId="77777777" w:rsidR="00753A48" w:rsidRPr="002A7D47" w:rsidRDefault="00753A48" w:rsidP="00B23235">
      <w:pPr>
        <w:pStyle w:val="Default"/>
        <w:jc w:val="both"/>
        <w:rPr>
          <w:color w:val="auto"/>
        </w:rPr>
      </w:pPr>
    </w:p>
    <w:p w14:paraId="604B0E18" w14:textId="77777777" w:rsidR="00AE4ECC" w:rsidRPr="002A7D47" w:rsidRDefault="00E44B1F" w:rsidP="00753A48">
      <w:pPr>
        <w:pStyle w:val="Default"/>
        <w:jc w:val="right"/>
      </w:pPr>
      <w:r w:rsidRPr="002A7D47">
        <w:rPr>
          <w:b/>
          <w:color w:val="auto"/>
        </w:rPr>
        <w:t>NEMESIO ROYS GARZÓN</w:t>
      </w:r>
    </w:p>
    <w:sectPr w:rsidR="00AE4ECC" w:rsidRPr="002A7D47" w:rsidSect="001723ED">
      <w:headerReference w:type="even" r:id="rId8"/>
      <w:headerReference w:type="default" r:id="rId9"/>
      <w:footerReference w:type="even" r:id="rId10"/>
      <w:headerReference w:type="first" r:id="rId11"/>
      <w:pgSz w:w="12240" w:h="18720" w:code="41"/>
      <w:pgMar w:top="1701" w:right="1134" w:bottom="1701" w:left="1701" w:header="567" w:footer="1701"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A4D0C" w14:textId="77777777" w:rsidR="00CC7037" w:rsidRDefault="00CC7037">
      <w:r>
        <w:separator/>
      </w:r>
    </w:p>
  </w:endnote>
  <w:endnote w:type="continuationSeparator" w:id="0">
    <w:p w14:paraId="4ABD5522" w14:textId="77777777" w:rsidR="00CC7037" w:rsidRDefault="00CC7037">
      <w:r>
        <w:continuationSeparator/>
      </w:r>
    </w:p>
  </w:endnote>
  <w:endnote w:type="continuationNotice" w:id="1">
    <w:p w14:paraId="7D0783CC" w14:textId="77777777" w:rsidR="00CC7037" w:rsidRDefault="00CC7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Calibri">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ttaw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SimSu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4CD5" w14:textId="77777777" w:rsidR="00203331" w:rsidRDefault="00203331">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A45A" w14:textId="77777777" w:rsidR="00CC7037" w:rsidRDefault="00CC7037">
      <w:r>
        <w:separator/>
      </w:r>
    </w:p>
  </w:footnote>
  <w:footnote w:type="continuationSeparator" w:id="0">
    <w:p w14:paraId="28B30661" w14:textId="77777777" w:rsidR="00CC7037" w:rsidRDefault="00CC7037">
      <w:r>
        <w:continuationSeparator/>
      </w:r>
    </w:p>
  </w:footnote>
  <w:footnote w:type="continuationNotice" w:id="1">
    <w:p w14:paraId="1CB894B4" w14:textId="77777777" w:rsidR="00CC7037" w:rsidRDefault="00CC7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2FD4" w14:textId="77777777" w:rsidR="00203331" w:rsidRPr="003F0D2C" w:rsidRDefault="00203331" w:rsidP="003F0D2C">
    <w:pPr>
      <w:pStyle w:val="Encabezado"/>
      <w:tabs>
        <w:tab w:val="clear" w:pos="4320"/>
        <w:tab w:val="clear" w:pos="8640"/>
        <w:tab w:val="center" w:pos="5220"/>
      </w:tabs>
      <w:spacing w:before="272"/>
      <w:rPr>
        <w:b/>
        <w:bCs/>
      </w:rPr>
    </w:pPr>
    <w:r w:rsidRPr="00817B1D">
      <w:rPr>
        <w:b/>
        <w:bCs/>
        <w:lang w:val="pt-BR"/>
      </w:rPr>
      <w:t xml:space="preserve">DECRETO NUMERO _________________   de 2002    Hoja N°. </w:t>
    </w:r>
    <w:r w:rsidRPr="003F0D2C">
      <w:rPr>
        <w:rStyle w:val="Nmerodepgina"/>
        <w:b/>
        <w:bCs/>
        <w:noProof/>
      </w:rPr>
      <w:fldChar w:fldCharType="begin"/>
    </w:r>
    <w:r>
      <w:rPr>
        <w:rStyle w:val="Nmerodepgina"/>
        <w:b/>
        <w:lang w:val="pt-BR"/>
      </w:rPr>
      <w:instrText xml:space="preserve"> PAGE </w:instrText>
    </w:r>
    <w:r w:rsidRPr="003F0D2C">
      <w:rPr>
        <w:rStyle w:val="Nmerodepgina"/>
        <w:b/>
      </w:rPr>
      <w:fldChar w:fldCharType="separate"/>
    </w:r>
    <w:r w:rsidRPr="00817B1D">
      <w:rPr>
        <w:rStyle w:val="Nmerodepgina"/>
        <w:b/>
        <w:bCs/>
        <w:noProof/>
      </w:rPr>
      <w:t>4</w:t>
    </w:r>
    <w:r w:rsidRPr="003F0D2C">
      <w:rPr>
        <w:rStyle w:val="Nmerodepgina"/>
        <w:b/>
        <w:bCs/>
        <w:noProof/>
      </w:rPr>
      <w:fldChar w:fldCharType="end"/>
    </w:r>
  </w:p>
  <w:p w14:paraId="3E05BBAC" w14:textId="77777777" w:rsidR="00203331" w:rsidRDefault="00203331">
    <w:pPr>
      <w:pStyle w:val="Encabezado"/>
    </w:pPr>
    <w:r>
      <w:rPr>
        <w:noProof/>
        <w:lang w:val="es-CO" w:eastAsia="es-CO"/>
      </w:rPr>
      <mc:AlternateContent>
        <mc:Choice Requires="wps">
          <w:drawing>
            <wp:anchor distT="0" distB="0" distL="114300" distR="114300" simplePos="0" relativeHeight="251683840" behindDoc="0" locked="0" layoutInCell="0" allowOverlap="1" wp14:anchorId="3D264F0A" wp14:editId="01B3056F">
              <wp:simplePos x="0" y="0"/>
              <wp:positionH relativeFrom="page">
                <wp:posOffset>440055</wp:posOffset>
              </wp:positionH>
              <wp:positionV relativeFrom="page">
                <wp:posOffset>891540</wp:posOffset>
              </wp:positionV>
              <wp:extent cx="6872605" cy="10634345"/>
              <wp:effectExtent l="0" t="0" r="36195" b="336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5387B" id="Rectangle 2" o:spid="_x0000_s1026" style="position:absolute;margin-left:34.65pt;margin-top:70.2pt;width:541.15pt;height:837.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" o:allowincell="f" filled="f" strokeweight="2pt">
              <w10:wrap anchorx="page" anchory="page"/>
            </v:rect>
          </w:pict>
        </mc:Fallback>
      </mc:AlternateContent>
    </w:r>
  </w:p>
  <w:p w14:paraId="7CFD7F6F" w14:textId="77777777" w:rsidR="00203331" w:rsidRDefault="00203331">
    <w:pPr>
      <w:jc w:val="center"/>
      <w:rPr>
        <w:b/>
      </w:rPr>
    </w:pPr>
  </w:p>
  <w:p w14:paraId="240ED03E" w14:textId="77777777" w:rsidR="00203331" w:rsidRDefault="00203331">
    <w:pPr>
      <w:pStyle w:val="Encabezado"/>
    </w:pPr>
    <w:r>
      <w:rPr>
        <w:noProof/>
        <w:lang w:val="es-CO" w:eastAsia="es-CO"/>
      </w:rPr>
      <mc:AlternateContent>
        <mc:Choice Requires="wps">
          <w:drawing>
            <wp:anchor distT="4294967292" distB="4294967292" distL="114300" distR="114300" simplePos="0" relativeHeight="251684864" behindDoc="0" locked="0" layoutInCell="0" allowOverlap="1" wp14:anchorId="4BE41BC9" wp14:editId="090ACB29">
              <wp:simplePos x="0" y="0"/>
              <wp:positionH relativeFrom="column">
                <wp:posOffset>188595</wp:posOffset>
              </wp:positionH>
              <wp:positionV relativeFrom="paragraph">
                <wp:posOffset>406399</wp:posOffset>
              </wp:positionV>
              <wp:extent cx="6286500" cy="0"/>
              <wp:effectExtent l="0" t="0" r="1270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69700AE7" id="Line 3"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" o:allowincell="f"/>
          </w:pict>
        </mc:Fallback>
      </mc:AlternateContent>
    </w:r>
    <w:r>
      <w:rPr>
        <w:noProof/>
        <w:lang w:val="es-CO" w:eastAsia="es-CO"/>
      </w:rPr>
      <mc:AlternateContent>
        <mc:Choice Requires="wps">
          <w:drawing>
            <wp:anchor distT="0" distB="0" distL="114300" distR="114300" simplePos="0" relativeHeight="251681792" behindDoc="0" locked="0" layoutInCell="0" allowOverlap="1" wp14:anchorId="7E20A5E7" wp14:editId="45899018">
              <wp:simplePos x="0" y="0"/>
              <wp:positionH relativeFrom="page">
                <wp:posOffset>440055</wp:posOffset>
              </wp:positionH>
              <wp:positionV relativeFrom="page">
                <wp:posOffset>891540</wp:posOffset>
              </wp:positionV>
              <wp:extent cx="6872605" cy="10634345"/>
              <wp:effectExtent l="0" t="0" r="36195" b="336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98EE" id="Rectangle 2" o:spid="_x0000_s1026" style="position:absolute;margin-left:34.65pt;margin-top:70.2pt;width:541.15pt;height:837.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" o:allowincell="f" filled="f" strokeweight="2pt">
              <w10:wrap anchorx="page" anchory="page"/>
            </v:rect>
          </w:pict>
        </mc:Fallback>
      </mc:AlternateContent>
    </w:r>
  </w:p>
  <w:p w14:paraId="6757AB5E" w14:textId="77777777" w:rsidR="00203331" w:rsidRDefault="00203331">
    <w:pPr>
      <w:jc w:val="center"/>
      <w:rPr>
        <w:b/>
      </w:rPr>
    </w:pPr>
  </w:p>
  <w:p w14:paraId="295634FA" w14:textId="77777777" w:rsidR="00203331" w:rsidRDefault="00203331">
    <w:pPr>
      <w:jc w:val="center"/>
    </w:pPr>
    <w:r>
      <w:rPr>
        <w:noProof/>
        <w:sz w:val="20"/>
        <w:szCs w:val="20"/>
        <w:lang w:val="es-CO" w:eastAsia="es-CO"/>
      </w:rPr>
      <mc:AlternateContent>
        <mc:Choice Requires="wps">
          <w:drawing>
            <wp:anchor distT="4294967292" distB="4294967292" distL="114300" distR="114300" simplePos="0" relativeHeight="251682816" behindDoc="0" locked="0" layoutInCell="0" allowOverlap="1" wp14:anchorId="4969C841" wp14:editId="7A342FCA">
              <wp:simplePos x="0" y="0"/>
              <wp:positionH relativeFrom="column">
                <wp:posOffset>188595</wp:posOffset>
              </wp:positionH>
              <wp:positionV relativeFrom="paragraph">
                <wp:posOffset>406399</wp:posOffset>
              </wp:positionV>
              <wp:extent cx="6286500" cy="0"/>
              <wp:effectExtent l="0" t="0" r="12700" b="254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24C2DA84" id="Line 3"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" o:allowincell="f"/>
          </w:pict>
        </mc:Fallback>
      </mc:AlternateContent>
    </w:r>
    <w:r>
      <w:t xml:space="preserve">Continuación del decreto “Por el cual se </w:t>
    </w:r>
    <w:r>
      <w:rPr>
        <w:color w:val="000000"/>
      </w:rPr>
      <w:t xml:space="preserve">reasignan unas funciones y competencias </w:t>
    </w:r>
    <w:r>
      <w:t>-”</w:t>
    </w:r>
  </w:p>
  <w:p w14:paraId="6B3B3003" w14:textId="77777777" w:rsidR="00203331" w:rsidRDefault="00203331">
    <w:pPr>
      <w:jc w:val="center"/>
    </w:pPr>
  </w:p>
  <w:p w14:paraId="58ADD115" w14:textId="77777777" w:rsidR="00203331" w:rsidRDefault="00203331">
    <w:pPr>
      <w:jc w:val="center"/>
      <w:rPr>
        <w:snapToGrid w:val="0"/>
        <w:color w:val="000000"/>
        <w:sz w:val="18"/>
      </w:rPr>
    </w:pPr>
  </w:p>
  <w:p w14:paraId="1F3B0559" w14:textId="77777777" w:rsidR="00203331" w:rsidRDefault="00203331">
    <w:pPr>
      <w:jc w:val="center"/>
      <w:rPr>
        <w:snapToGrid w:val="0"/>
        <w:color w:val="000000"/>
        <w:sz w:val="18"/>
      </w:rPr>
    </w:pPr>
  </w:p>
  <w:p w14:paraId="3648DE55" w14:textId="77777777" w:rsidR="00203331" w:rsidRDefault="00203331">
    <w:pPr>
      <w:jc w:val="center"/>
    </w:pPr>
  </w:p>
  <w:p w14:paraId="248622CB" w14:textId="77777777" w:rsidR="00203331" w:rsidRDefault="00203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F32C" w14:textId="32B63CC2" w:rsidR="00203331" w:rsidRPr="00203283" w:rsidRDefault="00203331">
    <w:pPr>
      <w:pStyle w:val="Encabezado"/>
      <w:tabs>
        <w:tab w:val="clear" w:pos="4320"/>
        <w:tab w:val="clear" w:pos="8640"/>
      </w:tabs>
      <w:rPr>
        <w:rFonts w:eastAsia="Arial"/>
        <w:b/>
        <w:sz w:val="22"/>
        <w:szCs w:val="22"/>
      </w:rPr>
    </w:pPr>
    <w:r w:rsidRPr="00203283">
      <w:rPr>
        <w:noProof/>
        <w:sz w:val="22"/>
        <w:szCs w:val="22"/>
        <w:lang w:val="es-CO" w:eastAsia="es-CO"/>
      </w:rPr>
      <mc:AlternateContent>
        <mc:Choice Requires="wps">
          <w:drawing>
            <wp:anchor distT="0" distB="0" distL="114300" distR="114300" simplePos="0" relativeHeight="251686912" behindDoc="0" locked="0" layoutInCell="1" allowOverlap="1" wp14:anchorId="3F1A51D8" wp14:editId="6FC28FE0">
              <wp:simplePos x="0" y="0"/>
              <wp:positionH relativeFrom="page">
                <wp:posOffset>495300</wp:posOffset>
              </wp:positionH>
              <wp:positionV relativeFrom="page">
                <wp:posOffset>609600</wp:posOffset>
              </wp:positionV>
              <wp:extent cx="6896100" cy="10696575"/>
              <wp:effectExtent l="0" t="0" r="19050"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0696575"/>
                      </a:xfrm>
                      <a:prstGeom prst="rect">
                        <a:avLst/>
                      </a:prstGeom>
                      <a:no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D3337" id="Rectangle 4" o:spid="_x0000_s1026" style="position:absolute;margin-left:39pt;margin-top:48pt;width:543pt;height:842.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" filled="f" strokeweight="1pt">
              <w10:wrap anchorx="page" anchory="page"/>
            </v:rect>
          </w:pict>
        </mc:Fallback>
      </mc:AlternateContent>
    </w:r>
    <w:r w:rsidRPr="00203283">
      <w:rPr>
        <w:noProof/>
        <w:sz w:val="22"/>
        <w:szCs w:val="22"/>
        <w:lang w:val="es-CO" w:eastAsia="es-CO"/>
      </w:rPr>
      <mc:AlternateContent>
        <mc:Choice Requires="wps">
          <w:drawing>
            <wp:anchor distT="0" distB="0" distL="114300" distR="114300" simplePos="0" relativeHeight="251687936" behindDoc="0" locked="0" layoutInCell="1" allowOverlap="1" wp14:anchorId="16167E5C" wp14:editId="77FA5E2B">
              <wp:simplePos x="0" y="0"/>
              <wp:positionH relativeFrom="page">
                <wp:posOffset>495300</wp:posOffset>
              </wp:positionH>
              <wp:positionV relativeFrom="page">
                <wp:posOffset>609600</wp:posOffset>
              </wp:positionV>
              <wp:extent cx="6896100" cy="10696575"/>
              <wp:effectExtent l="0" t="0" r="19050"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0696575"/>
                      </a:xfrm>
                      <a:prstGeom prst="rect">
                        <a:avLst/>
                      </a:prstGeom>
                      <a:no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3AAFA" id="Rectangle 4" o:spid="_x0000_s1026" style="position:absolute;margin-left:39pt;margin-top:48pt;width:543pt;height:842.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" filled="f" strokeweight="1pt">
              <w10:wrap anchorx="page" anchory="page"/>
            </v:rect>
          </w:pict>
        </mc:Fallback>
      </mc:AlternateContent>
    </w:r>
    <w:r w:rsidRPr="00203283">
      <w:rPr>
        <w:rFonts w:eastAsia="Arial"/>
        <w:b/>
        <w:sz w:val="22"/>
        <w:szCs w:val="22"/>
        <w:lang w:val="pt-BR"/>
      </w:rPr>
      <w:t xml:space="preserve">DECRETO NÚMERO   </w:t>
    </w:r>
    <w:r w:rsidRPr="00203283">
      <w:rPr>
        <w:rFonts w:cs="Arial"/>
        <w:b/>
        <w:sz w:val="22"/>
        <w:szCs w:val="22"/>
        <w:lang w:val="pt-BR"/>
      </w:rPr>
      <w:tab/>
    </w:r>
    <w:r w:rsidRPr="00203283">
      <w:rPr>
        <w:rFonts w:cs="Arial"/>
        <w:b/>
        <w:sz w:val="22"/>
        <w:szCs w:val="22"/>
        <w:lang w:val="pt-BR"/>
      </w:rPr>
      <w:tab/>
    </w:r>
    <w:r w:rsidRPr="00203283">
      <w:rPr>
        <w:rFonts w:cs="Arial"/>
        <w:b/>
        <w:sz w:val="22"/>
        <w:szCs w:val="22"/>
        <w:lang w:val="pt-BR"/>
      </w:rPr>
      <w:tab/>
    </w:r>
    <w:r w:rsidRPr="00203283">
      <w:rPr>
        <w:rFonts w:eastAsia="Arial"/>
        <w:b/>
        <w:color w:val="000000" w:themeColor="text1"/>
        <w:sz w:val="22"/>
        <w:szCs w:val="22"/>
        <w:lang w:val="pt-BR"/>
      </w:rPr>
      <w:t xml:space="preserve">DE </w:t>
    </w:r>
    <w:r>
      <w:rPr>
        <w:rFonts w:eastAsia="Arial" w:cs="Arial"/>
        <w:b/>
        <w:bCs/>
        <w:color w:val="000000" w:themeColor="text1"/>
        <w:sz w:val="22"/>
        <w:szCs w:val="22"/>
        <w:lang w:val="pt-BR"/>
      </w:rPr>
      <w:t>2018</w:t>
    </w:r>
    <w:r w:rsidRPr="00203283">
      <w:rPr>
        <w:rFonts w:eastAsia="Arial"/>
        <w:b/>
        <w:color w:val="000000" w:themeColor="text1"/>
        <w:sz w:val="22"/>
        <w:szCs w:val="22"/>
        <w:lang w:val="pt-BR"/>
      </w:rPr>
      <w:t xml:space="preserve">                    </w:t>
    </w:r>
    <w:r>
      <w:rPr>
        <w:rFonts w:eastAsia="Arial"/>
        <w:b/>
        <w:color w:val="000000" w:themeColor="text1"/>
        <w:sz w:val="22"/>
        <w:szCs w:val="22"/>
        <w:lang w:val="pt-BR"/>
      </w:rPr>
      <w:t xml:space="preserve">            </w:t>
    </w:r>
    <w:r w:rsidRPr="00203283">
      <w:rPr>
        <w:rFonts w:eastAsia="Arial"/>
        <w:b/>
        <w:sz w:val="22"/>
        <w:szCs w:val="22"/>
        <w:lang w:val="es-CO"/>
      </w:rPr>
      <w:t>HOJA</w:t>
    </w:r>
    <w:r w:rsidRPr="00203283">
      <w:rPr>
        <w:rFonts w:eastAsia="Arial"/>
        <w:b/>
        <w:sz w:val="22"/>
        <w:szCs w:val="22"/>
        <w:lang w:val="pt-BR"/>
      </w:rPr>
      <w:t xml:space="preserve"> No. </w:t>
    </w:r>
    <w:r w:rsidRPr="00203283">
      <w:rPr>
        <w:rStyle w:val="Nmerodepgina"/>
        <w:b/>
        <w:sz w:val="22"/>
        <w:szCs w:val="22"/>
      </w:rPr>
      <w:fldChar w:fldCharType="begin"/>
    </w:r>
    <w:r w:rsidRPr="00203283">
      <w:rPr>
        <w:rStyle w:val="Nmerodepgina"/>
        <w:b/>
        <w:sz w:val="22"/>
        <w:szCs w:val="22"/>
      </w:rPr>
      <w:instrText xml:space="preserve"> PAGE </w:instrText>
    </w:r>
    <w:r w:rsidRPr="00203283">
      <w:rPr>
        <w:rStyle w:val="Nmerodepgina"/>
        <w:b/>
        <w:sz w:val="22"/>
        <w:szCs w:val="22"/>
      </w:rPr>
      <w:fldChar w:fldCharType="separate"/>
    </w:r>
    <w:r w:rsidR="00FF5149">
      <w:rPr>
        <w:rStyle w:val="Nmerodepgina"/>
        <w:b/>
        <w:noProof/>
        <w:sz w:val="22"/>
        <w:szCs w:val="22"/>
      </w:rPr>
      <w:t>2</w:t>
    </w:r>
    <w:r w:rsidRPr="00203283">
      <w:rPr>
        <w:rStyle w:val="Nmerodepgina"/>
        <w:b/>
        <w:sz w:val="22"/>
        <w:szCs w:val="22"/>
      </w:rPr>
      <w:fldChar w:fldCharType="end"/>
    </w:r>
  </w:p>
  <w:p w14:paraId="22BFC50A" w14:textId="77777777" w:rsidR="00203331" w:rsidRDefault="00203331">
    <w:pPr>
      <w:jc w:val="both"/>
      <w:rPr>
        <w:rFonts w:cs="Arial"/>
        <w:sz w:val="20"/>
        <w:szCs w:val="20"/>
      </w:rPr>
    </w:pPr>
  </w:p>
  <w:p w14:paraId="31F6D365" w14:textId="77777777" w:rsidR="00203331" w:rsidRDefault="00203331" w:rsidP="00203283">
    <w:pPr>
      <w:jc w:val="both"/>
      <w:rPr>
        <w:rFonts w:cs="Arial"/>
        <w:i/>
        <w:iCs/>
        <w:color w:val="000000"/>
        <w:sz w:val="20"/>
        <w:szCs w:val="20"/>
      </w:rPr>
    </w:pPr>
    <w:r w:rsidRPr="00612056">
      <w:rPr>
        <w:sz w:val="20"/>
        <w:szCs w:val="20"/>
      </w:rPr>
      <w:t>Contin</w:t>
    </w:r>
    <w:r w:rsidRPr="00525D31">
      <w:rPr>
        <w:sz w:val="20"/>
        <w:szCs w:val="20"/>
      </w:rPr>
      <w:t>uació</w:t>
    </w:r>
    <w:r w:rsidRPr="00612056">
      <w:rPr>
        <w:sz w:val="20"/>
        <w:szCs w:val="20"/>
      </w:rPr>
      <w:t>n del Decreto</w:t>
    </w:r>
    <w:r w:rsidRPr="00525D31">
      <w:rPr>
        <w:sz w:val="20"/>
        <w:szCs w:val="20"/>
      </w:rPr>
      <w:t>:</w:t>
    </w:r>
    <w:r w:rsidRPr="0018372F">
      <w:rPr>
        <w:i/>
        <w:iCs/>
        <w:sz w:val="20"/>
        <w:szCs w:val="20"/>
      </w:rPr>
      <w:t xml:space="preserve"> </w:t>
    </w:r>
    <w:r>
      <w:rPr>
        <w:sz w:val="20"/>
        <w:szCs w:val="20"/>
      </w:rPr>
      <w:t>«</w:t>
    </w:r>
    <w:r w:rsidRPr="0027719F">
      <w:rPr>
        <w:rFonts w:cs="Arial"/>
        <w:i/>
        <w:iCs/>
        <w:color w:val="000000"/>
        <w:sz w:val="20"/>
        <w:szCs w:val="20"/>
      </w:rPr>
      <w:t>Por el cual se reglamenta la educación inicial y se adiciona y se subroga el Decreto 1075 de 2015 – Único Reglamentario del Sector Educación</w:t>
    </w:r>
    <w:r>
      <w:rPr>
        <w:rFonts w:cs="Arial"/>
        <w:i/>
        <w:iCs/>
        <w:color w:val="000000"/>
        <w:sz w:val="20"/>
        <w:szCs w:val="20"/>
      </w:rPr>
      <w:t>»</w:t>
    </w:r>
  </w:p>
  <w:p w14:paraId="65189D76" w14:textId="77777777" w:rsidR="00203331" w:rsidRDefault="00203331">
    <w:pPr>
      <w:rPr>
        <w:rFonts w:cs="Arial"/>
        <w:i/>
        <w:iCs/>
        <w:color w:val="000000"/>
        <w:sz w:val="20"/>
        <w:szCs w:val="20"/>
      </w:rPr>
    </w:pPr>
    <w:r>
      <w:rPr>
        <w:rFonts w:cs="Arial"/>
        <w:i/>
        <w:iCs/>
        <w:color w:val="000000"/>
        <w:sz w:val="20"/>
        <w:szCs w:val="20"/>
      </w:rPr>
      <w:t>--------------------------------------------------------------------------------------------------------------------------------------------</w:t>
    </w:r>
  </w:p>
  <w:p w14:paraId="7C5D948D" w14:textId="77777777" w:rsidR="00203331" w:rsidRDefault="002033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B8AA" w14:textId="77777777" w:rsidR="00203331" w:rsidRDefault="00203331" w:rsidP="0039405B">
    <w:pPr>
      <w:pStyle w:val="Encabezado"/>
      <w:tabs>
        <w:tab w:val="clear" w:pos="4320"/>
        <w:tab w:val="clear" w:pos="8640"/>
      </w:tabs>
      <w:jc w:val="center"/>
      <w:rPr>
        <w:b/>
        <w:sz w:val="24"/>
      </w:rPr>
    </w:pPr>
  </w:p>
  <w:p w14:paraId="57AE1139" w14:textId="77777777" w:rsidR="00203331" w:rsidRPr="0039405B" w:rsidRDefault="00CC7037" w:rsidP="0039405B">
    <w:pPr>
      <w:pStyle w:val="Encabezado"/>
      <w:tabs>
        <w:tab w:val="clear" w:pos="4320"/>
        <w:tab w:val="clear" w:pos="8640"/>
      </w:tabs>
      <w:jc w:val="center"/>
      <w:rPr>
        <w:b/>
        <w:sz w:val="24"/>
        <w:szCs w:val="24"/>
      </w:rPr>
    </w:pPr>
    <w:r>
      <w:rPr>
        <w:b/>
        <w:noProof/>
        <w:lang w:val="es-CO" w:eastAsia="es-CO"/>
      </w:rPr>
      <w:object w:dxaOrig="1440" w:dyaOrig="1440" w14:anchorId="5AFB9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74.05pt;margin-top:10.25pt;width:112.95pt;height:61.85pt;z-index:251694080;visibility:visible;mso-wrap-edited:f;mso-width-percent:0;mso-height-percent:0;mso-width-percent:0;mso-height-percent:0" o:allowincell="f">
          <v:imagedata r:id="rId1" o:title=""/>
          <w10:wrap type="topAndBottom"/>
        </v:shape>
        <o:OLEObject Type="Embed" ProgID="Word.Picture.8" ShapeID="_x0000_s2049" DrawAspect="Content" ObjectID="_1586351415" r:id="rId2"/>
      </w:object>
    </w:r>
    <w:r w:rsidR="00203331">
      <w:rPr>
        <w:noProof/>
        <w:lang w:val="es-CO" w:eastAsia="es-CO"/>
      </w:rPr>
      <mc:AlternateContent>
        <mc:Choice Requires="wps">
          <w:drawing>
            <wp:anchor distT="0" distB="0" distL="114300" distR="114300" simplePos="0" relativeHeight="251689984" behindDoc="0" locked="0" layoutInCell="1" allowOverlap="1" wp14:anchorId="006F71D1" wp14:editId="4E6E03A4">
              <wp:simplePos x="0" y="0"/>
              <wp:positionH relativeFrom="page">
                <wp:posOffset>495300</wp:posOffset>
              </wp:positionH>
              <wp:positionV relativeFrom="page">
                <wp:posOffset>523875</wp:posOffset>
              </wp:positionV>
              <wp:extent cx="6830695" cy="10791825"/>
              <wp:effectExtent l="0" t="0" r="27305" b="2857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91825"/>
                      </a:xfrm>
                      <a:prstGeom prst="rect">
                        <a:avLst/>
                      </a:prstGeom>
                      <a:no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556DA" id="Rectangle 1" o:spid="_x0000_s1026" style="position:absolute;margin-left:39pt;margin-top:41.25pt;width:537.85pt;height:849.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" filled="f" strokeweight="1pt">
              <w10:wrap anchorx="page" anchory="page"/>
            </v:rect>
          </w:pict>
        </mc:Fallback>
      </mc:AlternateContent>
    </w:r>
    <w:r w:rsidR="00203331" w:rsidRPr="006C5F8B">
      <w:rPr>
        <w:b/>
        <w:bCs/>
        <w:sz w:val="24"/>
        <w:szCs w:val="24"/>
      </w:rPr>
      <w:t>MINISTERIO DE EDUCACIÓN NACIONAL</w:t>
    </w:r>
  </w:p>
  <w:p w14:paraId="4BD78BC7" w14:textId="77777777" w:rsidR="00203331" w:rsidRPr="006C5F8B" w:rsidRDefault="00203331" w:rsidP="00DF796C">
    <w:pPr>
      <w:pStyle w:val="Encabezado"/>
      <w:tabs>
        <w:tab w:val="clear" w:pos="4320"/>
        <w:tab w:val="clear" w:pos="8640"/>
      </w:tabs>
      <w:jc w:val="center"/>
      <w:rPr>
        <w:b/>
        <w:sz w:val="24"/>
        <w:szCs w:val="24"/>
      </w:rPr>
    </w:pPr>
  </w:p>
  <w:p w14:paraId="271A237E" w14:textId="77777777" w:rsidR="00203331" w:rsidRPr="0039405B" w:rsidRDefault="00203331" w:rsidP="00DF796C">
    <w:pPr>
      <w:pStyle w:val="Encabezado"/>
      <w:tabs>
        <w:tab w:val="clear" w:pos="4320"/>
        <w:tab w:val="clear" w:pos="8640"/>
      </w:tabs>
      <w:jc w:val="center"/>
      <w:rPr>
        <w:b/>
        <w:bCs/>
        <w:sz w:val="24"/>
        <w:szCs w:val="24"/>
      </w:rPr>
    </w:pPr>
  </w:p>
  <w:p w14:paraId="30D05637" w14:textId="77777777" w:rsidR="00203331" w:rsidRDefault="00203331" w:rsidP="0039405B">
    <w:pPr>
      <w:pStyle w:val="Encabezado"/>
      <w:tabs>
        <w:tab w:val="clear" w:pos="4320"/>
        <w:tab w:val="clear" w:pos="8640"/>
      </w:tabs>
      <w:jc w:val="center"/>
      <w:rPr>
        <w:b/>
        <w:bCs/>
        <w:sz w:val="24"/>
        <w:szCs w:val="24"/>
      </w:rPr>
    </w:pPr>
    <w:r w:rsidRPr="006C5F8B">
      <w:rPr>
        <w:b/>
        <w:bCs/>
        <w:sz w:val="24"/>
        <w:szCs w:val="24"/>
      </w:rPr>
      <w:t>DECRETO</w:t>
    </w:r>
    <w:r>
      <w:rPr>
        <w:b/>
        <w:bCs/>
        <w:sz w:val="24"/>
        <w:szCs w:val="24"/>
      </w:rPr>
      <w:t xml:space="preserve"> No.          </w:t>
    </w:r>
    <w:r w:rsidRPr="006C5F8B">
      <w:rPr>
        <w:b/>
        <w:bCs/>
        <w:sz w:val="24"/>
        <w:szCs w:val="24"/>
      </w:rPr>
      <w:t xml:space="preserve">          DE 201</w:t>
    </w:r>
    <w:r>
      <w:rPr>
        <w:b/>
        <w:bCs/>
        <w:sz w:val="24"/>
        <w:szCs w:val="24"/>
      </w:rPr>
      <w:t>8</w:t>
    </w:r>
  </w:p>
  <w:p w14:paraId="438853B9" w14:textId="77777777" w:rsidR="00203331" w:rsidRDefault="00203331" w:rsidP="0039405B">
    <w:pPr>
      <w:pStyle w:val="Encabezado"/>
      <w:tabs>
        <w:tab w:val="clear" w:pos="4320"/>
        <w:tab w:val="clear" w:pos="8640"/>
      </w:tabs>
      <w:jc w:val="center"/>
      <w:rPr>
        <w:b/>
        <w:bCs/>
        <w:sz w:val="24"/>
        <w:szCs w:val="24"/>
      </w:rPr>
    </w:pPr>
  </w:p>
  <w:p w14:paraId="6000AE95" w14:textId="77777777" w:rsidR="00203331" w:rsidRDefault="00203331" w:rsidP="0039405B">
    <w:pPr>
      <w:pStyle w:val="Encabezado"/>
      <w:tabs>
        <w:tab w:val="clear" w:pos="4320"/>
        <w:tab w:val="clear" w:pos="8640"/>
      </w:tabs>
      <w:jc w:val="center"/>
      <w:rPr>
        <w:b/>
        <w:bCs/>
        <w:sz w:val="24"/>
        <w:szCs w:val="24"/>
      </w:rPr>
    </w:pPr>
  </w:p>
  <w:p w14:paraId="153663D2" w14:textId="77777777" w:rsidR="00203331" w:rsidRPr="006C5F8B" w:rsidRDefault="00203331" w:rsidP="0039405B">
    <w:pPr>
      <w:pStyle w:val="Encabezado"/>
      <w:tabs>
        <w:tab w:val="clear" w:pos="4320"/>
        <w:tab w:val="clear" w:pos="8640"/>
      </w:tabs>
      <w:jc w:val="center"/>
      <w:rPr>
        <w:b/>
        <w:bCs/>
        <w:sz w:val="24"/>
        <w:szCs w:val="24"/>
      </w:rPr>
    </w:pPr>
    <w:r w:rsidRPr="006C5F8B">
      <w:rPr>
        <w:b/>
        <w:bCs/>
        <w:sz w:val="24"/>
        <w:szCs w:val="24"/>
      </w:rPr>
      <w:t>(</w:t>
    </w:r>
    <w:r>
      <w:rPr>
        <w:b/>
        <w:bCs/>
        <w:sz w:val="24"/>
        <w:szCs w:val="24"/>
      </w:rPr>
      <w:t xml:space="preserve">                                          </w:t>
    </w:r>
    <w:r w:rsidRPr="006C5F8B">
      <w:rPr>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0833"/>
    <w:multiLevelType w:val="hybridMultilevel"/>
    <w:tmpl w:val="55C49D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A3AD9"/>
    <w:multiLevelType w:val="hybridMultilevel"/>
    <w:tmpl w:val="1C3685A2"/>
    <w:lvl w:ilvl="0" w:tplc="2B2C89B2">
      <w:start w:val="1"/>
      <w:numFmt w:val="decimal"/>
      <w:lvlText w:val="%1."/>
      <w:lvlJc w:val="left"/>
      <w:pPr>
        <w:ind w:left="360" w:hanging="360"/>
      </w:pPr>
      <w:rPr>
        <w:b w:val="0"/>
        <w:i w:val="0"/>
        <w:strike w:val="0"/>
        <w:color w:val="auto"/>
        <w:sz w:val="24"/>
        <w:szCs w:val="24"/>
      </w:rPr>
    </w:lvl>
    <w:lvl w:ilvl="1" w:tplc="8936663E">
      <w:start w:val="1"/>
      <w:numFmt w:val="lowerLetter"/>
      <w:lvlText w:val="%2."/>
      <w:lvlJc w:val="left"/>
      <w:pPr>
        <w:ind w:left="1080" w:hanging="360"/>
      </w:pPr>
      <w:rPr>
        <w:rFonts w:ascii="Arial" w:eastAsia="Calibri" w:hAnsi="Arial" w:cs="Arial"/>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0960503B"/>
    <w:multiLevelType w:val="hybridMultilevel"/>
    <w:tmpl w:val="5100D5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07266B"/>
    <w:multiLevelType w:val="hybridMultilevel"/>
    <w:tmpl w:val="05FCF2E0"/>
    <w:lvl w:ilvl="0" w:tplc="3E5A88E0">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B943B4"/>
    <w:multiLevelType w:val="hybridMultilevel"/>
    <w:tmpl w:val="3F9824F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0F41569B"/>
    <w:multiLevelType w:val="hybridMultilevel"/>
    <w:tmpl w:val="0C0CA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D3858"/>
    <w:multiLevelType w:val="hybridMultilevel"/>
    <w:tmpl w:val="7C50A248"/>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45239F1"/>
    <w:multiLevelType w:val="hybridMultilevel"/>
    <w:tmpl w:val="187EF2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8B5AC3"/>
    <w:multiLevelType w:val="hybridMultilevel"/>
    <w:tmpl w:val="6C9C3698"/>
    <w:lvl w:ilvl="0" w:tplc="CA4A232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2C340D"/>
    <w:multiLevelType w:val="hybridMultilevel"/>
    <w:tmpl w:val="40A69A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B5374B"/>
    <w:multiLevelType w:val="hybridMultilevel"/>
    <w:tmpl w:val="E8B885E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4AC246BE">
      <w:start w:val="1"/>
      <w:numFmt w:val="decimal"/>
      <w:lvlText w:val="%4."/>
      <w:lvlJc w:val="left"/>
      <w:pPr>
        <w:ind w:left="2520" w:hanging="360"/>
      </w:pPr>
      <w:rPr>
        <w:b w:val="0"/>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1A0449FA"/>
    <w:multiLevelType w:val="hybridMultilevel"/>
    <w:tmpl w:val="FFF85E1C"/>
    <w:lvl w:ilvl="0" w:tplc="35AC574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223197"/>
    <w:multiLevelType w:val="hybridMultilevel"/>
    <w:tmpl w:val="86168D1C"/>
    <w:lvl w:ilvl="0" w:tplc="DBACF30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AE2F39"/>
    <w:multiLevelType w:val="hybridMultilevel"/>
    <w:tmpl w:val="B7D286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623750"/>
    <w:multiLevelType w:val="hybridMultilevel"/>
    <w:tmpl w:val="CE4A6F2E"/>
    <w:lvl w:ilvl="0" w:tplc="240A000F">
      <w:start w:val="1"/>
      <w:numFmt w:val="decimal"/>
      <w:lvlText w:val="%1."/>
      <w:lvlJc w:val="left"/>
      <w:pPr>
        <w:ind w:left="360" w:hanging="360"/>
      </w:pPr>
    </w:lvl>
    <w:lvl w:ilvl="1" w:tplc="CCCEA87E">
      <w:numFmt w:val="bullet"/>
      <w:lvlText w:val="•"/>
      <w:lvlJc w:val="left"/>
      <w:pPr>
        <w:ind w:left="1080" w:hanging="360"/>
      </w:pPr>
      <w:rPr>
        <w:rFonts w:ascii="Arial" w:eastAsia="Times New Roman"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1F60A0F"/>
    <w:multiLevelType w:val="hybridMultilevel"/>
    <w:tmpl w:val="98601C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744E4484">
      <w:start w:val="1"/>
      <w:numFmt w:val="decimal"/>
      <w:lvlText w:val="%4."/>
      <w:lvlJc w:val="left"/>
      <w:pPr>
        <w:ind w:left="2880" w:hanging="360"/>
      </w:pPr>
      <w:rPr>
        <w:b w:val="0"/>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223F70F4"/>
    <w:multiLevelType w:val="multilevel"/>
    <w:tmpl w:val="1DD83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35D6E7D"/>
    <w:multiLevelType w:val="multilevel"/>
    <w:tmpl w:val="0688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B431B"/>
    <w:multiLevelType w:val="hybridMultilevel"/>
    <w:tmpl w:val="E1A8AAD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26210C4E"/>
    <w:multiLevelType w:val="hybridMultilevel"/>
    <w:tmpl w:val="0484BFA6"/>
    <w:lvl w:ilvl="0" w:tplc="80DC1F5A">
      <w:start w:val="4"/>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C6B22072">
      <w:start w:val="1"/>
      <w:numFmt w:val="decimal"/>
      <w:lvlText w:val="%4."/>
      <w:lvlJc w:val="left"/>
      <w:pPr>
        <w:ind w:left="2520" w:hanging="360"/>
      </w:pPr>
      <w:rPr>
        <w:b w:val="0"/>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27274697"/>
    <w:multiLevelType w:val="hybridMultilevel"/>
    <w:tmpl w:val="B902F294"/>
    <w:lvl w:ilvl="0" w:tplc="D0C82CB2">
      <w:start w:val="1"/>
      <w:numFmt w:val="decimal"/>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1" w15:restartNumberingAfterBreak="0">
    <w:nsid w:val="29FF6041"/>
    <w:multiLevelType w:val="hybridMultilevel"/>
    <w:tmpl w:val="E0FCA9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D474894"/>
    <w:multiLevelType w:val="hybridMultilevel"/>
    <w:tmpl w:val="4028C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F545D84"/>
    <w:multiLevelType w:val="hybridMultilevel"/>
    <w:tmpl w:val="EA42814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30A13A71"/>
    <w:multiLevelType w:val="hybridMultilevel"/>
    <w:tmpl w:val="16342DF8"/>
    <w:lvl w:ilvl="0" w:tplc="FC7CB2E8">
      <w:start w:val="1"/>
      <w:numFmt w:val="decimal"/>
      <w:lvlText w:val="%1."/>
      <w:lvlJc w:val="left"/>
      <w:pPr>
        <w:ind w:left="720" w:hanging="360"/>
      </w:pPr>
      <w:rPr>
        <w:rFonts w:eastAsia="Arial,Calibr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3D51F15"/>
    <w:multiLevelType w:val="hybridMultilevel"/>
    <w:tmpl w:val="C5C218D8"/>
    <w:lvl w:ilvl="0" w:tplc="35AC574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46C4C8C"/>
    <w:multiLevelType w:val="multilevel"/>
    <w:tmpl w:val="9600F340"/>
    <w:lvl w:ilvl="0">
      <w:start w:val="6"/>
      <w:numFmt w:val="decimal"/>
      <w:lvlText w:val="%1."/>
      <w:lvlJc w:val="left"/>
      <w:pPr>
        <w:ind w:left="400" w:hanging="400"/>
      </w:pPr>
      <w:rPr>
        <w:rFonts w:eastAsia="Arial,Calibri" w:hint="default"/>
        <w:color w:val="auto"/>
      </w:rPr>
    </w:lvl>
    <w:lvl w:ilvl="1">
      <w:start w:val="1"/>
      <w:numFmt w:val="decimal"/>
      <w:lvlText w:val="%1.%2."/>
      <w:lvlJc w:val="left"/>
      <w:pPr>
        <w:ind w:left="720" w:hanging="720"/>
      </w:pPr>
      <w:rPr>
        <w:rFonts w:eastAsia="Arial,Calibri" w:hint="default"/>
        <w:color w:val="auto"/>
      </w:rPr>
    </w:lvl>
    <w:lvl w:ilvl="2">
      <w:start w:val="1"/>
      <w:numFmt w:val="decimal"/>
      <w:lvlText w:val="%1.%2.%3."/>
      <w:lvlJc w:val="left"/>
      <w:pPr>
        <w:ind w:left="720" w:hanging="720"/>
      </w:pPr>
      <w:rPr>
        <w:rFonts w:eastAsia="Arial,Calibri" w:hint="default"/>
        <w:color w:val="auto"/>
      </w:rPr>
    </w:lvl>
    <w:lvl w:ilvl="3">
      <w:start w:val="1"/>
      <w:numFmt w:val="decimal"/>
      <w:lvlText w:val="%1.%2.%3.%4."/>
      <w:lvlJc w:val="left"/>
      <w:pPr>
        <w:ind w:left="1080" w:hanging="1080"/>
      </w:pPr>
      <w:rPr>
        <w:rFonts w:eastAsia="Arial,Calibri" w:hint="default"/>
        <w:color w:val="auto"/>
      </w:rPr>
    </w:lvl>
    <w:lvl w:ilvl="4">
      <w:start w:val="1"/>
      <w:numFmt w:val="decimal"/>
      <w:lvlText w:val="%1.%2.%3.%4.%5."/>
      <w:lvlJc w:val="left"/>
      <w:pPr>
        <w:ind w:left="1080" w:hanging="1080"/>
      </w:pPr>
      <w:rPr>
        <w:rFonts w:eastAsia="Arial,Calibri" w:hint="default"/>
        <w:color w:val="auto"/>
      </w:rPr>
    </w:lvl>
    <w:lvl w:ilvl="5">
      <w:start w:val="1"/>
      <w:numFmt w:val="decimal"/>
      <w:lvlText w:val="%1.%2.%3.%4.%5.%6."/>
      <w:lvlJc w:val="left"/>
      <w:pPr>
        <w:ind w:left="1440" w:hanging="1440"/>
      </w:pPr>
      <w:rPr>
        <w:rFonts w:eastAsia="Arial,Calibri" w:hint="default"/>
        <w:color w:val="auto"/>
      </w:rPr>
    </w:lvl>
    <w:lvl w:ilvl="6">
      <w:start w:val="1"/>
      <w:numFmt w:val="decimal"/>
      <w:lvlText w:val="%1.%2.%3.%4.%5.%6.%7."/>
      <w:lvlJc w:val="left"/>
      <w:pPr>
        <w:ind w:left="1440" w:hanging="1440"/>
      </w:pPr>
      <w:rPr>
        <w:rFonts w:eastAsia="Arial,Calibri" w:hint="default"/>
        <w:color w:val="auto"/>
      </w:rPr>
    </w:lvl>
    <w:lvl w:ilvl="7">
      <w:start w:val="1"/>
      <w:numFmt w:val="decimal"/>
      <w:lvlText w:val="%1.%2.%3.%4.%5.%6.%7.%8."/>
      <w:lvlJc w:val="left"/>
      <w:pPr>
        <w:ind w:left="1800" w:hanging="1800"/>
      </w:pPr>
      <w:rPr>
        <w:rFonts w:eastAsia="Arial,Calibri" w:hint="default"/>
        <w:color w:val="auto"/>
      </w:rPr>
    </w:lvl>
    <w:lvl w:ilvl="8">
      <w:start w:val="1"/>
      <w:numFmt w:val="decimal"/>
      <w:lvlText w:val="%1.%2.%3.%4.%5.%6.%7.%8.%9."/>
      <w:lvlJc w:val="left"/>
      <w:pPr>
        <w:ind w:left="2160" w:hanging="2160"/>
      </w:pPr>
      <w:rPr>
        <w:rFonts w:eastAsia="Arial,Calibri" w:hint="default"/>
        <w:color w:val="auto"/>
      </w:rPr>
    </w:lvl>
  </w:abstractNum>
  <w:abstractNum w:abstractNumId="27" w15:restartNumberingAfterBreak="0">
    <w:nsid w:val="37EB7B1D"/>
    <w:multiLevelType w:val="hybridMultilevel"/>
    <w:tmpl w:val="6AD0173A"/>
    <w:lvl w:ilvl="0" w:tplc="FFFFFFFF">
      <w:start w:val="1"/>
      <w:numFmt w:val="decimal"/>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0B2E52EE">
      <w:start w:val="1"/>
      <w:numFmt w:val="decimal"/>
      <w:lvlText w:val="%4."/>
      <w:lvlJc w:val="left"/>
      <w:pPr>
        <w:ind w:left="2520" w:hanging="360"/>
      </w:pPr>
      <w:rPr>
        <w:rFonts w:ascii="Arial" w:hAnsi="Arial" w:cs="Arial" w:hint="default"/>
        <w:b/>
        <w:i w:val="0"/>
        <w:strike w:val="0"/>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93049488">
      <w:start w:val="1"/>
      <w:numFmt w:val="decimal"/>
      <w:lvlText w:val="%7."/>
      <w:lvlJc w:val="left"/>
      <w:pPr>
        <w:ind w:left="4680" w:hanging="360"/>
      </w:pPr>
      <w:rPr>
        <w:rFonts w:ascii="Arial" w:hAnsi="Arial" w:cs="Arial" w:hint="default"/>
        <w:b w:val="0"/>
        <w:sz w:val="24"/>
        <w:szCs w:val="22"/>
      </w:r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15:restartNumberingAfterBreak="0">
    <w:nsid w:val="39B10B63"/>
    <w:multiLevelType w:val="hybridMultilevel"/>
    <w:tmpl w:val="DA04743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17B559D"/>
    <w:multiLevelType w:val="hybridMultilevel"/>
    <w:tmpl w:val="D13441F0"/>
    <w:lvl w:ilvl="0" w:tplc="EE3ADA9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94796F"/>
    <w:multiLevelType w:val="hybridMultilevel"/>
    <w:tmpl w:val="992480C0"/>
    <w:lvl w:ilvl="0" w:tplc="D276B348">
      <w:start w:val="1"/>
      <w:numFmt w:val="decimal"/>
      <w:lvlText w:val="%1."/>
      <w:lvlJc w:val="left"/>
      <w:pPr>
        <w:ind w:left="360" w:hanging="360"/>
      </w:pPr>
      <w:rPr>
        <w:rFonts w:ascii="Arial" w:hAnsi="Arial" w:cs="Aria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4BC03F92"/>
    <w:multiLevelType w:val="hybridMultilevel"/>
    <w:tmpl w:val="D6EA599C"/>
    <w:lvl w:ilvl="0" w:tplc="68BC4F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A1586"/>
    <w:multiLevelType w:val="hybridMultilevel"/>
    <w:tmpl w:val="0D76E41A"/>
    <w:lvl w:ilvl="0" w:tplc="47C25FCC">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1932BAE"/>
    <w:multiLevelType w:val="hybridMultilevel"/>
    <w:tmpl w:val="DEB44B6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26C476A"/>
    <w:multiLevelType w:val="hybridMultilevel"/>
    <w:tmpl w:val="D1F2F148"/>
    <w:lvl w:ilvl="0" w:tplc="04F2019A">
      <w:start w:val="1"/>
      <w:numFmt w:val="decimal"/>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5" w15:restartNumberingAfterBreak="0">
    <w:nsid w:val="57202358"/>
    <w:multiLevelType w:val="hybridMultilevel"/>
    <w:tmpl w:val="3CCA761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7552962"/>
    <w:multiLevelType w:val="hybridMultilevel"/>
    <w:tmpl w:val="F5DEC94E"/>
    <w:lvl w:ilvl="0" w:tplc="5C0EEB1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864158"/>
    <w:multiLevelType w:val="hybridMultilevel"/>
    <w:tmpl w:val="AC607C44"/>
    <w:lvl w:ilvl="0" w:tplc="C3CE6B0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DE13EA4"/>
    <w:multiLevelType w:val="multilevel"/>
    <w:tmpl w:val="C274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B353CD"/>
    <w:multiLevelType w:val="hybridMultilevel"/>
    <w:tmpl w:val="4DA8783A"/>
    <w:lvl w:ilvl="0" w:tplc="B56A36B2">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14605BD"/>
    <w:multiLevelType w:val="hybridMultilevel"/>
    <w:tmpl w:val="B85E7CB6"/>
    <w:lvl w:ilvl="0" w:tplc="35AC574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63132E5"/>
    <w:multiLevelType w:val="hybridMultilevel"/>
    <w:tmpl w:val="DF788E3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87C29446">
      <w:start w:val="1"/>
      <w:numFmt w:val="decimal"/>
      <w:lvlText w:val="%4."/>
      <w:lvlJc w:val="left"/>
      <w:pPr>
        <w:ind w:left="2520" w:hanging="360"/>
      </w:pPr>
      <w:rPr>
        <w:b w:val="0"/>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6C6C3AEE"/>
    <w:multiLevelType w:val="hybridMultilevel"/>
    <w:tmpl w:val="32E4A8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DAA5ED1"/>
    <w:multiLevelType w:val="hybridMultilevel"/>
    <w:tmpl w:val="9D58AF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FDF0AD4"/>
    <w:multiLevelType w:val="hybridMultilevel"/>
    <w:tmpl w:val="BD1EB20A"/>
    <w:lvl w:ilvl="0" w:tplc="C63C83B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01C3D71"/>
    <w:multiLevelType w:val="hybridMultilevel"/>
    <w:tmpl w:val="90AE06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0A07900"/>
    <w:multiLevelType w:val="hybridMultilevel"/>
    <w:tmpl w:val="4A5ACC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5E76CB"/>
    <w:multiLevelType w:val="multilevel"/>
    <w:tmpl w:val="3D9E21A0"/>
    <w:lvl w:ilvl="0">
      <w:start w:val="6"/>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9075750"/>
    <w:multiLevelType w:val="hybridMultilevel"/>
    <w:tmpl w:val="C49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4057C5"/>
    <w:multiLevelType w:val="hybridMultilevel"/>
    <w:tmpl w:val="225EF07C"/>
    <w:lvl w:ilvl="0" w:tplc="6792A9C0">
      <w:start w:val="1"/>
      <w:numFmt w:val="decimal"/>
      <w:lvlText w:val="%1."/>
      <w:lvlJc w:val="left"/>
      <w:pPr>
        <w:ind w:left="720" w:hanging="360"/>
      </w:pPr>
      <w:rPr>
        <w:b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C853C6D"/>
    <w:multiLevelType w:val="hybridMultilevel"/>
    <w:tmpl w:val="8A742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0962AC"/>
    <w:multiLevelType w:val="hybridMultilevel"/>
    <w:tmpl w:val="7DCC75A2"/>
    <w:lvl w:ilvl="0" w:tplc="3F10BDDE">
      <w:start w:val="1"/>
      <w:numFmt w:val="lowerLetter"/>
      <w:lvlText w:val="%1)"/>
      <w:lvlJc w:val="left"/>
      <w:pPr>
        <w:ind w:left="930" w:hanging="360"/>
      </w:pPr>
      <w:rPr>
        <w:rFonts w:eastAsia="Arial" w:hint="default"/>
        <w:color w:val="000000" w:themeColor="text1"/>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num w:numId="1">
    <w:abstractNumId w:val="1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7"/>
  </w:num>
  <w:num w:numId="9">
    <w:abstractNumId w:val="34"/>
  </w:num>
  <w:num w:numId="10">
    <w:abstractNumId w:val="32"/>
  </w:num>
  <w:num w:numId="11">
    <w:abstractNumId w:val="41"/>
  </w:num>
  <w:num w:numId="12">
    <w:abstractNumId w:val="14"/>
  </w:num>
  <w:num w:numId="13">
    <w:abstractNumId w:val="3"/>
  </w:num>
  <w:num w:numId="14">
    <w:abstractNumId w:val="44"/>
  </w:num>
  <w:num w:numId="15">
    <w:abstractNumId w:val="49"/>
  </w:num>
  <w:num w:numId="16">
    <w:abstractNumId w:val="5"/>
  </w:num>
  <w:num w:numId="17">
    <w:abstractNumId w:val="22"/>
  </w:num>
  <w:num w:numId="18">
    <w:abstractNumId w:val="42"/>
  </w:num>
  <w:num w:numId="19">
    <w:abstractNumId w:val="12"/>
  </w:num>
  <w:num w:numId="20">
    <w:abstractNumId w:val="8"/>
  </w:num>
  <w:num w:numId="21">
    <w:abstractNumId w:val="40"/>
  </w:num>
  <w:num w:numId="22">
    <w:abstractNumId w:val="11"/>
  </w:num>
  <w:num w:numId="23">
    <w:abstractNumId w:val="25"/>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
  </w:num>
  <w:num w:numId="40">
    <w:abstractNumId w:val="33"/>
  </w:num>
  <w:num w:numId="41">
    <w:abstractNumId w:val="24"/>
  </w:num>
  <w:num w:numId="42">
    <w:abstractNumId w:val="51"/>
  </w:num>
  <w:num w:numId="43">
    <w:abstractNumId w:val="46"/>
  </w:num>
  <w:num w:numId="44">
    <w:abstractNumId w:val="45"/>
  </w:num>
  <w:num w:numId="45">
    <w:abstractNumId w:val="43"/>
  </w:num>
  <w:num w:numId="46">
    <w:abstractNumId w:val="21"/>
  </w:num>
  <w:num w:numId="47">
    <w:abstractNumId w:val="9"/>
  </w:num>
  <w:num w:numId="48">
    <w:abstractNumId w:val="7"/>
  </w:num>
  <w:num w:numId="49">
    <w:abstractNumId w:val="36"/>
  </w:num>
  <w:num w:numId="50">
    <w:abstractNumId w:val="39"/>
  </w:num>
  <w:num w:numId="51">
    <w:abstractNumId w:val="13"/>
  </w:num>
  <w:num w:numId="52">
    <w:abstractNumId w:val="47"/>
  </w:num>
  <w:num w:numId="53">
    <w:abstractNumId w:val="26"/>
  </w:num>
  <w:num w:numId="54">
    <w:abstractNumId w:val="35"/>
  </w:num>
  <w:num w:numId="55">
    <w:abstractNumId w:val="6"/>
  </w:num>
  <w:num w:numId="56">
    <w:abstractNumId w:val="37"/>
  </w:num>
  <w:num w:numId="57">
    <w:abstractNumId w:val="0"/>
  </w:num>
  <w:num w:numId="58">
    <w:abstractNumId w:val="23"/>
  </w:num>
  <w:num w:numId="59">
    <w:abstractNumId w:val="28"/>
  </w:num>
  <w:num w:numId="60">
    <w:abstractNumId w:val="30"/>
  </w:num>
  <w:num w:numId="61">
    <w:abstractNumId w:val="17"/>
  </w:num>
  <w:num w:numId="62">
    <w:abstractNumId w:val="38"/>
  </w:num>
  <w:num w:numId="63">
    <w:abstractNumId w:val="50"/>
  </w:num>
  <w:num w:numId="64">
    <w:abstractNumId w:val="48"/>
  </w:num>
  <w:num w:numId="65">
    <w:abstractNumId w:val="31"/>
  </w:num>
  <w:num w:numId="66">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AR" w:vendorID="64" w:dllVersion="0" w:nlCheck="1" w:checkStyle="0"/>
  <w:activeWritingStyle w:appName="MSWord" w:lang="en-US" w:vendorID="64" w:dllVersion="0" w:nlCheck="1" w:checkStyle="0"/>
  <w:activeWritingStyle w:appName="MSWord" w:lang="es-GT" w:vendorID="64" w:dllVersion="0"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pt-BR" w:vendorID="64" w:dllVersion="6"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57"/>
    <w:rsid w:val="0000019A"/>
    <w:rsid w:val="000002E0"/>
    <w:rsid w:val="000004FE"/>
    <w:rsid w:val="000006F0"/>
    <w:rsid w:val="000008B5"/>
    <w:rsid w:val="000009EA"/>
    <w:rsid w:val="00000FB7"/>
    <w:rsid w:val="00002DB7"/>
    <w:rsid w:val="000035DA"/>
    <w:rsid w:val="000040B8"/>
    <w:rsid w:val="00004517"/>
    <w:rsid w:val="00005C45"/>
    <w:rsid w:val="000061FE"/>
    <w:rsid w:val="0000641C"/>
    <w:rsid w:val="000066CD"/>
    <w:rsid w:val="00006AB0"/>
    <w:rsid w:val="00006ACE"/>
    <w:rsid w:val="00007543"/>
    <w:rsid w:val="00007953"/>
    <w:rsid w:val="0001023D"/>
    <w:rsid w:val="00010FBB"/>
    <w:rsid w:val="000110A4"/>
    <w:rsid w:val="0001169A"/>
    <w:rsid w:val="00012507"/>
    <w:rsid w:val="000126A9"/>
    <w:rsid w:val="00012749"/>
    <w:rsid w:val="000127A5"/>
    <w:rsid w:val="00012B65"/>
    <w:rsid w:val="00013056"/>
    <w:rsid w:val="000134F1"/>
    <w:rsid w:val="000138E0"/>
    <w:rsid w:val="0001434F"/>
    <w:rsid w:val="00014405"/>
    <w:rsid w:val="00015151"/>
    <w:rsid w:val="00015ACA"/>
    <w:rsid w:val="00015F87"/>
    <w:rsid w:val="00017A7D"/>
    <w:rsid w:val="00017FB6"/>
    <w:rsid w:val="000201E0"/>
    <w:rsid w:val="00020201"/>
    <w:rsid w:val="0002165E"/>
    <w:rsid w:val="00021916"/>
    <w:rsid w:val="00022603"/>
    <w:rsid w:val="00022831"/>
    <w:rsid w:val="000235AB"/>
    <w:rsid w:val="00023880"/>
    <w:rsid w:val="000243A1"/>
    <w:rsid w:val="00024D9C"/>
    <w:rsid w:val="00025179"/>
    <w:rsid w:val="0002588F"/>
    <w:rsid w:val="00026112"/>
    <w:rsid w:val="00026882"/>
    <w:rsid w:val="00026F1F"/>
    <w:rsid w:val="000278DA"/>
    <w:rsid w:val="00030168"/>
    <w:rsid w:val="00030292"/>
    <w:rsid w:val="00032659"/>
    <w:rsid w:val="0003344A"/>
    <w:rsid w:val="00033C4D"/>
    <w:rsid w:val="00034166"/>
    <w:rsid w:val="00034338"/>
    <w:rsid w:val="00034500"/>
    <w:rsid w:val="00034536"/>
    <w:rsid w:val="00034A34"/>
    <w:rsid w:val="000351B7"/>
    <w:rsid w:val="00035CA3"/>
    <w:rsid w:val="00035E6F"/>
    <w:rsid w:val="00035FE6"/>
    <w:rsid w:val="000370C0"/>
    <w:rsid w:val="0003777B"/>
    <w:rsid w:val="00037889"/>
    <w:rsid w:val="00037AC8"/>
    <w:rsid w:val="0004003F"/>
    <w:rsid w:val="00041091"/>
    <w:rsid w:val="000418C2"/>
    <w:rsid w:val="00041DC6"/>
    <w:rsid w:val="0004240E"/>
    <w:rsid w:val="000424B7"/>
    <w:rsid w:val="00042AEB"/>
    <w:rsid w:val="000431DD"/>
    <w:rsid w:val="00043D50"/>
    <w:rsid w:val="000442FC"/>
    <w:rsid w:val="00044999"/>
    <w:rsid w:val="00044AB3"/>
    <w:rsid w:val="00044C5B"/>
    <w:rsid w:val="0004568C"/>
    <w:rsid w:val="00045993"/>
    <w:rsid w:val="00045F31"/>
    <w:rsid w:val="00047235"/>
    <w:rsid w:val="000479C6"/>
    <w:rsid w:val="00047EB0"/>
    <w:rsid w:val="000504F0"/>
    <w:rsid w:val="00050916"/>
    <w:rsid w:val="00050B81"/>
    <w:rsid w:val="00051685"/>
    <w:rsid w:val="00051868"/>
    <w:rsid w:val="00051BD1"/>
    <w:rsid w:val="00051F5C"/>
    <w:rsid w:val="000524DD"/>
    <w:rsid w:val="00052651"/>
    <w:rsid w:val="00053C40"/>
    <w:rsid w:val="00054173"/>
    <w:rsid w:val="00054217"/>
    <w:rsid w:val="00054316"/>
    <w:rsid w:val="00054881"/>
    <w:rsid w:val="00055130"/>
    <w:rsid w:val="00055171"/>
    <w:rsid w:val="00055501"/>
    <w:rsid w:val="00055D78"/>
    <w:rsid w:val="0005632F"/>
    <w:rsid w:val="000572A3"/>
    <w:rsid w:val="00060092"/>
    <w:rsid w:val="00060098"/>
    <w:rsid w:val="00060478"/>
    <w:rsid w:val="00060AE0"/>
    <w:rsid w:val="00060DA8"/>
    <w:rsid w:val="00060F0A"/>
    <w:rsid w:val="000617A2"/>
    <w:rsid w:val="0006191F"/>
    <w:rsid w:val="00062624"/>
    <w:rsid w:val="0006269E"/>
    <w:rsid w:val="00063475"/>
    <w:rsid w:val="000635A4"/>
    <w:rsid w:val="00063667"/>
    <w:rsid w:val="00063DD2"/>
    <w:rsid w:val="000643AD"/>
    <w:rsid w:val="000643D5"/>
    <w:rsid w:val="00065585"/>
    <w:rsid w:val="00065DA4"/>
    <w:rsid w:val="00065EF9"/>
    <w:rsid w:val="00065F77"/>
    <w:rsid w:val="0006708B"/>
    <w:rsid w:val="0006791F"/>
    <w:rsid w:val="00067D7D"/>
    <w:rsid w:val="00070350"/>
    <w:rsid w:val="00070A26"/>
    <w:rsid w:val="00070C8F"/>
    <w:rsid w:val="00070DD3"/>
    <w:rsid w:val="000712BA"/>
    <w:rsid w:val="00071370"/>
    <w:rsid w:val="000714CE"/>
    <w:rsid w:val="00071C1E"/>
    <w:rsid w:val="000722AF"/>
    <w:rsid w:val="00072506"/>
    <w:rsid w:val="000725E4"/>
    <w:rsid w:val="00072A14"/>
    <w:rsid w:val="00073845"/>
    <w:rsid w:val="00073857"/>
    <w:rsid w:val="00074F69"/>
    <w:rsid w:val="000752C8"/>
    <w:rsid w:val="0007575B"/>
    <w:rsid w:val="00075950"/>
    <w:rsid w:val="00075BAD"/>
    <w:rsid w:val="00076446"/>
    <w:rsid w:val="00076857"/>
    <w:rsid w:val="00080761"/>
    <w:rsid w:val="000816EE"/>
    <w:rsid w:val="00081B85"/>
    <w:rsid w:val="00081C15"/>
    <w:rsid w:val="00081E5A"/>
    <w:rsid w:val="00082646"/>
    <w:rsid w:val="00082A1A"/>
    <w:rsid w:val="00083899"/>
    <w:rsid w:val="00083CDF"/>
    <w:rsid w:val="00084368"/>
    <w:rsid w:val="00084938"/>
    <w:rsid w:val="0008496C"/>
    <w:rsid w:val="00084FB7"/>
    <w:rsid w:val="0008587E"/>
    <w:rsid w:val="00085A5B"/>
    <w:rsid w:val="00085CC4"/>
    <w:rsid w:val="00085ED2"/>
    <w:rsid w:val="00085F5A"/>
    <w:rsid w:val="00086C33"/>
    <w:rsid w:val="00087031"/>
    <w:rsid w:val="00087717"/>
    <w:rsid w:val="0008797A"/>
    <w:rsid w:val="00090CF9"/>
    <w:rsid w:val="00090D7B"/>
    <w:rsid w:val="00092579"/>
    <w:rsid w:val="0009283D"/>
    <w:rsid w:val="000928F4"/>
    <w:rsid w:val="00092999"/>
    <w:rsid w:val="00092B2D"/>
    <w:rsid w:val="00092DCE"/>
    <w:rsid w:val="00094ACA"/>
    <w:rsid w:val="00094C52"/>
    <w:rsid w:val="00095F75"/>
    <w:rsid w:val="000961FB"/>
    <w:rsid w:val="000963EF"/>
    <w:rsid w:val="00096DAF"/>
    <w:rsid w:val="00097566"/>
    <w:rsid w:val="000976B7"/>
    <w:rsid w:val="000978FA"/>
    <w:rsid w:val="00097B36"/>
    <w:rsid w:val="00097FEC"/>
    <w:rsid w:val="000A038C"/>
    <w:rsid w:val="000A04D7"/>
    <w:rsid w:val="000A0627"/>
    <w:rsid w:val="000A09DC"/>
    <w:rsid w:val="000A0C76"/>
    <w:rsid w:val="000A12D0"/>
    <w:rsid w:val="000A13EC"/>
    <w:rsid w:val="000A1A12"/>
    <w:rsid w:val="000A1B66"/>
    <w:rsid w:val="000A37AF"/>
    <w:rsid w:val="000A3A8D"/>
    <w:rsid w:val="000A4ED3"/>
    <w:rsid w:val="000A53ED"/>
    <w:rsid w:val="000A5694"/>
    <w:rsid w:val="000A59A3"/>
    <w:rsid w:val="000A5B7C"/>
    <w:rsid w:val="000A5C76"/>
    <w:rsid w:val="000A62D0"/>
    <w:rsid w:val="000A6780"/>
    <w:rsid w:val="000A68A8"/>
    <w:rsid w:val="000A6AA4"/>
    <w:rsid w:val="000A74FC"/>
    <w:rsid w:val="000A7824"/>
    <w:rsid w:val="000A7B66"/>
    <w:rsid w:val="000A7DD2"/>
    <w:rsid w:val="000B01A8"/>
    <w:rsid w:val="000B05F2"/>
    <w:rsid w:val="000B0D08"/>
    <w:rsid w:val="000B1748"/>
    <w:rsid w:val="000B1DC6"/>
    <w:rsid w:val="000B2CD4"/>
    <w:rsid w:val="000B31CF"/>
    <w:rsid w:val="000B3437"/>
    <w:rsid w:val="000B4241"/>
    <w:rsid w:val="000B4517"/>
    <w:rsid w:val="000B454E"/>
    <w:rsid w:val="000B478C"/>
    <w:rsid w:val="000B4F35"/>
    <w:rsid w:val="000B5D83"/>
    <w:rsid w:val="000B63D6"/>
    <w:rsid w:val="000B67CF"/>
    <w:rsid w:val="000B6D2D"/>
    <w:rsid w:val="000B7125"/>
    <w:rsid w:val="000B7204"/>
    <w:rsid w:val="000B729F"/>
    <w:rsid w:val="000B7310"/>
    <w:rsid w:val="000B7940"/>
    <w:rsid w:val="000C0524"/>
    <w:rsid w:val="000C08BD"/>
    <w:rsid w:val="000C0E22"/>
    <w:rsid w:val="000C0ED6"/>
    <w:rsid w:val="000C1D4C"/>
    <w:rsid w:val="000C238D"/>
    <w:rsid w:val="000C2846"/>
    <w:rsid w:val="000C3396"/>
    <w:rsid w:val="000C4253"/>
    <w:rsid w:val="000C47EE"/>
    <w:rsid w:val="000C4B5E"/>
    <w:rsid w:val="000C4C5D"/>
    <w:rsid w:val="000C4DF5"/>
    <w:rsid w:val="000C5108"/>
    <w:rsid w:val="000C5F4A"/>
    <w:rsid w:val="000C7391"/>
    <w:rsid w:val="000C7567"/>
    <w:rsid w:val="000C7578"/>
    <w:rsid w:val="000D00BB"/>
    <w:rsid w:val="000D0395"/>
    <w:rsid w:val="000D03B6"/>
    <w:rsid w:val="000D063E"/>
    <w:rsid w:val="000D07FF"/>
    <w:rsid w:val="000D0E59"/>
    <w:rsid w:val="000D199A"/>
    <w:rsid w:val="000D1CFC"/>
    <w:rsid w:val="000D201D"/>
    <w:rsid w:val="000D2ED2"/>
    <w:rsid w:val="000D3BE7"/>
    <w:rsid w:val="000D4472"/>
    <w:rsid w:val="000D48E1"/>
    <w:rsid w:val="000D501D"/>
    <w:rsid w:val="000D5397"/>
    <w:rsid w:val="000D55C9"/>
    <w:rsid w:val="000D56BB"/>
    <w:rsid w:val="000D63CC"/>
    <w:rsid w:val="000D651D"/>
    <w:rsid w:val="000D66DF"/>
    <w:rsid w:val="000D7028"/>
    <w:rsid w:val="000D7330"/>
    <w:rsid w:val="000D756A"/>
    <w:rsid w:val="000D7A0C"/>
    <w:rsid w:val="000E01DC"/>
    <w:rsid w:val="000E0716"/>
    <w:rsid w:val="000E09C6"/>
    <w:rsid w:val="000E0F2F"/>
    <w:rsid w:val="000E1944"/>
    <w:rsid w:val="000E2081"/>
    <w:rsid w:val="000E2219"/>
    <w:rsid w:val="000E2401"/>
    <w:rsid w:val="000E2564"/>
    <w:rsid w:val="000E2877"/>
    <w:rsid w:val="000E2A09"/>
    <w:rsid w:val="000E3061"/>
    <w:rsid w:val="000E4606"/>
    <w:rsid w:val="000E47A0"/>
    <w:rsid w:val="000E4CA0"/>
    <w:rsid w:val="000E4F81"/>
    <w:rsid w:val="000E55BE"/>
    <w:rsid w:val="000E60A4"/>
    <w:rsid w:val="000E62FC"/>
    <w:rsid w:val="000E6441"/>
    <w:rsid w:val="000E6C02"/>
    <w:rsid w:val="000E714F"/>
    <w:rsid w:val="000F0691"/>
    <w:rsid w:val="000F072F"/>
    <w:rsid w:val="000F0939"/>
    <w:rsid w:val="000F0AA9"/>
    <w:rsid w:val="000F0B1C"/>
    <w:rsid w:val="000F134B"/>
    <w:rsid w:val="000F1783"/>
    <w:rsid w:val="000F17BE"/>
    <w:rsid w:val="000F17EB"/>
    <w:rsid w:val="000F1857"/>
    <w:rsid w:val="000F41C4"/>
    <w:rsid w:val="000F4523"/>
    <w:rsid w:val="000F4649"/>
    <w:rsid w:val="000F4708"/>
    <w:rsid w:val="000F4F72"/>
    <w:rsid w:val="000F52DE"/>
    <w:rsid w:val="000F587C"/>
    <w:rsid w:val="000F5D0F"/>
    <w:rsid w:val="000F603E"/>
    <w:rsid w:val="000F7070"/>
    <w:rsid w:val="000F7932"/>
    <w:rsid w:val="001004A4"/>
    <w:rsid w:val="001005C6"/>
    <w:rsid w:val="00101407"/>
    <w:rsid w:val="00101A3D"/>
    <w:rsid w:val="00102551"/>
    <w:rsid w:val="001025E3"/>
    <w:rsid w:val="00102EC2"/>
    <w:rsid w:val="00102F63"/>
    <w:rsid w:val="0010351B"/>
    <w:rsid w:val="00103746"/>
    <w:rsid w:val="00104295"/>
    <w:rsid w:val="0010470C"/>
    <w:rsid w:val="00104920"/>
    <w:rsid w:val="00104969"/>
    <w:rsid w:val="00104D3C"/>
    <w:rsid w:val="00104EB5"/>
    <w:rsid w:val="00105861"/>
    <w:rsid w:val="00105B02"/>
    <w:rsid w:val="00106DE2"/>
    <w:rsid w:val="00106E07"/>
    <w:rsid w:val="00106EB9"/>
    <w:rsid w:val="0010793B"/>
    <w:rsid w:val="0011014B"/>
    <w:rsid w:val="001105C7"/>
    <w:rsid w:val="00110C02"/>
    <w:rsid w:val="00110CE6"/>
    <w:rsid w:val="00111551"/>
    <w:rsid w:val="00111A86"/>
    <w:rsid w:val="00111BB5"/>
    <w:rsid w:val="00111D4D"/>
    <w:rsid w:val="001132CF"/>
    <w:rsid w:val="001133AA"/>
    <w:rsid w:val="00113A98"/>
    <w:rsid w:val="00113E6E"/>
    <w:rsid w:val="00113E83"/>
    <w:rsid w:val="00114298"/>
    <w:rsid w:val="00114EF7"/>
    <w:rsid w:val="00114F19"/>
    <w:rsid w:val="00114F33"/>
    <w:rsid w:val="0011592E"/>
    <w:rsid w:val="00116776"/>
    <w:rsid w:val="00116D37"/>
    <w:rsid w:val="00116ED5"/>
    <w:rsid w:val="00117680"/>
    <w:rsid w:val="00117B02"/>
    <w:rsid w:val="00117DF2"/>
    <w:rsid w:val="00120196"/>
    <w:rsid w:val="0012061F"/>
    <w:rsid w:val="00120B5B"/>
    <w:rsid w:val="001215E0"/>
    <w:rsid w:val="00121902"/>
    <w:rsid w:val="00121D4D"/>
    <w:rsid w:val="00122725"/>
    <w:rsid w:val="00122853"/>
    <w:rsid w:val="00122AD7"/>
    <w:rsid w:val="00122DA4"/>
    <w:rsid w:val="001238D7"/>
    <w:rsid w:val="001238EE"/>
    <w:rsid w:val="00123C87"/>
    <w:rsid w:val="00124687"/>
    <w:rsid w:val="00124EAB"/>
    <w:rsid w:val="00125050"/>
    <w:rsid w:val="00126451"/>
    <w:rsid w:val="001269E8"/>
    <w:rsid w:val="001270A6"/>
    <w:rsid w:val="0012751E"/>
    <w:rsid w:val="00127527"/>
    <w:rsid w:val="001278D6"/>
    <w:rsid w:val="001300ED"/>
    <w:rsid w:val="00130479"/>
    <w:rsid w:val="0013063A"/>
    <w:rsid w:val="001306E5"/>
    <w:rsid w:val="00130868"/>
    <w:rsid w:val="001309FC"/>
    <w:rsid w:val="00130FDF"/>
    <w:rsid w:val="00131492"/>
    <w:rsid w:val="00131743"/>
    <w:rsid w:val="00131A7F"/>
    <w:rsid w:val="00131E58"/>
    <w:rsid w:val="001332FB"/>
    <w:rsid w:val="0013361E"/>
    <w:rsid w:val="00133DF6"/>
    <w:rsid w:val="00134675"/>
    <w:rsid w:val="00134AA5"/>
    <w:rsid w:val="0013501D"/>
    <w:rsid w:val="00135258"/>
    <w:rsid w:val="0013576F"/>
    <w:rsid w:val="001361AD"/>
    <w:rsid w:val="00137832"/>
    <w:rsid w:val="0014009B"/>
    <w:rsid w:val="001402A8"/>
    <w:rsid w:val="00140503"/>
    <w:rsid w:val="001406A4"/>
    <w:rsid w:val="00140B57"/>
    <w:rsid w:val="0014201C"/>
    <w:rsid w:val="00142112"/>
    <w:rsid w:val="00142792"/>
    <w:rsid w:val="00143E4B"/>
    <w:rsid w:val="0014417F"/>
    <w:rsid w:val="00144651"/>
    <w:rsid w:val="00144853"/>
    <w:rsid w:val="00144A1B"/>
    <w:rsid w:val="00144BF3"/>
    <w:rsid w:val="00144D68"/>
    <w:rsid w:val="00144E90"/>
    <w:rsid w:val="00145C5D"/>
    <w:rsid w:val="00146184"/>
    <w:rsid w:val="00147102"/>
    <w:rsid w:val="001474C3"/>
    <w:rsid w:val="0015000B"/>
    <w:rsid w:val="00150167"/>
    <w:rsid w:val="00150A35"/>
    <w:rsid w:val="00151389"/>
    <w:rsid w:val="00151D3F"/>
    <w:rsid w:val="0015263B"/>
    <w:rsid w:val="001527DF"/>
    <w:rsid w:val="00152BB4"/>
    <w:rsid w:val="001539FE"/>
    <w:rsid w:val="00153B2E"/>
    <w:rsid w:val="00153B3E"/>
    <w:rsid w:val="00153FF8"/>
    <w:rsid w:val="00154422"/>
    <w:rsid w:val="001547FF"/>
    <w:rsid w:val="00154F71"/>
    <w:rsid w:val="001553E2"/>
    <w:rsid w:val="00155B20"/>
    <w:rsid w:val="00155DCD"/>
    <w:rsid w:val="00156168"/>
    <w:rsid w:val="00156440"/>
    <w:rsid w:val="0015698F"/>
    <w:rsid w:val="00156AAA"/>
    <w:rsid w:val="00157018"/>
    <w:rsid w:val="00157084"/>
    <w:rsid w:val="00157105"/>
    <w:rsid w:val="00157550"/>
    <w:rsid w:val="001606EE"/>
    <w:rsid w:val="001607A2"/>
    <w:rsid w:val="001607FF"/>
    <w:rsid w:val="00161129"/>
    <w:rsid w:val="00161315"/>
    <w:rsid w:val="001615FC"/>
    <w:rsid w:val="001617BF"/>
    <w:rsid w:val="00161852"/>
    <w:rsid w:val="00161F9F"/>
    <w:rsid w:val="0016204B"/>
    <w:rsid w:val="00162126"/>
    <w:rsid w:val="00162358"/>
    <w:rsid w:val="00163C95"/>
    <w:rsid w:val="0016449F"/>
    <w:rsid w:val="0016541B"/>
    <w:rsid w:val="00165780"/>
    <w:rsid w:val="001657CA"/>
    <w:rsid w:val="00165D9E"/>
    <w:rsid w:val="00166288"/>
    <w:rsid w:val="00166607"/>
    <w:rsid w:val="001671BD"/>
    <w:rsid w:val="001674FF"/>
    <w:rsid w:val="00167C1C"/>
    <w:rsid w:val="00167CD9"/>
    <w:rsid w:val="00170B60"/>
    <w:rsid w:val="00171C54"/>
    <w:rsid w:val="001723ED"/>
    <w:rsid w:val="00172A03"/>
    <w:rsid w:val="00172A26"/>
    <w:rsid w:val="00172C17"/>
    <w:rsid w:val="00173AA2"/>
    <w:rsid w:val="00173E58"/>
    <w:rsid w:val="001742B6"/>
    <w:rsid w:val="00174543"/>
    <w:rsid w:val="001749C4"/>
    <w:rsid w:val="00175705"/>
    <w:rsid w:val="001759F2"/>
    <w:rsid w:val="00175BBC"/>
    <w:rsid w:val="00175CED"/>
    <w:rsid w:val="00175F04"/>
    <w:rsid w:val="0017622C"/>
    <w:rsid w:val="00176D23"/>
    <w:rsid w:val="00176E35"/>
    <w:rsid w:val="00176EF9"/>
    <w:rsid w:val="00177301"/>
    <w:rsid w:val="0017755E"/>
    <w:rsid w:val="00177A96"/>
    <w:rsid w:val="0018036B"/>
    <w:rsid w:val="0018151E"/>
    <w:rsid w:val="00181B66"/>
    <w:rsid w:val="00181C4C"/>
    <w:rsid w:val="00181D7A"/>
    <w:rsid w:val="0018332C"/>
    <w:rsid w:val="0018351F"/>
    <w:rsid w:val="0018372F"/>
    <w:rsid w:val="0018407E"/>
    <w:rsid w:val="00184167"/>
    <w:rsid w:val="0018419D"/>
    <w:rsid w:val="0018451B"/>
    <w:rsid w:val="0018452F"/>
    <w:rsid w:val="001847C4"/>
    <w:rsid w:val="001848B5"/>
    <w:rsid w:val="00185861"/>
    <w:rsid w:val="00185863"/>
    <w:rsid w:val="001858ED"/>
    <w:rsid w:val="00185FC4"/>
    <w:rsid w:val="0018679E"/>
    <w:rsid w:val="0018776E"/>
    <w:rsid w:val="00187A87"/>
    <w:rsid w:val="001901BE"/>
    <w:rsid w:val="0019033F"/>
    <w:rsid w:val="0019063D"/>
    <w:rsid w:val="00190656"/>
    <w:rsid w:val="0019086D"/>
    <w:rsid w:val="001915B2"/>
    <w:rsid w:val="001922FC"/>
    <w:rsid w:val="00192958"/>
    <w:rsid w:val="00192A45"/>
    <w:rsid w:val="00192D48"/>
    <w:rsid w:val="00192E20"/>
    <w:rsid w:val="00193258"/>
    <w:rsid w:val="001934FE"/>
    <w:rsid w:val="00193ED3"/>
    <w:rsid w:val="001947BE"/>
    <w:rsid w:val="00194ADD"/>
    <w:rsid w:val="00194D3D"/>
    <w:rsid w:val="00194E7A"/>
    <w:rsid w:val="00195095"/>
    <w:rsid w:val="0019624E"/>
    <w:rsid w:val="001967AC"/>
    <w:rsid w:val="00196846"/>
    <w:rsid w:val="001968D1"/>
    <w:rsid w:val="00196C7B"/>
    <w:rsid w:val="0019776A"/>
    <w:rsid w:val="001A0A81"/>
    <w:rsid w:val="001A0BA0"/>
    <w:rsid w:val="001A0F86"/>
    <w:rsid w:val="001A1153"/>
    <w:rsid w:val="001A11C8"/>
    <w:rsid w:val="001A1862"/>
    <w:rsid w:val="001A381E"/>
    <w:rsid w:val="001A4820"/>
    <w:rsid w:val="001A6294"/>
    <w:rsid w:val="001A64D0"/>
    <w:rsid w:val="001A67A6"/>
    <w:rsid w:val="001A6AFB"/>
    <w:rsid w:val="001A7061"/>
    <w:rsid w:val="001A708B"/>
    <w:rsid w:val="001A71BB"/>
    <w:rsid w:val="001A7254"/>
    <w:rsid w:val="001A73E5"/>
    <w:rsid w:val="001A78D6"/>
    <w:rsid w:val="001A7928"/>
    <w:rsid w:val="001B0168"/>
    <w:rsid w:val="001B0BA4"/>
    <w:rsid w:val="001B1276"/>
    <w:rsid w:val="001B1318"/>
    <w:rsid w:val="001B20BD"/>
    <w:rsid w:val="001B387B"/>
    <w:rsid w:val="001B395A"/>
    <w:rsid w:val="001B3CF2"/>
    <w:rsid w:val="001B4F41"/>
    <w:rsid w:val="001B5B0C"/>
    <w:rsid w:val="001B6184"/>
    <w:rsid w:val="001B69D0"/>
    <w:rsid w:val="001B6CD3"/>
    <w:rsid w:val="001B7110"/>
    <w:rsid w:val="001B76D3"/>
    <w:rsid w:val="001B7C02"/>
    <w:rsid w:val="001B7D05"/>
    <w:rsid w:val="001C0C6D"/>
    <w:rsid w:val="001C0DAC"/>
    <w:rsid w:val="001C128D"/>
    <w:rsid w:val="001C1445"/>
    <w:rsid w:val="001C22AF"/>
    <w:rsid w:val="001C26B8"/>
    <w:rsid w:val="001C29F7"/>
    <w:rsid w:val="001C2A72"/>
    <w:rsid w:val="001C2AAD"/>
    <w:rsid w:val="001C3C02"/>
    <w:rsid w:val="001C425D"/>
    <w:rsid w:val="001C446F"/>
    <w:rsid w:val="001C45FA"/>
    <w:rsid w:val="001C4B91"/>
    <w:rsid w:val="001C4BD1"/>
    <w:rsid w:val="001C67DD"/>
    <w:rsid w:val="001C7172"/>
    <w:rsid w:val="001C76F2"/>
    <w:rsid w:val="001C7A4A"/>
    <w:rsid w:val="001C7C69"/>
    <w:rsid w:val="001D06FE"/>
    <w:rsid w:val="001D0F4C"/>
    <w:rsid w:val="001D17AE"/>
    <w:rsid w:val="001D1DE3"/>
    <w:rsid w:val="001D20DA"/>
    <w:rsid w:val="001D26F5"/>
    <w:rsid w:val="001D326E"/>
    <w:rsid w:val="001D34FE"/>
    <w:rsid w:val="001D3719"/>
    <w:rsid w:val="001D3C62"/>
    <w:rsid w:val="001D4AB6"/>
    <w:rsid w:val="001D4ADD"/>
    <w:rsid w:val="001D4BDC"/>
    <w:rsid w:val="001D4DA2"/>
    <w:rsid w:val="001D4E2E"/>
    <w:rsid w:val="001D5F62"/>
    <w:rsid w:val="001D6A38"/>
    <w:rsid w:val="001D6BC8"/>
    <w:rsid w:val="001D74E9"/>
    <w:rsid w:val="001E011E"/>
    <w:rsid w:val="001E0296"/>
    <w:rsid w:val="001E1344"/>
    <w:rsid w:val="001E166A"/>
    <w:rsid w:val="001E1A36"/>
    <w:rsid w:val="001E1BDF"/>
    <w:rsid w:val="001E1E43"/>
    <w:rsid w:val="001E2F5A"/>
    <w:rsid w:val="001E3D99"/>
    <w:rsid w:val="001E4016"/>
    <w:rsid w:val="001E47C1"/>
    <w:rsid w:val="001E53B8"/>
    <w:rsid w:val="001E53DF"/>
    <w:rsid w:val="001E5A9A"/>
    <w:rsid w:val="001E6209"/>
    <w:rsid w:val="001E6B96"/>
    <w:rsid w:val="001E6BF5"/>
    <w:rsid w:val="001E7032"/>
    <w:rsid w:val="001E7E06"/>
    <w:rsid w:val="001F09B9"/>
    <w:rsid w:val="001F0AF5"/>
    <w:rsid w:val="001F0B6D"/>
    <w:rsid w:val="001F0FEF"/>
    <w:rsid w:val="001F15D5"/>
    <w:rsid w:val="001F16EE"/>
    <w:rsid w:val="001F2319"/>
    <w:rsid w:val="001F34C5"/>
    <w:rsid w:val="001F3E3C"/>
    <w:rsid w:val="001F485E"/>
    <w:rsid w:val="001F487D"/>
    <w:rsid w:val="001F48DD"/>
    <w:rsid w:val="001F5696"/>
    <w:rsid w:val="001F57A6"/>
    <w:rsid w:val="001F5CBD"/>
    <w:rsid w:val="001F606B"/>
    <w:rsid w:val="001F607E"/>
    <w:rsid w:val="001F60E7"/>
    <w:rsid w:val="001F65D2"/>
    <w:rsid w:val="001F7B7C"/>
    <w:rsid w:val="001F7DF9"/>
    <w:rsid w:val="001F7FD5"/>
    <w:rsid w:val="0020014A"/>
    <w:rsid w:val="0020056E"/>
    <w:rsid w:val="00200780"/>
    <w:rsid w:val="00200FEC"/>
    <w:rsid w:val="00201F86"/>
    <w:rsid w:val="00202C87"/>
    <w:rsid w:val="00203230"/>
    <w:rsid w:val="00203283"/>
    <w:rsid w:val="00203331"/>
    <w:rsid w:val="00203657"/>
    <w:rsid w:val="00203969"/>
    <w:rsid w:val="00204726"/>
    <w:rsid w:val="00204930"/>
    <w:rsid w:val="00204948"/>
    <w:rsid w:val="00205555"/>
    <w:rsid w:val="002055A3"/>
    <w:rsid w:val="00205D13"/>
    <w:rsid w:val="0020615D"/>
    <w:rsid w:val="0020692A"/>
    <w:rsid w:val="00206BD3"/>
    <w:rsid w:val="00207598"/>
    <w:rsid w:val="002075E6"/>
    <w:rsid w:val="00207FE3"/>
    <w:rsid w:val="002105A8"/>
    <w:rsid w:val="00210DC0"/>
    <w:rsid w:val="00211455"/>
    <w:rsid w:val="00212471"/>
    <w:rsid w:val="00212888"/>
    <w:rsid w:val="00212F8F"/>
    <w:rsid w:val="00213766"/>
    <w:rsid w:val="0021418C"/>
    <w:rsid w:val="002144AF"/>
    <w:rsid w:val="0021459D"/>
    <w:rsid w:val="0021491B"/>
    <w:rsid w:val="00214DFB"/>
    <w:rsid w:val="00215084"/>
    <w:rsid w:val="002153F2"/>
    <w:rsid w:val="0021564B"/>
    <w:rsid w:val="00215763"/>
    <w:rsid w:val="002159A3"/>
    <w:rsid w:val="00215C9F"/>
    <w:rsid w:val="00215CD2"/>
    <w:rsid w:val="00215ECF"/>
    <w:rsid w:val="00216041"/>
    <w:rsid w:val="00216C32"/>
    <w:rsid w:val="00216FCA"/>
    <w:rsid w:val="002170B0"/>
    <w:rsid w:val="00217242"/>
    <w:rsid w:val="00217677"/>
    <w:rsid w:val="00217CB3"/>
    <w:rsid w:val="00217DA1"/>
    <w:rsid w:val="00217EAD"/>
    <w:rsid w:val="0022024C"/>
    <w:rsid w:val="00220403"/>
    <w:rsid w:val="00220B4C"/>
    <w:rsid w:val="00220DF0"/>
    <w:rsid w:val="00220E68"/>
    <w:rsid w:val="002210B1"/>
    <w:rsid w:val="00221849"/>
    <w:rsid w:val="00221C4B"/>
    <w:rsid w:val="00221FEB"/>
    <w:rsid w:val="002220BA"/>
    <w:rsid w:val="00222B08"/>
    <w:rsid w:val="00222D35"/>
    <w:rsid w:val="00222FFC"/>
    <w:rsid w:val="00223474"/>
    <w:rsid w:val="002239CC"/>
    <w:rsid w:val="00223DF0"/>
    <w:rsid w:val="00224016"/>
    <w:rsid w:val="002240EF"/>
    <w:rsid w:val="00224237"/>
    <w:rsid w:val="00224B81"/>
    <w:rsid w:val="00224BE2"/>
    <w:rsid w:val="00224E54"/>
    <w:rsid w:val="00224F0A"/>
    <w:rsid w:val="00224F62"/>
    <w:rsid w:val="00225511"/>
    <w:rsid w:val="0022584A"/>
    <w:rsid w:val="002258D5"/>
    <w:rsid w:val="002259E5"/>
    <w:rsid w:val="00225A85"/>
    <w:rsid w:val="00226064"/>
    <w:rsid w:val="0022637C"/>
    <w:rsid w:val="002269AF"/>
    <w:rsid w:val="00226BAF"/>
    <w:rsid w:val="00226F6F"/>
    <w:rsid w:val="00227581"/>
    <w:rsid w:val="00227F7E"/>
    <w:rsid w:val="0023157C"/>
    <w:rsid w:val="00231ADB"/>
    <w:rsid w:val="00231D08"/>
    <w:rsid w:val="00231DC9"/>
    <w:rsid w:val="00232485"/>
    <w:rsid w:val="002324E9"/>
    <w:rsid w:val="00233C62"/>
    <w:rsid w:val="002345DA"/>
    <w:rsid w:val="00234E79"/>
    <w:rsid w:val="002356DE"/>
    <w:rsid w:val="00235740"/>
    <w:rsid w:val="00237DC4"/>
    <w:rsid w:val="002408D1"/>
    <w:rsid w:val="00240AE6"/>
    <w:rsid w:val="002410CF"/>
    <w:rsid w:val="00241F87"/>
    <w:rsid w:val="00241FF9"/>
    <w:rsid w:val="00242DBE"/>
    <w:rsid w:val="00242DDF"/>
    <w:rsid w:val="00243192"/>
    <w:rsid w:val="0024336F"/>
    <w:rsid w:val="002433C3"/>
    <w:rsid w:val="00243480"/>
    <w:rsid w:val="00243CEE"/>
    <w:rsid w:val="00243D52"/>
    <w:rsid w:val="00243E7A"/>
    <w:rsid w:val="002448C8"/>
    <w:rsid w:val="00244961"/>
    <w:rsid w:val="0024549A"/>
    <w:rsid w:val="00246162"/>
    <w:rsid w:val="002476BE"/>
    <w:rsid w:val="00250573"/>
    <w:rsid w:val="002514F7"/>
    <w:rsid w:val="002515FB"/>
    <w:rsid w:val="00251C6F"/>
    <w:rsid w:val="00252188"/>
    <w:rsid w:val="00252256"/>
    <w:rsid w:val="00252626"/>
    <w:rsid w:val="002526A5"/>
    <w:rsid w:val="002526B7"/>
    <w:rsid w:val="00253766"/>
    <w:rsid w:val="00253D37"/>
    <w:rsid w:val="0025475F"/>
    <w:rsid w:val="00255927"/>
    <w:rsid w:val="00255A81"/>
    <w:rsid w:val="00255F75"/>
    <w:rsid w:val="0025612B"/>
    <w:rsid w:val="002564BF"/>
    <w:rsid w:val="00256B66"/>
    <w:rsid w:val="00256DC6"/>
    <w:rsid w:val="00256E57"/>
    <w:rsid w:val="00257301"/>
    <w:rsid w:val="00257587"/>
    <w:rsid w:val="002611F1"/>
    <w:rsid w:val="002614AD"/>
    <w:rsid w:val="002615EE"/>
    <w:rsid w:val="002615F0"/>
    <w:rsid w:val="0026177F"/>
    <w:rsid w:val="00261892"/>
    <w:rsid w:val="00262145"/>
    <w:rsid w:val="0026259A"/>
    <w:rsid w:val="0026301E"/>
    <w:rsid w:val="00263D79"/>
    <w:rsid w:val="00263E62"/>
    <w:rsid w:val="00264023"/>
    <w:rsid w:val="0026499A"/>
    <w:rsid w:val="00264BEB"/>
    <w:rsid w:val="002652C6"/>
    <w:rsid w:val="00265A6D"/>
    <w:rsid w:val="00266132"/>
    <w:rsid w:val="0026614A"/>
    <w:rsid w:val="00266665"/>
    <w:rsid w:val="00266DC4"/>
    <w:rsid w:val="0026720C"/>
    <w:rsid w:val="002674FA"/>
    <w:rsid w:val="002705C6"/>
    <w:rsid w:val="00270EF4"/>
    <w:rsid w:val="00270FE3"/>
    <w:rsid w:val="00271059"/>
    <w:rsid w:val="00271241"/>
    <w:rsid w:val="00272522"/>
    <w:rsid w:val="00272864"/>
    <w:rsid w:val="00273A2D"/>
    <w:rsid w:val="002757BB"/>
    <w:rsid w:val="00275CA3"/>
    <w:rsid w:val="00275EBE"/>
    <w:rsid w:val="00276293"/>
    <w:rsid w:val="0027719F"/>
    <w:rsid w:val="00277949"/>
    <w:rsid w:val="00277DF1"/>
    <w:rsid w:val="00277ECE"/>
    <w:rsid w:val="0028042F"/>
    <w:rsid w:val="00280858"/>
    <w:rsid w:val="00280884"/>
    <w:rsid w:val="00280A72"/>
    <w:rsid w:val="00280BEA"/>
    <w:rsid w:val="00280C92"/>
    <w:rsid w:val="00281E60"/>
    <w:rsid w:val="00282716"/>
    <w:rsid w:val="002828E1"/>
    <w:rsid w:val="002832B4"/>
    <w:rsid w:val="002832DD"/>
    <w:rsid w:val="002835C6"/>
    <w:rsid w:val="00283652"/>
    <w:rsid w:val="00283B81"/>
    <w:rsid w:val="00283C2D"/>
    <w:rsid w:val="00283CA5"/>
    <w:rsid w:val="00283D51"/>
    <w:rsid w:val="00284B00"/>
    <w:rsid w:val="00284D98"/>
    <w:rsid w:val="00285506"/>
    <w:rsid w:val="00285A11"/>
    <w:rsid w:val="00285E9B"/>
    <w:rsid w:val="00286B11"/>
    <w:rsid w:val="00287EA7"/>
    <w:rsid w:val="0029148C"/>
    <w:rsid w:val="0029254F"/>
    <w:rsid w:val="0029264D"/>
    <w:rsid w:val="00292E15"/>
    <w:rsid w:val="0029312B"/>
    <w:rsid w:val="00293372"/>
    <w:rsid w:val="00293964"/>
    <w:rsid w:val="00293AC4"/>
    <w:rsid w:val="00293E20"/>
    <w:rsid w:val="002941A3"/>
    <w:rsid w:val="0029486C"/>
    <w:rsid w:val="00294E34"/>
    <w:rsid w:val="00294FB1"/>
    <w:rsid w:val="00296259"/>
    <w:rsid w:val="0029627D"/>
    <w:rsid w:val="00296532"/>
    <w:rsid w:val="002968C4"/>
    <w:rsid w:val="00297D38"/>
    <w:rsid w:val="002A077E"/>
    <w:rsid w:val="002A117A"/>
    <w:rsid w:val="002A19C7"/>
    <w:rsid w:val="002A2065"/>
    <w:rsid w:val="002A2859"/>
    <w:rsid w:val="002A2AE4"/>
    <w:rsid w:val="002A47ED"/>
    <w:rsid w:val="002A5A94"/>
    <w:rsid w:val="002A5D33"/>
    <w:rsid w:val="002A6194"/>
    <w:rsid w:val="002A6A86"/>
    <w:rsid w:val="002A7C9A"/>
    <w:rsid w:val="002A7D47"/>
    <w:rsid w:val="002A8088"/>
    <w:rsid w:val="002B018C"/>
    <w:rsid w:val="002B0A8A"/>
    <w:rsid w:val="002B1D68"/>
    <w:rsid w:val="002B20DB"/>
    <w:rsid w:val="002B261E"/>
    <w:rsid w:val="002B394B"/>
    <w:rsid w:val="002B3FA9"/>
    <w:rsid w:val="002B40FA"/>
    <w:rsid w:val="002B4798"/>
    <w:rsid w:val="002B52D2"/>
    <w:rsid w:val="002B5F21"/>
    <w:rsid w:val="002B5FC8"/>
    <w:rsid w:val="002B675E"/>
    <w:rsid w:val="002B6D5B"/>
    <w:rsid w:val="002C10EB"/>
    <w:rsid w:val="002C1439"/>
    <w:rsid w:val="002C1881"/>
    <w:rsid w:val="002C1895"/>
    <w:rsid w:val="002C2111"/>
    <w:rsid w:val="002C25B1"/>
    <w:rsid w:val="002C25B3"/>
    <w:rsid w:val="002C25D6"/>
    <w:rsid w:val="002C283F"/>
    <w:rsid w:val="002C28F8"/>
    <w:rsid w:val="002C3051"/>
    <w:rsid w:val="002C3595"/>
    <w:rsid w:val="002C366F"/>
    <w:rsid w:val="002C36E8"/>
    <w:rsid w:val="002C3B14"/>
    <w:rsid w:val="002C45D8"/>
    <w:rsid w:val="002C45E4"/>
    <w:rsid w:val="002C484C"/>
    <w:rsid w:val="002C49D9"/>
    <w:rsid w:val="002C4B34"/>
    <w:rsid w:val="002C506C"/>
    <w:rsid w:val="002C64B8"/>
    <w:rsid w:val="002C7241"/>
    <w:rsid w:val="002C73FB"/>
    <w:rsid w:val="002C74C0"/>
    <w:rsid w:val="002C76EF"/>
    <w:rsid w:val="002C77C6"/>
    <w:rsid w:val="002C7A6D"/>
    <w:rsid w:val="002D048B"/>
    <w:rsid w:val="002D053F"/>
    <w:rsid w:val="002D0602"/>
    <w:rsid w:val="002D0884"/>
    <w:rsid w:val="002D1578"/>
    <w:rsid w:val="002D1BA2"/>
    <w:rsid w:val="002D2753"/>
    <w:rsid w:val="002D2B0C"/>
    <w:rsid w:val="002D2C5C"/>
    <w:rsid w:val="002D2EB6"/>
    <w:rsid w:val="002D2FB8"/>
    <w:rsid w:val="002D3EA1"/>
    <w:rsid w:val="002D488F"/>
    <w:rsid w:val="002D49BB"/>
    <w:rsid w:val="002D4A98"/>
    <w:rsid w:val="002D4F17"/>
    <w:rsid w:val="002D59E5"/>
    <w:rsid w:val="002D5B75"/>
    <w:rsid w:val="002D5BD7"/>
    <w:rsid w:val="002D7674"/>
    <w:rsid w:val="002D7762"/>
    <w:rsid w:val="002D7B0C"/>
    <w:rsid w:val="002D7C73"/>
    <w:rsid w:val="002E0148"/>
    <w:rsid w:val="002E06BB"/>
    <w:rsid w:val="002E14BE"/>
    <w:rsid w:val="002E14FC"/>
    <w:rsid w:val="002E18A0"/>
    <w:rsid w:val="002E2890"/>
    <w:rsid w:val="002E2A9E"/>
    <w:rsid w:val="002E2CAF"/>
    <w:rsid w:val="002E3386"/>
    <w:rsid w:val="002E360A"/>
    <w:rsid w:val="002E3CCB"/>
    <w:rsid w:val="002E3CD9"/>
    <w:rsid w:val="002E47F8"/>
    <w:rsid w:val="002E487C"/>
    <w:rsid w:val="002E4FFF"/>
    <w:rsid w:val="002E56DF"/>
    <w:rsid w:val="002E5DAD"/>
    <w:rsid w:val="002E5EA2"/>
    <w:rsid w:val="002E5F30"/>
    <w:rsid w:val="002E616E"/>
    <w:rsid w:val="002E6281"/>
    <w:rsid w:val="002E6427"/>
    <w:rsid w:val="002E6AFA"/>
    <w:rsid w:val="002E7C21"/>
    <w:rsid w:val="002E7CC1"/>
    <w:rsid w:val="002F01CF"/>
    <w:rsid w:val="002F07D0"/>
    <w:rsid w:val="002F0A3E"/>
    <w:rsid w:val="002F105B"/>
    <w:rsid w:val="002F10F6"/>
    <w:rsid w:val="002F14F4"/>
    <w:rsid w:val="002F1626"/>
    <w:rsid w:val="002F22E5"/>
    <w:rsid w:val="002F2DE4"/>
    <w:rsid w:val="002F3FC2"/>
    <w:rsid w:val="002F43E2"/>
    <w:rsid w:val="002F4AAC"/>
    <w:rsid w:val="002F4EAA"/>
    <w:rsid w:val="002F5850"/>
    <w:rsid w:val="002F5AB0"/>
    <w:rsid w:val="002F6183"/>
    <w:rsid w:val="002F6722"/>
    <w:rsid w:val="002F6C2C"/>
    <w:rsid w:val="00300E6B"/>
    <w:rsid w:val="00301102"/>
    <w:rsid w:val="00301359"/>
    <w:rsid w:val="0030155E"/>
    <w:rsid w:val="00301F45"/>
    <w:rsid w:val="0030210A"/>
    <w:rsid w:val="00302AB7"/>
    <w:rsid w:val="00302B25"/>
    <w:rsid w:val="003035E5"/>
    <w:rsid w:val="00303709"/>
    <w:rsid w:val="00303A40"/>
    <w:rsid w:val="00303EFD"/>
    <w:rsid w:val="003046AE"/>
    <w:rsid w:val="003046F5"/>
    <w:rsid w:val="00304E35"/>
    <w:rsid w:val="003050FB"/>
    <w:rsid w:val="003055DA"/>
    <w:rsid w:val="00305691"/>
    <w:rsid w:val="00305A73"/>
    <w:rsid w:val="00305E30"/>
    <w:rsid w:val="00305F15"/>
    <w:rsid w:val="0030665B"/>
    <w:rsid w:val="003072B7"/>
    <w:rsid w:val="003073C3"/>
    <w:rsid w:val="00310140"/>
    <w:rsid w:val="0031026C"/>
    <w:rsid w:val="003105AD"/>
    <w:rsid w:val="00310602"/>
    <w:rsid w:val="003107F3"/>
    <w:rsid w:val="003109E0"/>
    <w:rsid w:val="00310C66"/>
    <w:rsid w:val="00311358"/>
    <w:rsid w:val="00311C14"/>
    <w:rsid w:val="00311DFD"/>
    <w:rsid w:val="00312404"/>
    <w:rsid w:val="00312406"/>
    <w:rsid w:val="00312431"/>
    <w:rsid w:val="003125BC"/>
    <w:rsid w:val="00312881"/>
    <w:rsid w:val="00312E55"/>
    <w:rsid w:val="00312E6B"/>
    <w:rsid w:val="00312F22"/>
    <w:rsid w:val="00313977"/>
    <w:rsid w:val="003143FC"/>
    <w:rsid w:val="0031585F"/>
    <w:rsid w:val="00316C2E"/>
    <w:rsid w:val="00316CAC"/>
    <w:rsid w:val="00316CED"/>
    <w:rsid w:val="00320344"/>
    <w:rsid w:val="003205C6"/>
    <w:rsid w:val="00320BB7"/>
    <w:rsid w:val="00320F79"/>
    <w:rsid w:val="00321A2B"/>
    <w:rsid w:val="00321FE7"/>
    <w:rsid w:val="003220AC"/>
    <w:rsid w:val="00322209"/>
    <w:rsid w:val="00322CFF"/>
    <w:rsid w:val="00323818"/>
    <w:rsid w:val="00323E5E"/>
    <w:rsid w:val="0032449C"/>
    <w:rsid w:val="003250EB"/>
    <w:rsid w:val="00325632"/>
    <w:rsid w:val="00325C36"/>
    <w:rsid w:val="003261C4"/>
    <w:rsid w:val="0032621E"/>
    <w:rsid w:val="00326260"/>
    <w:rsid w:val="003262BE"/>
    <w:rsid w:val="00326562"/>
    <w:rsid w:val="003267FA"/>
    <w:rsid w:val="00326F4D"/>
    <w:rsid w:val="003276AB"/>
    <w:rsid w:val="0032784D"/>
    <w:rsid w:val="00327989"/>
    <w:rsid w:val="0033070C"/>
    <w:rsid w:val="003318CC"/>
    <w:rsid w:val="00332170"/>
    <w:rsid w:val="00332390"/>
    <w:rsid w:val="00333284"/>
    <w:rsid w:val="00333FAA"/>
    <w:rsid w:val="003340BD"/>
    <w:rsid w:val="003341BE"/>
    <w:rsid w:val="0033521C"/>
    <w:rsid w:val="00335671"/>
    <w:rsid w:val="00335EF6"/>
    <w:rsid w:val="00335F18"/>
    <w:rsid w:val="0033608A"/>
    <w:rsid w:val="00336346"/>
    <w:rsid w:val="00336475"/>
    <w:rsid w:val="00336BB4"/>
    <w:rsid w:val="00336FDB"/>
    <w:rsid w:val="0034037C"/>
    <w:rsid w:val="00340382"/>
    <w:rsid w:val="00341721"/>
    <w:rsid w:val="003418DC"/>
    <w:rsid w:val="00341A2C"/>
    <w:rsid w:val="003421C5"/>
    <w:rsid w:val="00342D3C"/>
    <w:rsid w:val="00342DBE"/>
    <w:rsid w:val="003431E8"/>
    <w:rsid w:val="00343281"/>
    <w:rsid w:val="00343B3D"/>
    <w:rsid w:val="00343D06"/>
    <w:rsid w:val="003440A3"/>
    <w:rsid w:val="0034455A"/>
    <w:rsid w:val="00344F7D"/>
    <w:rsid w:val="00345134"/>
    <w:rsid w:val="003456EF"/>
    <w:rsid w:val="003459A0"/>
    <w:rsid w:val="00345C9B"/>
    <w:rsid w:val="00346093"/>
    <w:rsid w:val="0034626E"/>
    <w:rsid w:val="00346FFA"/>
    <w:rsid w:val="003470C2"/>
    <w:rsid w:val="00347BDC"/>
    <w:rsid w:val="00347C20"/>
    <w:rsid w:val="00347C29"/>
    <w:rsid w:val="00347D51"/>
    <w:rsid w:val="00350288"/>
    <w:rsid w:val="003507B7"/>
    <w:rsid w:val="00350AB5"/>
    <w:rsid w:val="00350FA3"/>
    <w:rsid w:val="00351001"/>
    <w:rsid w:val="00351262"/>
    <w:rsid w:val="00351804"/>
    <w:rsid w:val="00351CB6"/>
    <w:rsid w:val="00352621"/>
    <w:rsid w:val="003527B8"/>
    <w:rsid w:val="0035296D"/>
    <w:rsid w:val="00353195"/>
    <w:rsid w:val="003534F1"/>
    <w:rsid w:val="003537FD"/>
    <w:rsid w:val="00353BF3"/>
    <w:rsid w:val="00353C6A"/>
    <w:rsid w:val="00353F9E"/>
    <w:rsid w:val="0035506F"/>
    <w:rsid w:val="00355419"/>
    <w:rsid w:val="00355BC7"/>
    <w:rsid w:val="00355C12"/>
    <w:rsid w:val="00356EFE"/>
    <w:rsid w:val="00357B70"/>
    <w:rsid w:val="00357B86"/>
    <w:rsid w:val="00357C67"/>
    <w:rsid w:val="00360A48"/>
    <w:rsid w:val="00360B3C"/>
    <w:rsid w:val="00360BB7"/>
    <w:rsid w:val="00360D02"/>
    <w:rsid w:val="00360D13"/>
    <w:rsid w:val="00360D61"/>
    <w:rsid w:val="00360D69"/>
    <w:rsid w:val="00360E65"/>
    <w:rsid w:val="00360FE9"/>
    <w:rsid w:val="00361020"/>
    <w:rsid w:val="003615F5"/>
    <w:rsid w:val="00361B29"/>
    <w:rsid w:val="00361C05"/>
    <w:rsid w:val="00361FE4"/>
    <w:rsid w:val="003625CF"/>
    <w:rsid w:val="00362A94"/>
    <w:rsid w:val="00362BB5"/>
    <w:rsid w:val="00363CE9"/>
    <w:rsid w:val="00364B8D"/>
    <w:rsid w:val="00364F75"/>
    <w:rsid w:val="00365453"/>
    <w:rsid w:val="00365C6F"/>
    <w:rsid w:val="00366367"/>
    <w:rsid w:val="0036663C"/>
    <w:rsid w:val="00366A2D"/>
    <w:rsid w:val="00366D35"/>
    <w:rsid w:val="00367836"/>
    <w:rsid w:val="003701EB"/>
    <w:rsid w:val="003705D0"/>
    <w:rsid w:val="00370758"/>
    <w:rsid w:val="00370F1F"/>
    <w:rsid w:val="00371328"/>
    <w:rsid w:val="003716A3"/>
    <w:rsid w:val="00372D90"/>
    <w:rsid w:val="00372F59"/>
    <w:rsid w:val="00373412"/>
    <w:rsid w:val="003735D6"/>
    <w:rsid w:val="00373AC5"/>
    <w:rsid w:val="00373FF6"/>
    <w:rsid w:val="00374DF0"/>
    <w:rsid w:val="003750BD"/>
    <w:rsid w:val="003755C4"/>
    <w:rsid w:val="00375891"/>
    <w:rsid w:val="003761BF"/>
    <w:rsid w:val="0037668B"/>
    <w:rsid w:val="00376908"/>
    <w:rsid w:val="00376DD4"/>
    <w:rsid w:val="00376E0B"/>
    <w:rsid w:val="0037724A"/>
    <w:rsid w:val="0037753E"/>
    <w:rsid w:val="003775D0"/>
    <w:rsid w:val="003775FF"/>
    <w:rsid w:val="003777C5"/>
    <w:rsid w:val="00380158"/>
    <w:rsid w:val="00380173"/>
    <w:rsid w:val="00380900"/>
    <w:rsid w:val="00380F7B"/>
    <w:rsid w:val="00381C73"/>
    <w:rsid w:val="0038261D"/>
    <w:rsid w:val="00382813"/>
    <w:rsid w:val="00383022"/>
    <w:rsid w:val="00383F72"/>
    <w:rsid w:val="00384CEE"/>
    <w:rsid w:val="003855B4"/>
    <w:rsid w:val="00385E08"/>
    <w:rsid w:val="00385E0B"/>
    <w:rsid w:val="00386539"/>
    <w:rsid w:val="0038676D"/>
    <w:rsid w:val="003867F7"/>
    <w:rsid w:val="0038710A"/>
    <w:rsid w:val="00387432"/>
    <w:rsid w:val="003878FB"/>
    <w:rsid w:val="00390403"/>
    <w:rsid w:val="00390800"/>
    <w:rsid w:val="003911D5"/>
    <w:rsid w:val="003915B4"/>
    <w:rsid w:val="003918AC"/>
    <w:rsid w:val="003919C9"/>
    <w:rsid w:val="003929C8"/>
    <w:rsid w:val="003929FC"/>
    <w:rsid w:val="0039322E"/>
    <w:rsid w:val="0039350C"/>
    <w:rsid w:val="0039359E"/>
    <w:rsid w:val="0039362C"/>
    <w:rsid w:val="00393A19"/>
    <w:rsid w:val="00393AF0"/>
    <w:rsid w:val="0039405B"/>
    <w:rsid w:val="003940F7"/>
    <w:rsid w:val="0039412A"/>
    <w:rsid w:val="0039414D"/>
    <w:rsid w:val="003942AD"/>
    <w:rsid w:val="0039452F"/>
    <w:rsid w:val="003946E5"/>
    <w:rsid w:val="003949A0"/>
    <w:rsid w:val="00394E99"/>
    <w:rsid w:val="00395013"/>
    <w:rsid w:val="003951BF"/>
    <w:rsid w:val="003952DF"/>
    <w:rsid w:val="003956C6"/>
    <w:rsid w:val="003957CF"/>
    <w:rsid w:val="00396060"/>
    <w:rsid w:val="0039626F"/>
    <w:rsid w:val="003966FB"/>
    <w:rsid w:val="00396BD5"/>
    <w:rsid w:val="00396F77"/>
    <w:rsid w:val="0039712C"/>
    <w:rsid w:val="00397925"/>
    <w:rsid w:val="003A05F6"/>
    <w:rsid w:val="003A073B"/>
    <w:rsid w:val="003A08D0"/>
    <w:rsid w:val="003A0C7A"/>
    <w:rsid w:val="003A0C81"/>
    <w:rsid w:val="003A136A"/>
    <w:rsid w:val="003A1754"/>
    <w:rsid w:val="003A1E6B"/>
    <w:rsid w:val="003A2BDA"/>
    <w:rsid w:val="003A2C39"/>
    <w:rsid w:val="003A3697"/>
    <w:rsid w:val="003A38E7"/>
    <w:rsid w:val="003A3AE4"/>
    <w:rsid w:val="003A4239"/>
    <w:rsid w:val="003A50CA"/>
    <w:rsid w:val="003A52CD"/>
    <w:rsid w:val="003A5953"/>
    <w:rsid w:val="003A59CC"/>
    <w:rsid w:val="003A606E"/>
    <w:rsid w:val="003A7714"/>
    <w:rsid w:val="003A7DA9"/>
    <w:rsid w:val="003B0BFF"/>
    <w:rsid w:val="003B1638"/>
    <w:rsid w:val="003B1BAA"/>
    <w:rsid w:val="003B1F0A"/>
    <w:rsid w:val="003B2357"/>
    <w:rsid w:val="003B28B0"/>
    <w:rsid w:val="003B2A77"/>
    <w:rsid w:val="003B2CF4"/>
    <w:rsid w:val="003B2D59"/>
    <w:rsid w:val="003B2DBF"/>
    <w:rsid w:val="003B39FE"/>
    <w:rsid w:val="003B3BF2"/>
    <w:rsid w:val="003B3EB8"/>
    <w:rsid w:val="003B40F7"/>
    <w:rsid w:val="003B4A39"/>
    <w:rsid w:val="003B57F9"/>
    <w:rsid w:val="003B5AA3"/>
    <w:rsid w:val="003B5B16"/>
    <w:rsid w:val="003B6040"/>
    <w:rsid w:val="003B6F95"/>
    <w:rsid w:val="003B7601"/>
    <w:rsid w:val="003C06CD"/>
    <w:rsid w:val="003C0E36"/>
    <w:rsid w:val="003C2ECF"/>
    <w:rsid w:val="003C3A2A"/>
    <w:rsid w:val="003C3D3F"/>
    <w:rsid w:val="003C40C5"/>
    <w:rsid w:val="003C45C7"/>
    <w:rsid w:val="003C46F0"/>
    <w:rsid w:val="003C48B6"/>
    <w:rsid w:val="003C492E"/>
    <w:rsid w:val="003C4E4F"/>
    <w:rsid w:val="003C4FFB"/>
    <w:rsid w:val="003C6275"/>
    <w:rsid w:val="003C641F"/>
    <w:rsid w:val="003C6CA7"/>
    <w:rsid w:val="003C6D80"/>
    <w:rsid w:val="003C710F"/>
    <w:rsid w:val="003C7426"/>
    <w:rsid w:val="003C78B7"/>
    <w:rsid w:val="003C790E"/>
    <w:rsid w:val="003C7E16"/>
    <w:rsid w:val="003D0212"/>
    <w:rsid w:val="003D06C2"/>
    <w:rsid w:val="003D0A58"/>
    <w:rsid w:val="003D0C96"/>
    <w:rsid w:val="003D0CC6"/>
    <w:rsid w:val="003D11D9"/>
    <w:rsid w:val="003D124E"/>
    <w:rsid w:val="003D1EB2"/>
    <w:rsid w:val="003D2811"/>
    <w:rsid w:val="003D3115"/>
    <w:rsid w:val="003D52DF"/>
    <w:rsid w:val="003D596D"/>
    <w:rsid w:val="003D6FA1"/>
    <w:rsid w:val="003D73B2"/>
    <w:rsid w:val="003D77EC"/>
    <w:rsid w:val="003E023D"/>
    <w:rsid w:val="003E02B1"/>
    <w:rsid w:val="003E0ACE"/>
    <w:rsid w:val="003E1759"/>
    <w:rsid w:val="003E1832"/>
    <w:rsid w:val="003E264F"/>
    <w:rsid w:val="003E3420"/>
    <w:rsid w:val="003E34F4"/>
    <w:rsid w:val="003E3D4C"/>
    <w:rsid w:val="003E4EE3"/>
    <w:rsid w:val="003E5134"/>
    <w:rsid w:val="003E54FB"/>
    <w:rsid w:val="003E5D00"/>
    <w:rsid w:val="003E611B"/>
    <w:rsid w:val="003E6C2B"/>
    <w:rsid w:val="003E6E55"/>
    <w:rsid w:val="003F021F"/>
    <w:rsid w:val="003F0D2C"/>
    <w:rsid w:val="003F0FCE"/>
    <w:rsid w:val="003F0FD9"/>
    <w:rsid w:val="003F142F"/>
    <w:rsid w:val="003F17A6"/>
    <w:rsid w:val="003F19CE"/>
    <w:rsid w:val="003F19FF"/>
    <w:rsid w:val="003F2C3A"/>
    <w:rsid w:val="003F330F"/>
    <w:rsid w:val="003F33F2"/>
    <w:rsid w:val="003F36EA"/>
    <w:rsid w:val="003F3A1D"/>
    <w:rsid w:val="003F4088"/>
    <w:rsid w:val="003F40ED"/>
    <w:rsid w:val="003F4AFA"/>
    <w:rsid w:val="003F521C"/>
    <w:rsid w:val="003F602A"/>
    <w:rsid w:val="003F6112"/>
    <w:rsid w:val="003F6368"/>
    <w:rsid w:val="003F66CC"/>
    <w:rsid w:val="003F76EE"/>
    <w:rsid w:val="003F7991"/>
    <w:rsid w:val="0040000B"/>
    <w:rsid w:val="004003E9"/>
    <w:rsid w:val="00400500"/>
    <w:rsid w:val="004020C0"/>
    <w:rsid w:val="0040238D"/>
    <w:rsid w:val="00402A9A"/>
    <w:rsid w:val="00402E52"/>
    <w:rsid w:val="00403073"/>
    <w:rsid w:val="00403E9E"/>
    <w:rsid w:val="0040421B"/>
    <w:rsid w:val="00404FB1"/>
    <w:rsid w:val="00405277"/>
    <w:rsid w:val="004059EF"/>
    <w:rsid w:val="004061F2"/>
    <w:rsid w:val="0040645B"/>
    <w:rsid w:val="004067FD"/>
    <w:rsid w:val="00406BAC"/>
    <w:rsid w:val="00406EF4"/>
    <w:rsid w:val="00407573"/>
    <w:rsid w:val="00410860"/>
    <w:rsid w:val="00410D9B"/>
    <w:rsid w:val="00411573"/>
    <w:rsid w:val="00411882"/>
    <w:rsid w:val="004118C2"/>
    <w:rsid w:val="00411E2C"/>
    <w:rsid w:val="004135F9"/>
    <w:rsid w:val="00414075"/>
    <w:rsid w:val="004140B8"/>
    <w:rsid w:val="00414976"/>
    <w:rsid w:val="00414C6A"/>
    <w:rsid w:val="00414E21"/>
    <w:rsid w:val="00414FC9"/>
    <w:rsid w:val="00415048"/>
    <w:rsid w:val="004150C1"/>
    <w:rsid w:val="00415A98"/>
    <w:rsid w:val="0041736C"/>
    <w:rsid w:val="004173E8"/>
    <w:rsid w:val="004179B9"/>
    <w:rsid w:val="00417B4B"/>
    <w:rsid w:val="00417F06"/>
    <w:rsid w:val="00417FC8"/>
    <w:rsid w:val="00420965"/>
    <w:rsid w:val="004213B6"/>
    <w:rsid w:val="0042156F"/>
    <w:rsid w:val="00421BFA"/>
    <w:rsid w:val="00421C34"/>
    <w:rsid w:val="004220D5"/>
    <w:rsid w:val="00422579"/>
    <w:rsid w:val="00422D62"/>
    <w:rsid w:val="0042370D"/>
    <w:rsid w:val="004240E8"/>
    <w:rsid w:val="004242A0"/>
    <w:rsid w:val="004243FF"/>
    <w:rsid w:val="004247D3"/>
    <w:rsid w:val="00424F19"/>
    <w:rsid w:val="00425211"/>
    <w:rsid w:val="00426323"/>
    <w:rsid w:val="00426DA2"/>
    <w:rsid w:val="00427254"/>
    <w:rsid w:val="004274EC"/>
    <w:rsid w:val="00427574"/>
    <w:rsid w:val="0043015F"/>
    <w:rsid w:val="00431F3A"/>
    <w:rsid w:val="00432B39"/>
    <w:rsid w:val="00432CA6"/>
    <w:rsid w:val="00433643"/>
    <w:rsid w:val="004337C6"/>
    <w:rsid w:val="00433B1A"/>
    <w:rsid w:val="004346CB"/>
    <w:rsid w:val="00434CDD"/>
    <w:rsid w:val="004352EB"/>
    <w:rsid w:val="00435ED0"/>
    <w:rsid w:val="0043775C"/>
    <w:rsid w:val="00440141"/>
    <w:rsid w:val="0044060C"/>
    <w:rsid w:val="004406D0"/>
    <w:rsid w:val="004406F7"/>
    <w:rsid w:val="0044072C"/>
    <w:rsid w:val="00440B5C"/>
    <w:rsid w:val="00440C40"/>
    <w:rsid w:val="00440DA0"/>
    <w:rsid w:val="004419FC"/>
    <w:rsid w:val="00441C80"/>
    <w:rsid w:val="00441CDD"/>
    <w:rsid w:val="004425DE"/>
    <w:rsid w:val="00442D70"/>
    <w:rsid w:val="00443205"/>
    <w:rsid w:val="00443230"/>
    <w:rsid w:val="0044423B"/>
    <w:rsid w:val="00444FBD"/>
    <w:rsid w:val="0044514E"/>
    <w:rsid w:val="00445174"/>
    <w:rsid w:val="0044552B"/>
    <w:rsid w:val="00445D15"/>
    <w:rsid w:val="00445FDA"/>
    <w:rsid w:val="0044657D"/>
    <w:rsid w:val="0044729E"/>
    <w:rsid w:val="004474C2"/>
    <w:rsid w:val="004508AD"/>
    <w:rsid w:val="004510F1"/>
    <w:rsid w:val="00451A87"/>
    <w:rsid w:val="0045214B"/>
    <w:rsid w:val="004527F6"/>
    <w:rsid w:val="004535AF"/>
    <w:rsid w:val="00453A1C"/>
    <w:rsid w:val="00453B03"/>
    <w:rsid w:val="00453B28"/>
    <w:rsid w:val="00453BD1"/>
    <w:rsid w:val="00454096"/>
    <w:rsid w:val="00454689"/>
    <w:rsid w:val="00454746"/>
    <w:rsid w:val="00454E45"/>
    <w:rsid w:val="00455BED"/>
    <w:rsid w:val="00456443"/>
    <w:rsid w:val="004566D8"/>
    <w:rsid w:val="00456809"/>
    <w:rsid w:val="00456D13"/>
    <w:rsid w:val="0045753F"/>
    <w:rsid w:val="0045762E"/>
    <w:rsid w:val="00457C8B"/>
    <w:rsid w:val="004604DA"/>
    <w:rsid w:val="0046090C"/>
    <w:rsid w:val="004609EC"/>
    <w:rsid w:val="00461265"/>
    <w:rsid w:val="004614BC"/>
    <w:rsid w:val="0046192F"/>
    <w:rsid w:val="00461D3A"/>
    <w:rsid w:val="00461E3D"/>
    <w:rsid w:val="00462167"/>
    <w:rsid w:val="004623B1"/>
    <w:rsid w:val="00462C70"/>
    <w:rsid w:val="004630D3"/>
    <w:rsid w:val="00463764"/>
    <w:rsid w:val="00463C08"/>
    <w:rsid w:val="00464817"/>
    <w:rsid w:val="00464DCF"/>
    <w:rsid w:val="0046560A"/>
    <w:rsid w:val="004658C4"/>
    <w:rsid w:val="00465EFB"/>
    <w:rsid w:val="00466439"/>
    <w:rsid w:val="004664E6"/>
    <w:rsid w:val="0046667A"/>
    <w:rsid w:val="00466826"/>
    <w:rsid w:val="0046691B"/>
    <w:rsid w:val="00467743"/>
    <w:rsid w:val="004707A2"/>
    <w:rsid w:val="00470D2F"/>
    <w:rsid w:val="004710DA"/>
    <w:rsid w:val="004711E3"/>
    <w:rsid w:val="00471D1A"/>
    <w:rsid w:val="0047223B"/>
    <w:rsid w:val="00472B11"/>
    <w:rsid w:val="004732A2"/>
    <w:rsid w:val="004752F4"/>
    <w:rsid w:val="004756F1"/>
    <w:rsid w:val="00475CB6"/>
    <w:rsid w:val="00475FB7"/>
    <w:rsid w:val="004771A3"/>
    <w:rsid w:val="004771D6"/>
    <w:rsid w:val="00477330"/>
    <w:rsid w:val="00477600"/>
    <w:rsid w:val="00477DA0"/>
    <w:rsid w:val="00477F0C"/>
    <w:rsid w:val="00480021"/>
    <w:rsid w:val="004807A1"/>
    <w:rsid w:val="00480D66"/>
    <w:rsid w:val="00481238"/>
    <w:rsid w:val="00481787"/>
    <w:rsid w:val="00483FD5"/>
    <w:rsid w:val="00484053"/>
    <w:rsid w:val="004840C0"/>
    <w:rsid w:val="00484C46"/>
    <w:rsid w:val="004856DC"/>
    <w:rsid w:val="00485716"/>
    <w:rsid w:val="004869F7"/>
    <w:rsid w:val="0048716E"/>
    <w:rsid w:val="00487725"/>
    <w:rsid w:val="00487D1F"/>
    <w:rsid w:val="00491260"/>
    <w:rsid w:val="00491D33"/>
    <w:rsid w:val="004922D3"/>
    <w:rsid w:val="00492B81"/>
    <w:rsid w:val="00492C0D"/>
    <w:rsid w:val="00492E82"/>
    <w:rsid w:val="00493C17"/>
    <w:rsid w:val="00493C5A"/>
    <w:rsid w:val="004943B8"/>
    <w:rsid w:val="0049468C"/>
    <w:rsid w:val="00494984"/>
    <w:rsid w:val="00494B8D"/>
    <w:rsid w:val="00494F3A"/>
    <w:rsid w:val="0049590B"/>
    <w:rsid w:val="00495A11"/>
    <w:rsid w:val="00495E8C"/>
    <w:rsid w:val="004967B3"/>
    <w:rsid w:val="0049687A"/>
    <w:rsid w:val="00496925"/>
    <w:rsid w:val="0049696A"/>
    <w:rsid w:val="00496A97"/>
    <w:rsid w:val="00497488"/>
    <w:rsid w:val="004974F9"/>
    <w:rsid w:val="0049759B"/>
    <w:rsid w:val="00497876"/>
    <w:rsid w:val="0049791F"/>
    <w:rsid w:val="00497D01"/>
    <w:rsid w:val="00497D53"/>
    <w:rsid w:val="004A055B"/>
    <w:rsid w:val="004A0D15"/>
    <w:rsid w:val="004A145A"/>
    <w:rsid w:val="004A1982"/>
    <w:rsid w:val="004A1E13"/>
    <w:rsid w:val="004A2E1E"/>
    <w:rsid w:val="004A3282"/>
    <w:rsid w:val="004A363A"/>
    <w:rsid w:val="004A37FC"/>
    <w:rsid w:val="004A43F9"/>
    <w:rsid w:val="004A462D"/>
    <w:rsid w:val="004A466F"/>
    <w:rsid w:val="004A51FD"/>
    <w:rsid w:val="004A5AEE"/>
    <w:rsid w:val="004A5FB1"/>
    <w:rsid w:val="004A6315"/>
    <w:rsid w:val="004A6AD2"/>
    <w:rsid w:val="004A6CA3"/>
    <w:rsid w:val="004A6CBD"/>
    <w:rsid w:val="004A7484"/>
    <w:rsid w:val="004B02B3"/>
    <w:rsid w:val="004B0511"/>
    <w:rsid w:val="004B0690"/>
    <w:rsid w:val="004B08AD"/>
    <w:rsid w:val="004B0B22"/>
    <w:rsid w:val="004B0CB9"/>
    <w:rsid w:val="004B143A"/>
    <w:rsid w:val="004B1AAF"/>
    <w:rsid w:val="004B1F3B"/>
    <w:rsid w:val="004B202D"/>
    <w:rsid w:val="004B224A"/>
    <w:rsid w:val="004B234C"/>
    <w:rsid w:val="004B2555"/>
    <w:rsid w:val="004B3073"/>
    <w:rsid w:val="004B318E"/>
    <w:rsid w:val="004B3CB0"/>
    <w:rsid w:val="004B46A4"/>
    <w:rsid w:val="004B4946"/>
    <w:rsid w:val="004B4A3C"/>
    <w:rsid w:val="004B5101"/>
    <w:rsid w:val="004B5532"/>
    <w:rsid w:val="004B5A4C"/>
    <w:rsid w:val="004B5AA8"/>
    <w:rsid w:val="004B5C61"/>
    <w:rsid w:val="004B5D34"/>
    <w:rsid w:val="004B5D66"/>
    <w:rsid w:val="004B5DD3"/>
    <w:rsid w:val="004C03CE"/>
    <w:rsid w:val="004C0551"/>
    <w:rsid w:val="004C17B4"/>
    <w:rsid w:val="004C1A0A"/>
    <w:rsid w:val="004C1F50"/>
    <w:rsid w:val="004C219F"/>
    <w:rsid w:val="004C21C8"/>
    <w:rsid w:val="004C28BF"/>
    <w:rsid w:val="004C29E9"/>
    <w:rsid w:val="004C2F03"/>
    <w:rsid w:val="004C3336"/>
    <w:rsid w:val="004C37F2"/>
    <w:rsid w:val="004C3CB9"/>
    <w:rsid w:val="004C43FB"/>
    <w:rsid w:val="004C4A38"/>
    <w:rsid w:val="004C5355"/>
    <w:rsid w:val="004C64F9"/>
    <w:rsid w:val="004C6515"/>
    <w:rsid w:val="004C65C8"/>
    <w:rsid w:val="004C7746"/>
    <w:rsid w:val="004C7E75"/>
    <w:rsid w:val="004CAD3A"/>
    <w:rsid w:val="004D0027"/>
    <w:rsid w:val="004D0560"/>
    <w:rsid w:val="004D069A"/>
    <w:rsid w:val="004D0D8A"/>
    <w:rsid w:val="004D20DC"/>
    <w:rsid w:val="004D343E"/>
    <w:rsid w:val="004D3621"/>
    <w:rsid w:val="004D3929"/>
    <w:rsid w:val="004D3A21"/>
    <w:rsid w:val="004D3AFD"/>
    <w:rsid w:val="004D3E17"/>
    <w:rsid w:val="004D438A"/>
    <w:rsid w:val="004D4893"/>
    <w:rsid w:val="004D4BFA"/>
    <w:rsid w:val="004D4FDE"/>
    <w:rsid w:val="004D5C0F"/>
    <w:rsid w:val="004D5C54"/>
    <w:rsid w:val="004D5D19"/>
    <w:rsid w:val="004D5F19"/>
    <w:rsid w:val="004D61FF"/>
    <w:rsid w:val="004D629B"/>
    <w:rsid w:val="004D64CA"/>
    <w:rsid w:val="004D6B00"/>
    <w:rsid w:val="004D6F6D"/>
    <w:rsid w:val="004D7465"/>
    <w:rsid w:val="004D7C92"/>
    <w:rsid w:val="004D7D36"/>
    <w:rsid w:val="004E0B46"/>
    <w:rsid w:val="004E1604"/>
    <w:rsid w:val="004E2980"/>
    <w:rsid w:val="004E3112"/>
    <w:rsid w:val="004E314B"/>
    <w:rsid w:val="004E34AC"/>
    <w:rsid w:val="004E3927"/>
    <w:rsid w:val="004E42B9"/>
    <w:rsid w:val="004E46CC"/>
    <w:rsid w:val="004E49AF"/>
    <w:rsid w:val="004E4C37"/>
    <w:rsid w:val="004E4D78"/>
    <w:rsid w:val="004E5A2D"/>
    <w:rsid w:val="004E6265"/>
    <w:rsid w:val="004E6B14"/>
    <w:rsid w:val="004E6DD2"/>
    <w:rsid w:val="004E6F3A"/>
    <w:rsid w:val="004E76ED"/>
    <w:rsid w:val="004F0274"/>
    <w:rsid w:val="004F064E"/>
    <w:rsid w:val="004F0824"/>
    <w:rsid w:val="004F0A90"/>
    <w:rsid w:val="004F0D97"/>
    <w:rsid w:val="004F1803"/>
    <w:rsid w:val="004F27BB"/>
    <w:rsid w:val="004F2E5A"/>
    <w:rsid w:val="004F304B"/>
    <w:rsid w:val="004F3EDA"/>
    <w:rsid w:val="004F4664"/>
    <w:rsid w:val="004F4B0F"/>
    <w:rsid w:val="004F62D4"/>
    <w:rsid w:val="004F6886"/>
    <w:rsid w:val="004F6903"/>
    <w:rsid w:val="004F78D6"/>
    <w:rsid w:val="004F79A8"/>
    <w:rsid w:val="004F7E1F"/>
    <w:rsid w:val="0050000A"/>
    <w:rsid w:val="005010F9"/>
    <w:rsid w:val="005012ED"/>
    <w:rsid w:val="005012F3"/>
    <w:rsid w:val="00501359"/>
    <w:rsid w:val="005018DA"/>
    <w:rsid w:val="0050192B"/>
    <w:rsid w:val="00501AF4"/>
    <w:rsid w:val="00501B89"/>
    <w:rsid w:val="00501C67"/>
    <w:rsid w:val="00501D90"/>
    <w:rsid w:val="0050259F"/>
    <w:rsid w:val="00502BD1"/>
    <w:rsid w:val="00502D30"/>
    <w:rsid w:val="00502E1C"/>
    <w:rsid w:val="00503D69"/>
    <w:rsid w:val="00504804"/>
    <w:rsid w:val="00504FC6"/>
    <w:rsid w:val="005051F2"/>
    <w:rsid w:val="005052A8"/>
    <w:rsid w:val="00505A41"/>
    <w:rsid w:val="00505BCE"/>
    <w:rsid w:val="00505D8A"/>
    <w:rsid w:val="005064CF"/>
    <w:rsid w:val="00506BBF"/>
    <w:rsid w:val="00506C99"/>
    <w:rsid w:val="0050781B"/>
    <w:rsid w:val="00507C57"/>
    <w:rsid w:val="00510432"/>
    <w:rsid w:val="00510521"/>
    <w:rsid w:val="00510694"/>
    <w:rsid w:val="00510817"/>
    <w:rsid w:val="00511225"/>
    <w:rsid w:val="00511E5C"/>
    <w:rsid w:val="00511F63"/>
    <w:rsid w:val="005120CA"/>
    <w:rsid w:val="005127BD"/>
    <w:rsid w:val="00512CE5"/>
    <w:rsid w:val="00513030"/>
    <w:rsid w:val="005132AE"/>
    <w:rsid w:val="00513990"/>
    <w:rsid w:val="00513AFE"/>
    <w:rsid w:val="005140DE"/>
    <w:rsid w:val="005140FD"/>
    <w:rsid w:val="00514140"/>
    <w:rsid w:val="00514A46"/>
    <w:rsid w:val="00514BD8"/>
    <w:rsid w:val="00514D1F"/>
    <w:rsid w:val="00515593"/>
    <w:rsid w:val="00515B55"/>
    <w:rsid w:val="00515DEC"/>
    <w:rsid w:val="00515F73"/>
    <w:rsid w:val="00516157"/>
    <w:rsid w:val="00516596"/>
    <w:rsid w:val="005166A1"/>
    <w:rsid w:val="00516E24"/>
    <w:rsid w:val="00516E5E"/>
    <w:rsid w:val="0051754D"/>
    <w:rsid w:val="005179F5"/>
    <w:rsid w:val="00517BF0"/>
    <w:rsid w:val="00520956"/>
    <w:rsid w:val="00520F8D"/>
    <w:rsid w:val="00521891"/>
    <w:rsid w:val="00521AEB"/>
    <w:rsid w:val="00521ED9"/>
    <w:rsid w:val="00522B55"/>
    <w:rsid w:val="00522E7C"/>
    <w:rsid w:val="00524012"/>
    <w:rsid w:val="005249E9"/>
    <w:rsid w:val="0052522B"/>
    <w:rsid w:val="005252EB"/>
    <w:rsid w:val="00525D31"/>
    <w:rsid w:val="00525F57"/>
    <w:rsid w:val="00526361"/>
    <w:rsid w:val="00527333"/>
    <w:rsid w:val="00527466"/>
    <w:rsid w:val="005278A4"/>
    <w:rsid w:val="00527A55"/>
    <w:rsid w:val="0053017A"/>
    <w:rsid w:val="0053035F"/>
    <w:rsid w:val="005309BD"/>
    <w:rsid w:val="005309D3"/>
    <w:rsid w:val="00530DC7"/>
    <w:rsid w:val="00531433"/>
    <w:rsid w:val="005316D4"/>
    <w:rsid w:val="00532C28"/>
    <w:rsid w:val="00532E7E"/>
    <w:rsid w:val="00533195"/>
    <w:rsid w:val="005332DA"/>
    <w:rsid w:val="005333B4"/>
    <w:rsid w:val="00533956"/>
    <w:rsid w:val="00533E1E"/>
    <w:rsid w:val="00534017"/>
    <w:rsid w:val="005342F8"/>
    <w:rsid w:val="005346E0"/>
    <w:rsid w:val="005347A8"/>
    <w:rsid w:val="00536AE8"/>
    <w:rsid w:val="00536D5B"/>
    <w:rsid w:val="00536F2F"/>
    <w:rsid w:val="00537536"/>
    <w:rsid w:val="00537C14"/>
    <w:rsid w:val="00537F3A"/>
    <w:rsid w:val="0054097E"/>
    <w:rsid w:val="00541088"/>
    <w:rsid w:val="0054179F"/>
    <w:rsid w:val="00542891"/>
    <w:rsid w:val="00543034"/>
    <w:rsid w:val="00543108"/>
    <w:rsid w:val="00543744"/>
    <w:rsid w:val="00543F24"/>
    <w:rsid w:val="0054420E"/>
    <w:rsid w:val="0054440B"/>
    <w:rsid w:val="00544D49"/>
    <w:rsid w:val="0054504E"/>
    <w:rsid w:val="00545213"/>
    <w:rsid w:val="005453BE"/>
    <w:rsid w:val="00545672"/>
    <w:rsid w:val="00545991"/>
    <w:rsid w:val="00545AC7"/>
    <w:rsid w:val="00546337"/>
    <w:rsid w:val="005466B3"/>
    <w:rsid w:val="00546D8C"/>
    <w:rsid w:val="005472D0"/>
    <w:rsid w:val="00547B30"/>
    <w:rsid w:val="00550045"/>
    <w:rsid w:val="005509E6"/>
    <w:rsid w:val="00550F27"/>
    <w:rsid w:val="00551289"/>
    <w:rsid w:val="0055145D"/>
    <w:rsid w:val="00552C23"/>
    <w:rsid w:val="00552CC2"/>
    <w:rsid w:val="00553D26"/>
    <w:rsid w:val="00553E8C"/>
    <w:rsid w:val="0055406D"/>
    <w:rsid w:val="005546E5"/>
    <w:rsid w:val="00554C53"/>
    <w:rsid w:val="00554C7F"/>
    <w:rsid w:val="00554C98"/>
    <w:rsid w:val="00555078"/>
    <w:rsid w:val="00555FFE"/>
    <w:rsid w:val="005565CB"/>
    <w:rsid w:val="005565F0"/>
    <w:rsid w:val="00556BE4"/>
    <w:rsid w:val="00557B46"/>
    <w:rsid w:val="00557BB6"/>
    <w:rsid w:val="00557E7C"/>
    <w:rsid w:val="0056020C"/>
    <w:rsid w:val="005619EF"/>
    <w:rsid w:val="00561BFF"/>
    <w:rsid w:val="00562548"/>
    <w:rsid w:val="00562FD8"/>
    <w:rsid w:val="005632C7"/>
    <w:rsid w:val="005637DC"/>
    <w:rsid w:val="00563CA6"/>
    <w:rsid w:val="005645EF"/>
    <w:rsid w:val="005653D5"/>
    <w:rsid w:val="00565FB9"/>
    <w:rsid w:val="00565FEA"/>
    <w:rsid w:val="0056602F"/>
    <w:rsid w:val="00566811"/>
    <w:rsid w:val="0057007A"/>
    <w:rsid w:val="005700D6"/>
    <w:rsid w:val="00570287"/>
    <w:rsid w:val="005705D5"/>
    <w:rsid w:val="0057062F"/>
    <w:rsid w:val="005713C6"/>
    <w:rsid w:val="00573B3A"/>
    <w:rsid w:val="00574C38"/>
    <w:rsid w:val="00575149"/>
    <w:rsid w:val="00575C3D"/>
    <w:rsid w:val="00575FED"/>
    <w:rsid w:val="00576387"/>
    <w:rsid w:val="005768FE"/>
    <w:rsid w:val="00577364"/>
    <w:rsid w:val="00577644"/>
    <w:rsid w:val="00577819"/>
    <w:rsid w:val="00577D2E"/>
    <w:rsid w:val="00577D87"/>
    <w:rsid w:val="00580389"/>
    <w:rsid w:val="005804C0"/>
    <w:rsid w:val="00580719"/>
    <w:rsid w:val="00580A50"/>
    <w:rsid w:val="00581474"/>
    <w:rsid w:val="005816D8"/>
    <w:rsid w:val="00581872"/>
    <w:rsid w:val="00581F0A"/>
    <w:rsid w:val="005827CA"/>
    <w:rsid w:val="0058380F"/>
    <w:rsid w:val="00583BC6"/>
    <w:rsid w:val="00583FD0"/>
    <w:rsid w:val="00584EFA"/>
    <w:rsid w:val="00585102"/>
    <w:rsid w:val="005853B1"/>
    <w:rsid w:val="00585707"/>
    <w:rsid w:val="00586232"/>
    <w:rsid w:val="00586FBC"/>
    <w:rsid w:val="005874E9"/>
    <w:rsid w:val="00587B2C"/>
    <w:rsid w:val="00587F4B"/>
    <w:rsid w:val="00587FF7"/>
    <w:rsid w:val="00590A2A"/>
    <w:rsid w:val="00590AE7"/>
    <w:rsid w:val="00590BF0"/>
    <w:rsid w:val="00590D86"/>
    <w:rsid w:val="0059101A"/>
    <w:rsid w:val="0059109E"/>
    <w:rsid w:val="00591559"/>
    <w:rsid w:val="00591855"/>
    <w:rsid w:val="00591F73"/>
    <w:rsid w:val="005923DE"/>
    <w:rsid w:val="0059240C"/>
    <w:rsid w:val="00592C0E"/>
    <w:rsid w:val="00592D5D"/>
    <w:rsid w:val="00593121"/>
    <w:rsid w:val="005931C3"/>
    <w:rsid w:val="0059381F"/>
    <w:rsid w:val="0059508E"/>
    <w:rsid w:val="0059575E"/>
    <w:rsid w:val="005963A6"/>
    <w:rsid w:val="00596600"/>
    <w:rsid w:val="00597533"/>
    <w:rsid w:val="00597D8B"/>
    <w:rsid w:val="00597F75"/>
    <w:rsid w:val="00597FDA"/>
    <w:rsid w:val="005A01E8"/>
    <w:rsid w:val="005A1528"/>
    <w:rsid w:val="005A1E53"/>
    <w:rsid w:val="005A1E84"/>
    <w:rsid w:val="005A22E6"/>
    <w:rsid w:val="005A259A"/>
    <w:rsid w:val="005A2DED"/>
    <w:rsid w:val="005A363B"/>
    <w:rsid w:val="005A3BE2"/>
    <w:rsid w:val="005A47B8"/>
    <w:rsid w:val="005A49CB"/>
    <w:rsid w:val="005A4CD4"/>
    <w:rsid w:val="005A4F08"/>
    <w:rsid w:val="005A57D8"/>
    <w:rsid w:val="005A585D"/>
    <w:rsid w:val="005A5916"/>
    <w:rsid w:val="005A5996"/>
    <w:rsid w:val="005A6035"/>
    <w:rsid w:val="005A6956"/>
    <w:rsid w:val="005A6AAA"/>
    <w:rsid w:val="005A6E0D"/>
    <w:rsid w:val="005A7440"/>
    <w:rsid w:val="005A7687"/>
    <w:rsid w:val="005A77ED"/>
    <w:rsid w:val="005A7C99"/>
    <w:rsid w:val="005A7D09"/>
    <w:rsid w:val="005B00F6"/>
    <w:rsid w:val="005B0B22"/>
    <w:rsid w:val="005B0BB8"/>
    <w:rsid w:val="005B0F4F"/>
    <w:rsid w:val="005B10ED"/>
    <w:rsid w:val="005B121D"/>
    <w:rsid w:val="005B1692"/>
    <w:rsid w:val="005B1818"/>
    <w:rsid w:val="005B1EDC"/>
    <w:rsid w:val="005B2CC6"/>
    <w:rsid w:val="005B3724"/>
    <w:rsid w:val="005B3B31"/>
    <w:rsid w:val="005B3CFF"/>
    <w:rsid w:val="005B3FB3"/>
    <w:rsid w:val="005B410D"/>
    <w:rsid w:val="005B4881"/>
    <w:rsid w:val="005B53CA"/>
    <w:rsid w:val="005B595C"/>
    <w:rsid w:val="005B6717"/>
    <w:rsid w:val="005B6722"/>
    <w:rsid w:val="005B7453"/>
    <w:rsid w:val="005B7943"/>
    <w:rsid w:val="005B7A56"/>
    <w:rsid w:val="005C0787"/>
    <w:rsid w:val="005C0791"/>
    <w:rsid w:val="005C0D65"/>
    <w:rsid w:val="005C15FA"/>
    <w:rsid w:val="005C16A6"/>
    <w:rsid w:val="005C1BA7"/>
    <w:rsid w:val="005C2178"/>
    <w:rsid w:val="005C2186"/>
    <w:rsid w:val="005C27A4"/>
    <w:rsid w:val="005C2891"/>
    <w:rsid w:val="005C3566"/>
    <w:rsid w:val="005C4103"/>
    <w:rsid w:val="005C46DA"/>
    <w:rsid w:val="005C46E9"/>
    <w:rsid w:val="005C4850"/>
    <w:rsid w:val="005C4AEB"/>
    <w:rsid w:val="005C4AF2"/>
    <w:rsid w:val="005C4F6D"/>
    <w:rsid w:val="005C53D8"/>
    <w:rsid w:val="005C57AC"/>
    <w:rsid w:val="005C58D5"/>
    <w:rsid w:val="005C5E8D"/>
    <w:rsid w:val="005C64E9"/>
    <w:rsid w:val="005C6ACB"/>
    <w:rsid w:val="005C6BA6"/>
    <w:rsid w:val="005C6E4B"/>
    <w:rsid w:val="005C731E"/>
    <w:rsid w:val="005C7914"/>
    <w:rsid w:val="005D0A27"/>
    <w:rsid w:val="005D0C6E"/>
    <w:rsid w:val="005D0DA1"/>
    <w:rsid w:val="005D1508"/>
    <w:rsid w:val="005D173F"/>
    <w:rsid w:val="005D19A2"/>
    <w:rsid w:val="005D1B49"/>
    <w:rsid w:val="005D2202"/>
    <w:rsid w:val="005D2B60"/>
    <w:rsid w:val="005D3B11"/>
    <w:rsid w:val="005D3BA3"/>
    <w:rsid w:val="005D3E84"/>
    <w:rsid w:val="005D40A9"/>
    <w:rsid w:val="005D4572"/>
    <w:rsid w:val="005D46E4"/>
    <w:rsid w:val="005D5124"/>
    <w:rsid w:val="005D5758"/>
    <w:rsid w:val="005D6067"/>
    <w:rsid w:val="005D6A8E"/>
    <w:rsid w:val="005D6E63"/>
    <w:rsid w:val="005D6E78"/>
    <w:rsid w:val="005D7577"/>
    <w:rsid w:val="005D771D"/>
    <w:rsid w:val="005D782A"/>
    <w:rsid w:val="005D7AE7"/>
    <w:rsid w:val="005D7B98"/>
    <w:rsid w:val="005D7EEA"/>
    <w:rsid w:val="005D7F92"/>
    <w:rsid w:val="005E01A7"/>
    <w:rsid w:val="005E0700"/>
    <w:rsid w:val="005E0A5B"/>
    <w:rsid w:val="005E0C70"/>
    <w:rsid w:val="005E1310"/>
    <w:rsid w:val="005E17A3"/>
    <w:rsid w:val="005E1AD3"/>
    <w:rsid w:val="005E1DD2"/>
    <w:rsid w:val="005E1FFF"/>
    <w:rsid w:val="005E3410"/>
    <w:rsid w:val="005E3AC9"/>
    <w:rsid w:val="005E3E89"/>
    <w:rsid w:val="005E40B8"/>
    <w:rsid w:val="005E4B87"/>
    <w:rsid w:val="005E4F8D"/>
    <w:rsid w:val="005E5861"/>
    <w:rsid w:val="005E5B07"/>
    <w:rsid w:val="005E67A1"/>
    <w:rsid w:val="005E6A85"/>
    <w:rsid w:val="005E6D43"/>
    <w:rsid w:val="005E7A2E"/>
    <w:rsid w:val="005E7FC9"/>
    <w:rsid w:val="005F0F1E"/>
    <w:rsid w:val="005F188C"/>
    <w:rsid w:val="005F25E0"/>
    <w:rsid w:val="005F26C6"/>
    <w:rsid w:val="005F2778"/>
    <w:rsid w:val="005F28DF"/>
    <w:rsid w:val="005F2BA9"/>
    <w:rsid w:val="005F2C37"/>
    <w:rsid w:val="005F2E76"/>
    <w:rsid w:val="005F38EC"/>
    <w:rsid w:val="005F3D75"/>
    <w:rsid w:val="005F4358"/>
    <w:rsid w:val="005F4704"/>
    <w:rsid w:val="005F4A36"/>
    <w:rsid w:val="005F4A7D"/>
    <w:rsid w:val="005F4B04"/>
    <w:rsid w:val="005F4B25"/>
    <w:rsid w:val="005F4C72"/>
    <w:rsid w:val="005F50B8"/>
    <w:rsid w:val="005F531C"/>
    <w:rsid w:val="005F5CD0"/>
    <w:rsid w:val="005F695B"/>
    <w:rsid w:val="005F698D"/>
    <w:rsid w:val="005F6ABD"/>
    <w:rsid w:val="005F6EAB"/>
    <w:rsid w:val="005F70CD"/>
    <w:rsid w:val="005F7AD0"/>
    <w:rsid w:val="00600453"/>
    <w:rsid w:val="006005A8"/>
    <w:rsid w:val="00600CF8"/>
    <w:rsid w:val="00600E36"/>
    <w:rsid w:val="006012E1"/>
    <w:rsid w:val="0060160F"/>
    <w:rsid w:val="00601B9B"/>
    <w:rsid w:val="00601DB4"/>
    <w:rsid w:val="00602873"/>
    <w:rsid w:val="006039AB"/>
    <w:rsid w:val="00603B59"/>
    <w:rsid w:val="00603D23"/>
    <w:rsid w:val="006042B7"/>
    <w:rsid w:val="00604705"/>
    <w:rsid w:val="00604BDB"/>
    <w:rsid w:val="00604EED"/>
    <w:rsid w:val="006051BF"/>
    <w:rsid w:val="0060590B"/>
    <w:rsid w:val="00605B4D"/>
    <w:rsid w:val="0060615B"/>
    <w:rsid w:val="00606B1C"/>
    <w:rsid w:val="006073C2"/>
    <w:rsid w:val="00607A97"/>
    <w:rsid w:val="00607B2B"/>
    <w:rsid w:val="00607EEF"/>
    <w:rsid w:val="00607F5B"/>
    <w:rsid w:val="0061027C"/>
    <w:rsid w:val="00611867"/>
    <w:rsid w:val="00611BE3"/>
    <w:rsid w:val="00611D03"/>
    <w:rsid w:val="00612056"/>
    <w:rsid w:val="00612175"/>
    <w:rsid w:val="00612658"/>
    <w:rsid w:val="00612701"/>
    <w:rsid w:val="006127A7"/>
    <w:rsid w:val="00612A1E"/>
    <w:rsid w:val="00612A57"/>
    <w:rsid w:val="00613101"/>
    <w:rsid w:val="00613394"/>
    <w:rsid w:val="0061385F"/>
    <w:rsid w:val="00614884"/>
    <w:rsid w:val="00614A7E"/>
    <w:rsid w:val="00614AA5"/>
    <w:rsid w:val="00614B49"/>
    <w:rsid w:val="006151A3"/>
    <w:rsid w:val="00615509"/>
    <w:rsid w:val="0061571B"/>
    <w:rsid w:val="0061590E"/>
    <w:rsid w:val="00615C95"/>
    <w:rsid w:val="006160C7"/>
    <w:rsid w:val="006163A9"/>
    <w:rsid w:val="00616420"/>
    <w:rsid w:val="00616AED"/>
    <w:rsid w:val="00617C0D"/>
    <w:rsid w:val="00617DF7"/>
    <w:rsid w:val="006206D1"/>
    <w:rsid w:val="0062082E"/>
    <w:rsid w:val="006209A2"/>
    <w:rsid w:val="00620C77"/>
    <w:rsid w:val="00620F1C"/>
    <w:rsid w:val="00621AC7"/>
    <w:rsid w:val="00622063"/>
    <w:rsid w:val="006221AF"/>
    <w:rsid w:val="00622486"/>
    <w:rsid w:val="00622963"/>
    <w:rsid w:val="00622F67"/>
    <w:rsid w:val="00623988"/>
    <w:rsid w:val="00623A9C"/>
    <w:rsid w:val="00624B39"/>
    <w:rsid w:val="00625436"/>
    <w:rsid w:val="00626921"/>
    <w:rsid w:val="00626BA7"/>
    <w:rsid w:val="006275AE"/>
    <w:rsid w:val="006275D4"/>
    <w:rsid w:val="006276BE"/>
    <w:rsid w:val="00627AF2"/>
    <w:rsid w:val="006300F3"/>
    <w:rsid w:val="006301B4"/>
    <w:rsid w:val="006303DD"/>
    <w:rsid w:val="00630720"/>
    <w:rsid w:val="00630F96"/>
    <w:rsid w:val="00631563"/>
    <w:rsid w:val="006315C5"/>
    <w:rsid w:val="006316DA"/>
    <w:rsid w:val="00631EBA"/>
    <w:rsid w:val="00632353"/>
    <w:rsid w:val="00632EF3"/>
    <w:rsid w:val="00633073"/>
    <w:rsid w:val="00634422"/>
    <w:rsid w:val="00634CBA"/>
    <w:rsid w:val="00634D55"/>
    <w:rsid w:val="00634E44"/>
    <w:rsid w:val="006359F8"/>
    <w:rsid w:val="00635D30"/>
    <w:rsid w:val="006362F3"/>
    <w:rsid w:val="006372DB"/>
    <w:rsid w:val="006372F8"/>
    <w:rsid w:val="006373BD"/>
    <w:rsid w:val="006373F6"/>
    <w:rsid w:val="006378EE"/>
    <w:rsid w:val="00637F75"/>
    <w:rsid w:val="006403C1"/>
    <w:rsid w:val="0064041E"/>
    <w:rsid w:val="00641A09"/>
    <w:rsid w:val="0064295A"/>
    <w:rsid w:val="00642E6E"/>
    <w:rsid w:val="00643201"/>
    <w:rsid w:val="0064341B"/>
    <w:rsid w:val="0064376F"/>
    <w:rsid w:val="00643777"/>
    <w:rsid w:val="00643979"/>
    <w:rsid w:val="00643EF7"/>
    <w:rsid w:val="00643FAC"/>
    <w:rsid w:val="006443BE"/>
    <w:rsid w:val="00644F22"/>
    <w:rsid w:val="006454F9"/>
    <w:rsid w:val="006457DA"/>
    <w:rsid w:val="006459CA"/>
    <w:rsid w:val="00645DFD"/>
    <w:rsid w:val="00646157"/>
    <w:rsid w:val="006504F5"/>
    <w:rsid w:val="00650751"/>
    <w:rsid w:val="00650B29"/>
    <w:rsid w:val="00650FEE"/>
    <w:rsid w:val="006516CA"/>
    <w:rsid w:val="00651B72"/>
    <w:rsid w:val="00651EF9"/>
    <w:rsid w:val="006522EC"/>
    <w:rsid w:val="00652369"/>
    <w:rsid w:val="00653A4E"/>
    <w:rsid w:val="00653B29"/>
    <w:rsid w:val="00653B5B"/>
    <w:rsid w:val="00653C31"/>
    <w:rsid w:val="0065421D"/>
    <w:rsid w:val="00654C3C"/>
    <w:rsid w:val="00655CE8"/>
    <w:rsid w:val="00656D97"/>
    <w:rsid w:val="006575E3"/>
    <w:rsid w:val="00660202"/>
    <w:rsid w:val="00660BA7"/>
    <w:rsid w:val="0066121A"/>
    <w:rsid w:val="0066133F"/>
    <w:rsid w:val="00661830"/>
    <w:rsid w:val="006619A2"/>
    <w:rsid w:val="00662025"/>
    <w:rsid w:val="00662097"/>
    <w:rsid w:val="0066248F"/>
    <w:rsid w:val="006625E8"/>
    <w:rsid w:val="00662745"/>
    <w:rsid w:val="006627A3"/>
    <w:rsid w:val="006631A2"/>
    <w:rsid w:val="00663391"/>
    <w:rsid w:val="006633CE"/>
    <w:rsid w:val="00663592"/>
    <w:rsid w:val="00663C35"/>
    <w:rsid w:val="006640C0"/>
    <w:rsid w:val="00664BB3"/>
    <w:rsid w:val="0066548D"/>
    <w:rsid w:val="00665B21"/>
    <w:rsid w:val="00666721"/>
    <w:rsid w:val="006669A7"/>
    <w:rsid w:val="00666E60"/>
    <w:rsid w:val="0066788C"/>
    <w:rsid w:val="00667CF0"/>
    <w:rsid w:val="0067032A"/>
    <w:rsid w:val="00670373"/>
    <w:rsid w:val="00671170"/>
    <w:rsid w:val="00671378"/>
    <w:rsid w:val="006714D8"/>
    <w:rsid w:val="00671F63"/>
    <w:rsid w:val="006723E0"/>
    <w:rsid w:val="006724B7"/>
    <w:rsid w:val="00672B36"/>
    <w:rsid w:val="00673065"/>
    <w:rsid w:val="0067379E"/>
    <w:rsid w:val="00673E29"/>
    <w:rsid w:val="00673E4C"/>
    <w:rsid w:val="0067401D"/>
    <w:rsid w:val="006744E9"/>
    <w:rsid w:val="00675EF7"/>
    <w:rsid w:val="006769F7"/>
    <w:rsid w:val="00676C89"/>
    <w:rsid w:val="00676E88"/>
    <w:rsid w:val="006772B4"/>
    <w:rsid w:val="00677688"/>
    <w:rsid w:val="00677752"/>
    <w:rsid w:val="00680C27"/>
    <w:rsid w:val="00681286"/>
    <w:rsid w:val="00682E0F"/>
    <w:rsid w:val="00683268"/>
    <w:rsid w:val="00683B5B"/>
    <w:rsid w:val="006848AD"/>
    <w:rsid w:val="00684B1E"/>
    <w:rsid w:val="0068638B"/>
    <w:rsid w:val="00686489"/>
    <w:rsid w:val="00686900"/>
    <w:rsid w:val="00686D78"/>
    <w:rsid w:val="00687691"/>
    <w:rsid w:val="00687C14"/>
    <w:rsid w:val="00690263"/>
    <w:rsid w:val="00690CDB"/>
    <w:rsid w:val="00690F61"/>
    <w:rsid w:val="00691095"/>
    <w:rsid w:val="00691C79"/>
    <w:rsid w:val="00692376"/>
    <w:rsid w:val="00692BE5"/>
    <w:rsid w:val="006953B0"/>
    <w:rsid w:val="006955B7"/>
    <w:rsid w:val="0069580E"/>
    <w:rsid w:val="00695DF1"/>
    <w:rsid w:val="006962CD"/>
    <w:rsid w:val="006969F8"/>
    <w:rsid w:val="00696E6C"/>
    <w:rsid w:val="0069740D"/>
    <w:rsid w:val="00697A0E"/>
    <w:rsid w:val="00697AA1"/>
    <w:rsid w:val="00697BF4"/>
    <w:rsid w:val="00697F2E"/>
    <w:rsid w:val="006A0537"/>
    <w:rsid w:val="006A1314"/>
    <w:rsid w:val="006A141B"/>
    <w:rsid w:val="006A14DD"/>
    <w:rsid w:val="006A1543"/>
    <w:rsid w:val="006A187C"/>
    <w:rsid w:val="006A1A85"/>
    <w:rsid w:val="006A2DBF"/>
    <w:rsid w:val="006A2DED"/>
    <w:rsid w:val="006A2F28"/>
    <w:rsid w:val="006A352A"/>
    <w:rsid w:val="006A35AB"/>
    <w:rsid w:val="006A4CBF"/>
    <w:rsid w:val="006A62F0"/>
    <w:rsid w:val="006A630D"/>
    <w:rsid w:val="006A685F"/>
    <w:rsid w:val="006A6A11"/>
    <w:rsid w:val="006A75E5"/>
    <w:rsid w:val="006B005B"/>
    <w:rsid w:val="006B011B"/>
    <w:rsid w:val="006B0182"/>
    <w:rsid w:val="006B1CEE"/>
    <w:rsid w:val="006B2376"/>
    <w:rsid w:val="006B296E"/>
    <w:rsid w:val="006B2DB7"/>
    <w:rsid w:val="006B31BB"/>
    <w:rsid w:val="006B4FE9"/>
    <w:rsid w:val="006B54E2"/>
    <w:rsid w:val="006B58A6"/>
    <w:rsid w:val="006B613C"/>
    <w:rsid w:val="006B6B9E"/>
    <w:rsid w:val="006B73C1"/>
    <w:rsid w:val="006B7553"/>
    <w:rsid w:val="006B7600"/>
    <w:rsid w:val="006B76BB"/>
    <w:rsid w:val="006B7B1C"/>
    <w:rsid w:val="006B7E5A"/>
    <w:rsid w:val="006C0F9F"/>
    <w:rsid w:val="006C1FDE"/>
    <w:rsid w:val="006C21B0"/>
    <w:rsid w:val="006C24D6"/>
    <w:rsid w:val="006C2697"/>
    <w:rsid w:val="006C31D7"/>
    <w:rsid w:val="006C3459"/>
    <w:rsid w:val="006C349B"/>
    <w:rsid w:val="006C352C"/>
    <w:rsid w:val="006C36AC"/>
    <w:rsid w:val="006C3B22"/>
    <w:rsid w:val="006C3F95"/>
    <w:rsid w:val="006C4CE4"/>
    <w:rsid w:val="006C50B8"/>
    <w:rsid w:val="006C5F8B"/>
    <w:rsid w:val="006C61F2"/>
    <w:rsid w:val="006C671A"/>
    <w:rsid w:val="006C68FC"/>
    <w:rsid w:val="006C72F1"/>
    <w:rsid w:val="006D01BF"/>
    <w:rsid w:val="006D0598"/>
    <w:rsid w:val="006D0802"/>
    <w:rsid w:val="006D130E"/>
    <w:rsid w:val="006D171F"/>
    <w:rsid w:val="006D1A23"/>
    <w:rsid w:val="006D1CBF"/>
    <w:rsid w:val="006D23C6"/>
    <w:rsid w:val="006D2BF6"/>
    <w:rsid w:val="006D2E8D"/>
    <w:rsid w:val="006D30DE"/>
    <w:rsid w:val="006D334F"/>
    <w:rsid w:val="006D35A9"/>
    <w:rsid w:val="006D3F3F"/>
    <w:rsid w:val="006D4145"/>
    <w:rsid w:val="006D43E0"/>
    <w:rsid w:val="006D44E1"/>
    <w:rsid w:val="006D5BD0"/>
    <w:rsid w:val="006D616A"/>
    <w:rsid w:val="006D62CC"/>
    <w:rsid w:val="006D641F"/>
    <w:rsid w:val="006D7690"/>
    <w:rsid w:val="006D7FFA"/>
    <w:rsid w:val="006E06EC"/>
    <w:rsid w:val="006E1A72"/>
    <w:rsid w:val="006E2074"/>
    <w:rsid w:val="006E24C6"/>
    <w:rsid w:val="006E2781"/>
    <w:rsid w:val="006E3088"/>
    <w:rsid w:val="006E31F8"/>
    <w:rsid w:val="006E3420"/>
    <w:rsid w:val="006E3537"/>
    <w:rsid w:val="006E411B"/>
    <w:rsid w:val="006E4A36"/>
    <w:rsid w:val="006E549F"/>
    <w:rsid w:val="006E58F3"/>
    <w:rsid w:val="006E5FAB"/>
    <w:rsid w:val="006E67FC"/>
    <w:rsid w:val="006E69A7"/>
    <w:rsid w:val="006E6C69"/>
    <w:rsid w:val="006E6F84"/>
    <w:rsid w:val="006E6FBD"/>
    <w:rsid w:val="006E74EF"/>
    <w:rsid w:val="006F0376"/>
    <w:rsid w:val="006F04C7"/>
    <w:rsid w:val="006F1173"/>
    <w:rsid w:val="006F11D2"/>
    <w:rsid w:val="006F1903"/>
    <w:rsid w:val="006F2A32"/>
    <w:rsid w:val="006F2D4C"/>
    <w:rsid w:val="006F34A6"/>
    <w:rsid w:val="006F3DFE"/>
    <w:rsid w:val="006F4777"/>
    <w:rsid w:val="006F4B56"/>
    <w:rsid w:val="006F4F72"/>
    <w:rsid w:val="006F62D6"/>
    <w:rsid w:val="006F669A"/>
    <w:rsid w:val="006F6792"/>
    <w:rsid w:val="006F6849"/>
    <w:rsid w:val="006F7241"/>
    <w:rsid w:val="006F78F4"/>
    <w:rsid w:val="006F7DF8"/>
    <w:rsid w:val="007003E5"/>
    <w:rsid w:val="00700CD2"/>
    <w:rsid w:val="00701A98"/>
    <w:rsid w:val="00701AE6"/>
    <w:rsid w:val="00701DF8"/>
    <w:rsid w:val="007023C3"/>
    <w:rsid w:val="00702594"/>
    <w:rsid w:val="0070344E"/>
    <w:rsid w:val="00703A98"/>
    <w:rsid w:val="00705080"/>
    <w:rsid w:val="00705299"/>
    <w:rsid w:val="0070676B"/>
    <w:rsid w:val="00706824"/>
    <w:rsid w:val="00706869"/>
    <w:rsid w:val="00706A57"/>
    <w:rsid w:val="0071064D"/>
    <w:rsid w:val="00710A15"/>
    <w:rsid w:val="00711A4C"/>
    <w:rsid w:val="00711DA7"/>
    <w:rsid w:val="007124F6"/>
    <w:rsid w:val="00712E57"/>
    <w:rsid w:val="00713078"/>
    <w:rsid w:val="00713391"/>
    <w:rsid w:val="007135C4"/>
    <w:rsid w:val="00713B81"/>
    <w:rsid w:val="00715BCE"/>
    <w:rsid w:val="00715BDC"/>
    <w:rsid w:val="007160DA"/>
    <w:rsid w:val="00716B0A"/>
    <w:rsid w:val="00717250"/>
    <w:rsid w:val="007205E1"/>
    <w:rsid w:val="007208AA"/>
    <w:rsid w:val="00720990"/>
    <w:rsid w:val="00720A3D"/>
    <w:rsid w:val="00720D93"/>
    <w:rsid w:val="00720ED8"/>
    <w:rsid w:val="00721864"/>
    <w:rsid w:val="00721ABF"/>
    <w:rsid w:val="00721BCA"/>
    <w:rsid w:val="00721EC2"/>
    <w:rsid w:val="0072216F"/>
    <w:rsid w:val="00722F9E"/>
    <w:rsid w:val="007231B6"/>
    <w:rsid w:val="00723695"/>
    <w:rsid w:val="007236F8"/>
    <w:rsid w:val="00723783"/>
    <w:rsid w:val="007237C8"/>
    <w:rsid w:val="0072384A"/>
    <w:rsid w:val="00724F1C"/>
    <w:rsid w:val="007253C3"/>
    <w:rsid w:val="007254B5"/>
    <w:rsid w:val="00725768"/>
    <w:rsid w:val="00725859"/>
    <w:rsid w:val="0072592F"/>
    <w:rsid w:val="007262C1"/>
    <w:rsid w:val="00726724"/>
    <w:rsid w:val="0072751C"/>
    <w:rsid w:val="0072758F"/>
    <w:rsid w:val="0072780B"/>
    <w:rsid w:val="0072783A"/>
    <w:rsid w:val="0072794A"/>
    <w:rsid w:val="00727970"/>
    <w:rsid w:val="00730053"/>
    <w:rsid w:val="0073023A"/>
    <w:rsid w:val="00730276"/>
    <w:rsid w:val="00730CAB"/>
    <w:rsid w:val="00731745"/>
    <w:rsid w:val="00732581"/>
    <w:rsid w:val="00732C71"/>
    <w:rsid w:val="00732E91"/>
    <w:rsid w:val="00733526"/>
    <w:rsid w:val="007335AB"/>
    <w:rsid w:val="00733B5A"/>
    <w:rsid w:val="0073450F"/>
    <w:rsid w:val="007346C9"/>
    <w:rsid w:val="00734937"/>
    <w:rsid w:val="00735084"/>
    <w:rsid w:val="0073518A"/>
    <w:rsid w:val="00735469"/>
    <w:rsid w:val="007355F6"/>
    <w:rsid w:val="00735E71"/>
    <w:rsid w:val="0073619C"/>
    <w:rsid w:val="0073676C"/>
    <w:rsid w:val="0073723A"/>
    <w:rsid w:val="007372AC"/>
    <w:rsid w:val="00740910"/>
    <w:rsid w:val="00740ADA"/>
    <w:rsid w:val="00740BA0"/>
    <w:rsid w:val="00741161"/>
    <w:rsid w:val="007412B7"/>
    <w:rsid w:val="007418D8"/>
    <w:rsid w:val="00741A33"/>
    <w:rsid w:val="00741AD2"/>
    <w:rsid w:val="00741D21"/>
    <w:rsid w:val="00741F24"/>
    <w:rsid w:val="007427D1"/>
    <w:rsid w:val="00742E80"/>
    <w:rsid w:val="007433E8"/>
    <w:rsid w:val="00744E16"/>
    <w:rsid w:val="00744FE3"/>
    <w:rsid w:val="00745060"/>
    <w:rsid w:val="00745768"/>
    <w:rsid w:val="00747102"/>
    <w:rsid w:val="00747140"/>
    <w:rsid w:val="007473E0"/>
    <w:rsid w:val="007477A9"/>
    <w:rsid w:val="00747EED"/>
    <w:rsid w:val="007506DA"/>
    <w:rsid w:val="0075081A"/>
    <w:rsid w:val="00750A54"/>
    <w:rsid w:val="00751687"/>
    <w:rsid w:val="007517DB"/>
    <w:rsid w:val="00751EFD"/>
    <w:rsid w:val="007523B3"/>
    <w:rsid w:val="00753119"/>
    <w:rsid w:val="00753332"/>
    <w:rsid w:val="0075384F"/>
    <w:rsid w:val="0075395A"/>
    <w:rsid w:val="00753A48"/>
    <w:rsid w:val="00754579"/>
    <w:rsid w:val="00754987"/>
    <w:rsid w:val="00754D73"/>
    <w:rsid w:val="00754F78"/>
    <w:rsid w:val="007551C2"/>
    <w:rsid w:val="00755349"/>
    <w:rsid w:val="00755832"/>
    <w:rsid w:val="00756AC1"/>
    <w:rsid w:val="00756BF0"/>
    <w:rsid w:val="00757014"/>
    <w:rsid w:val="007600E3"/>
    <w:rsid w:val="007614A3"/>
    <w:rsid w:val="0076171A"/>
    <w:rsid w:val="007618C9"/>
    <w:rsid w:val="00762310"/>
    <w:rsid w:val="00762B84"/>
    <w:rsid w:val="0076312A"/>
    <w:rsid w:val="0076387D"/>
    <w:rsid w:val="00763E81"/>
    <w:rsid w:val="00764445"/>
    <w:rsid w:val="00764506"/>
    <w:rsid w:val="00764AC3"/>
    <w:rsid w:val="0076506B"/>
    <w:rsid w:val="007654E5"/>
    <w:rsid w:val="00765624"/>
    <w:rsid w:val="0076579C"/>
    <w:rsid w:val="0076663B"/>
    <w:rsid w:val="00767AFB"/>
    <w:rsid w:val="00767D3C"/>
    <w:rsid w:val="00767F1E"/>
    <w:rsid w:val="007701D7"/>
    <w:rsid w:val="00770349"/>
    <w:rsid w:val="0077070E"/>
    <w:rsid w:val="007709BF"/>
    <w:rsid w:val="00770A0D"/>
    <w:rsid w:val="00771028"/>
    <w:rsid w:val="00771A3F"/>
    <w:rsid w:val="00771A89"/>
    <w:rsid w:val="007726FC"/>
    <w:rsid w:val="00772804"/>
    <w:rsid w:val="007729D9"/>
    <w:rsid w:val="007729F7"/>
    <w:rsid w:val="00772B23"/>
    <w:rsid w:val="0077328B"/>
    <w:rsid w:val="00774128"/>
    <w:rsid w:val="007742E5"/>
    <w:rsid w:val="0077439C"/>
    <w:rsid w:val="00774C8C"/>
    <w:rsid w:val="00774F5E"/>
    <w:rsid w:val="007751AD"/>
    <w:rsid w:val="0077569F"/>
    <w:rsid w:val="00775885"/>
    <w:rsid w:val="00776CC2"/>
    <w:rsid w:val="00776D98"/>
    <w:rsid w:val="00777041"/>
    <w:rsid w:val="00777185"/>
    <w:rsid w:val="007771D3"/>
    <w:rsid w:val="007776CC"/>
    <w:rsid w:val="00777B8D"/>
    <w:rsid w:val="0078073A"/>
    <w:rsid w:val="00780755"/>
    <w:rsid w:val="00780874"/>
    <w:rsid w:val="0078095B"/>
    <w:rsid w:val="00780CBE"/>
    <w:rsid w:val="00780D7E"/>
    <w:rsid w:val="00781378"/>
    <w:rsid w:val="00782C24"/>
    <w:rsid w:val="00782CBA"/>
    <w:rsid w:val="00783672"/>
    <w:rsid w:val="00783929"/>
    <w:rsid w:val="00784B01"/>
    <w:rsid w:val="00785150"/>
    <w:rsid w:val="00785672"/>
    <w:rsid w:val="0078571C"/>
    <w:rsid w:val="00785903"/>
    <w:rsid w:val="00786C7D"/>
    <w:rsid w:val="00787731"/>
    <w:rsid w:val="00790292"/>
    <w:rsid w:val="00791259"/>
    <w:rsid w:val="0079167D"/>
    <w:rsid w:val="00791754"/>
    <w:rsid w:val="00791A84"/>
    <w:rsid w:val="00791C4D"/>
    <w:rsid w:val="00791FDA"/>
    <w:rsid w:val="00792DEF"/>
    <w:rsid w:val="00793A0E"/>
    <w:rsid w:val="00794431"/>
    <w:rsid w:val="00795922"/>
    <w:rsid w:val="007966A5"/>
    <w:rsid w:val="007969DE"/>
    <w:rsid w:val="00796E86"/>
    <w:rsid w:val="007A02FA"/>
    <w:rsid w:val="007A0532"/>
    <w:rsid w:val="007A08AA"/>
    <w:rsid w:val="007A093F"/>
    <w:rsid w:val="007A0979"/>
    <w:rsid w:val="007A0D1D"/>
    <w:rsid w:val="007A1D48"/>
    <w:rsid w:val="007A2226"/>
    <w:rsid w:val="007A37EE"/>
    <w:rsid w:val="007A4007"/>
    <w:rsid w:val="007A57EA"/>
    <w:rsid w:val="007A7544"/>
    <w:rsid w:val="007A7EA0"/>
    <w:rsid w:val="007B1376"/>
    <w:rsid w:val="007B13BC"/>
    <w:rsid w:val="007B1755"/>
    <w:rsid w:val="007B1CCE"/>
    <w:rsid w:val="007B20CE"/>
    <w:rsid w:val="007B2937"/>
    <w:rsid w:val="007B3AF1"/>
    <w:rsid w:val="007B48D2"/>
    <w:rsid w:val="007B4E8E"/>
    <w:rsid w:val="007B532C"/>
    <w:rsid w:val="007B5543"/>
    <w:rsid w:val="007B5FE4"/>
    <w:rsid w:val="007B6374"/>
    <w:rsid w:val="007B66F7"/>
    <w:rsid w:val="007B69CC"/>
    <w:rsid w:val="007B7CA2"/>
    <w:rsid w:val="007C086E"/>
    <w:rsid w:val="007C1199"/>
    <w:rsid w:val="007C1288"/>
    <w:rsid w:val="007C13BE"/>
    <w:rsid w:val="007C1BCF"/>
    <w:rsid w:val="007C1CB9"/>
    <w:rsid w:val="007C218C"/>
    <w:rsid w:val="007C21BE"/>
    <w:rsid w:val="007C29AA"/>
    <w:rsid w:val="007C3692"/>
    <w:rsid w:val="007C3A4A"/>
    <w:rsid w:val="007C41E9"/>
    <w:rsid w:val="007C430E"/>
    <w:rsid w:val="007C5829"/>
    <w:rsid w:val="007C59BC"/>
    <w:rsid w:val="007C5B16"/>
    <w:rsid w:val="007C6316"/>
    <w:rsid w:val="007C67C1"/>
    <w:rsid w:val="007C6D73"/>
    <w:rsid w:val="007C76EC"/>
    <w:rsid w:val="007C7753"/>
    <w:rsid w:val="007C7A17"/>
    <w:rsid w:val="007C7E26"/>
    <w:rsid w:val="007D04B9"/>
    <w:rsid w:val="007D0DA0"/>
    <w:rsid w:val="007D1711"/>
    <w:rsid w:val="007D1842"/>
    <w:rsid w:val="007D1845"/>
    <w:rsid w:val="007D1D22"/>
    <w:rsid w:val="007D1D81"/>
    <w:rsid w:val="007D3AEA"/>
    <w:rsid w:val="007D3EF6"/>
    <w:rsid w:val="007D4960"/>
    <w:rsid w:val="007D4BC6"/>
    <w:rsid w:val="007D4C55"/>
    <w:rsid w:val="007D5432"/>
    <w:rsid w:val="007D5B43"/>
    <w:rsid w:val="007D66A8"/>
    <w:rsid w:val="007D684C"/>
    <w:rsid w:val="007D6A7A"/>
    <w:rsid w:val="007D6AB0"/>
    <w:rsid w:val="007D6E26"/>
    <w:rsid w:val="007D795D"/>
    <w:rsid w:val="007D7ACC"/>
    <w:rsid w:val="007D7F2A"/>
    <w:rsid w:val="007E0052"/>
    <w:rsid w:val="007E0FC3"/>
    <w:rsid w:val="007E109A"/>
    <w:rsid w:val="007E1108"/>
    <w:rsid w:val="007E1147"/>
    <w:rsid w:val="007E17F1"/>
    <w:rsid w:val="007E1AC9"/>
    <w:rsid w:val="007E1BF5"/>
    <w:rsid w:val="007E27C8"/>
    <w:rsid w:val="007E2902"/>
    <w:rsid w:val="007E2B61"/>
    <w:rsid w:val="007E3893"/>
    <w:rsid w:val="007E3E40"/>
    <w:rsid w:val="007E3F9C"/>
    <w:rsid w:val="007E439B"/>
    <w:rsid w:val="007E5555"/>
    <w:rsid w:val="007E5641"/>
    <w:rsid w:val="007E5826"/>
    <w:rsid w:val="007E5AFE"/>
    <w:rsid w:val="007E5B86"/>
    <w:rsid w:val="007E5EF8"/>
    <w:rsid w:val="007E63CC"/>
    <w:rsid w:val="007E6D9D"/>
    <w:rsid w:val="007E6E12"/>
    <w:rsid w:val="007E7074"/>
    <w:rsid w:val="007E77B7"/>
    <w:rsid w:val="007E7EDF"/>
    <w:rsid w:val="007E7F34"/>
    <w:rsid w:val="007F0263"/>
    <w:rsid w:val="007F0F98"/>
    <w:rsid w:val="007F151D"/>
    <w:rsid w:val="007F199C"/>
    <w:rsid w:val="007F1C1F"/>
    <w:rsid w:val="007F1C9C"/>
    <w:rsid w:val="007F26E5"/>
    <w:rsid w:val="007F321D"/>
    <w:rsid w:val="007F37DB"/>
    <w:rsid w:val="007F3ACE"/>
    <w:rsid w:val="007F40F2"/>
    <w:rsid w:val="007F4423"/>
    <w:rsid w:val="007F48A3"/>
    <w:rsid w:val="007F4B5D"/>
    <w:rsid w:val="007F5BB9"/>
    <w:rsid w:val="007F604F"/>
    <w:rsid w:val="007F6612"/>
    <w:rsid w:val="007F6A2A"/>
    <w:rsid w:val="007F7BDF"/>
    <w:rsid w:val="007F7C44"/>
    <w:rsid w:val="007F7F0C"/>
    <w:rsid w:val="008003B5"/>
    <w:rsid w:val="00800510"/>
    <w:rsid w:val="008005A1"/>
    <w:rsid w:val="008008FB"/>
    <w:rsid w:val="00800B14"/>
    <w:rsid w:val="0080100D"/>
    <w:rsid w:val="00801241"/>
    <w:rsid w:val="0080125C"/>
    <w:rsid w:val="00801340"/>
    <w:rsid w:val="00801C6E"/>
    <w:rsid w:val="008022C0"/>
    <w:rsid w:val="0080264C"/>
    <w:rsid w:val="00803242"/>
    <w:rsid w:val="0080364E"/>
    <w:rsid w:val="00803F39"/>
    <w:rsid w:val="0080417D"/>
    <w:rsid w:val="008047C8"/>
    <w:rsid w:val="00804A70"/>
    <w:rsid w:val="008056D5"/>
    <w:rsid w:val="00805753"/>
    <w:rsid w:val="00805F0F"/>
    <w:rsid w:val="008069FF"/>
    <w:rsid w:val="008070B6"/>
    <w:rsid w:val="00807327"/>
    <w:rsid w:val="008075A4"/>
    <w:rsid w:val="0081048C"/>
    <w:rsid w:val="008104C7"/>
    <w:rsid w:val="00811164"/>
    <w:rsid w:val="0081390E"/>
    <w:rsid w:val="00813BAC"/>
    <w:rsid w:val="00813E8D"/>
    <w:rsid w:val="0081425B"/>
    <w:rsid w:val="008142D8"/>
    <w:rsid w:val="0081455A"/>
    <w:rsid w:val="008145CF"/>
    <w:rsid w:val="00814A43"/>
    <w:rsid w:val="00815B5F"/>
    <w:rsid w:val="00817B1D"/>
    <w:rsid w:val="008203B5"/>
    <w:rsid w:val="00820414"/>
    <w:rsid w:val="0082060C"/>
    <w:rsid w:val="0082071B"/>
    <w:rsid w:val="00821073"/>
    <w:rsid w:val="008212D2"/>
    <w:rsid w:val="00821B0A"/>
    <w:rsid w:val="00822758"/>
    <w:rsid w:val="00822B15"/>
    <w:rsid w:val="00822D77"/>
    <w:rsid w:val="00823CA4"/>
    <w:rsid w:val="00823EA2"/>
    <w:rsid w:val="00824A52"/>
    <w:rsid w:val="0082535C"/>
    <w:rsid w:val="00825762"/>
    <w:rsid w:val="00826650"/>
    <w:rsid w:val="008267A5"/>
    <w:rsid w:val="0082684B"/>
    <w:rsid w:val="008268A4"/>
    <w:rsid w:val="00826FCD"/>
    <w:rsid w:val="008277F7"/>
    <w:rsid w:val="008300A9"/>
    <w:rsid w:val="008300C2"/>
    <w:rsid w:val="008304FF"/>
    <w:rsid w:val="00830771"/>
    <w:rsid w:val="0083089E"/>
    <w:rsid w:val="0083216D"/>
    <w:rsid w:val="00832355"/>
    <w:rsid w:val="008324A8"/>
    <w:rsid w:val="00832FE8"/>
    <w:rsid w:val="00833840"/>
    <w:rsid w:val="00833AA5"/>
    <w:rsid w:val="00833D34"/>
    <w:rsid w:val="008347C6"/>
    <w:rsid w:val="00834AD6"/>
    <w:rsid w:val="00835514"/>
    <w:rsid w:val="00835585"/>
    <w:rsid w:val="0083589A"/>
    <w:rsid w:val="00836643"/>
    <w:rsid w:val="008368B0"/>
    <w:rsid w:val="00836992"/>
    <w:rsid w:val="00836CEA"/>
    <w:rsid w:val="00837989"/>
    <w:rsid w:val="00837BA0"/>
    <w:rsid w:val="00837EC9"/>
    <w:rsid w:val="00837F59"/>
    <w:rsid w:val="0083A60C"/>
    <w:rsid w:val="00840267"/>
    <w:rsid w:val="008408E9"/>
    <w:rsid w:val="0084164D"/>
    <w:rsid w:val="00841FCF"/>
    <w:rsid w:val="00842262"/>
    <w:rsid w:val="00843BEC"/>
    <w:rsid w:val="008440C8"/>
    <w:rsid w:val="0084418D"/>
    <w:rsid w:val="008444DC"/>
    <w:rsid w:val="00844766"/>
    <w:rsid w:val="00845357"/>
    <w:rsid w:val="0084553B"/>
    <w:rsid w:val="0084679D"/>
    <w:rsid w:val="00846B67"/>
    <w:rsid w:val="00846F34"/>
    <w:rsid w:val="00847739"/>
    <w:rsid w:val="00850D15"/>
    <w:rsid w:val="00850F2C"/>
    <w:rsid w:val="00851305"/>
    <w:rsid w:val="00851318"/>
    <w:rsid w:val="008515D9"/>
    <w:rsid w:val="00851A80"/>
    <w:rsid w:val="0085248B"/>
    <w:rsid w:val="00852C13"/>
    <w:rsid w:val="00852CEC"/>
    <w:rsid w:val="00853155"/>
    <w:rsid w:val="008533F4"/>
    <w:rsid w:val="008534EC"/>
    <w:rsid w:val="008537D6"/>
    <w:rsid w:val="00853823"/>
    <w:rsid w:val="008540F0"/>
    <w:rsid w:val="00854D87"/>
    <w:rsid w:val="0085559C"/>
    <w:rsid w:val="008555F6"/>
    <w:rsid w:val="00855691"/>
    <w:rsid w:val="008562AA"/>
    <w:rsid w:val="008570B6"/>
    <w:rsid w:val="008571BE"/>
    <w:rsid w:val="00857E66"/>
    <w:rsid w:val="00860D1C"/>
    <w:rsid w:val="00861137"/>
    <w:rsid w:val="00861473"/>
    <w:rsid w:val="00861862"/>
    <w:rsid w:val="0086192B"/>
    <w:rsid w:val="00861C0B"/>
    <w:rsid w:val="00862147"/>
    <w:rsid w:val="0086299C"/>
    <w:rsid w:val="00862D15"/>
    <w:rsid w:val="00862D94"/>
    <w:rsid w:val="00863007"/>
    <w:rsid w:val="008638CD"/>
    <w:rsid w:val="00863A12"/>
    <w:rsid w:val="008643E7"/>
    <w:rsid w:val="008645BD"/>
    <w:rsid w:val="0086495D"/>
    <w:rsid w:val="00864A47"/>
    <w:rsid w:val="00864C98"/>
    <w:rsid w:val="00864F74"/>
    <w:rsid w:val="00865A72"/>
    <w:rsid w:val="00865F7F"/>
    <w:rsid w:val="0086602B"/>
    <w:rsid w:val="00866365"/>
    <w:rsid w:val="0086636B"/>
    <w:rsid w:val="00867C8B"/>
    <w:rsid w:val="00870D25"/>
    <w:rsid w:val="0087181E"/>
    <w:rsid w:val="00872158"/>
    <w:rsid w:val="00873C6A"/>
    <w:rsid w:val="008741AF"/>
    <w:rsid w:val="008742FA"/>
    <w:rsid w:val="008746D9"/>
    <w:rsid w:val="0087503E"/>
    <w:rsid w:val="00875099"/>
    <w:rsid w:val="0087566D"/>
    <w:rsid w:val="008759F7"/>
    <w:rsid w:val="00876B00"/>
    <w:rsid w:val="00876E57"/>
    <w:rsid w:val="00876F10"/>
    <w:rsid w:val="008771DA"/>
    <w:rsid w:val="008776A0"/>
    <w:rsid w:val="00877D2A"/>
    <w:rsid w:val="00880C18"/>
    <w:rsid w:val="0088127A"/>
    <w:rsid w:val="00881C92"/>
    <w:rsid w:val="00882083"/>
    <w:rsid w:val="00882A4B"/>
    <w:rsid w:val="0088311F"/>
    <w:rsid w:val="008838FF"/>
    <w:rsid w:val="00883DB7"/>
    <w:rsid w:val="00884207"/>
    <w:rsid w:val="0088462A"/>
    <w:rsid w:val="00884D7F"/>
    <w:rsid w:val="00885A3A"/>
    <w:rsid w:val="00886A94"/>
    <w:rsid w:val="008874F0"/>
    <w:rsid w:val="0088752D"/>
    <w:rsid w:val="008875EC"/>
    <w:rsid w:val="00887B4A"/>
    <w:rsid w:val="00887E17"/>
    <w:rsid w:val="008900E3"/>
    <w:rsid w:val="00890470"/>
    <w:rsid w:val="00890935"/>
    <w:rsid w:val="008914B6"/>
    <w:rsid w:val="00891C50"/>
    <w:rsid w:val="00891DEB"/>
    <w:rsid w:val="0089202B"/>
    <w:rsid w:val="008926F4"/>
    <w:rsid w:val="00892F11"/>
    <w:rsid w:val="00892F90"/>
    <w:rsid w:val="00892FB1"/>
    <w:rsid w:val="008930F3"/>
    <w:rsid w:val="00893D15"/>
    <w:rsid w:val="00894333"/>
    <w:rsid w:val="00894A12"/>
    <w:rsid w:val="00894B4C"/>
    <w:rsid w:val="00894CC8"/>
    <w:rsid w:val="008953AB"/>
    <w:rsid w:val="00896EB3"/>
    <w:rsid w:val="0089744D"/>
    <w:rsid w:val="0089765D"/>
    <w:rsid w:val="008A035D"/>
    <w:rsid w:val="008A0EDB"/>
    <w:rsid w:val="008A102C"/>
    <w:rsid w:val="008A11E9"/>
    <w:rsid w:val="008A1444"/>
    <w:rsid w:val="008A16B3"/>
    <w:rsid w:val="008A1700"/>
    <w:rsid w:val="008A1A1D"/>
    <w:rsid w:val="008A1CF1"/>
    <w:rsid w:val="008A1E1E"/>
    <w:rsid w:val="008A2140"/>
    <w:rsid w:val="008A3090"/>
    <w:rsid w:val="008A335B"/>
    <w:rsid w:val="008A4D6C"/>
    <w:rsid w:val="008A59CB"/>
    <w:rsid w:val="008A607B"/>
    <w:rsid w:val="008A62A5"/>
    <w:rsid w:val="008A6E45"/>
    <w:rsid w:val="008A7121"/>
    <w:rsid w:val="008A74A7"/>
    <w:rsid w:val="008A7505"/>
    <w:rsid w:val="008B0CB9"/>
    <w:rsid w:val="008B0ED0"/>
    <w:rsid w:val="008B1014"/>
    <w:rsid w:val="008B196D"/>
    <w:rsid w:val="008B2FBE"/>
    <w:rsid w:val="008B30A8"/>
    <w:rsid w:val="008B38DA"/>
    <w:rsid w:val="008B4341"/>
    <w:rsid w:val="008B43F6"/>
    <w:rsid w:val="008B4B72"/>
    <w:rsid w:val="008B5365"/>
    <w:rsid w:val="008B5B9B"/>
    <w:rsid w:val="008B5EEC"/>
    <w:rsid w:val="008B6657"/>
    <w:rsid w:val="008B6CE4"/>
    <w:rsid w:val="008B7323"/>
    <w:rsid w:val="008B7F4B"/>
    <w:rsid w:val="008C069D"/>
    <w:rsid w:val="008C0859"/>
    <w:rsid w:val="008C0D03"/>
    <w:rsid w:val="008C1BB1"/>
    <w:rsid w:val="008C24BF"/>
    <w:rsid w:val="008C413C"/>
    <w:rsid w:val="008C45C1"/>
    <w:rsid w:val="008C4FEF"/>
    <w:rsid w:val="008C5441"/>
    <w:rsid w:val="008C586F"/>
    <w:rsid w:val="008C58EE"/>
    <w:rsid w:val="008C5907"/>
    <w:rsid w:val="008C5CE2"/>
    <w:rsid w:val="008C5F34"/>
    <w:rsid w:val="008C6226"/>
    <w:rsid w:val="008C6C3D"/>
    <w:rsid w:val="008C72C2"/>
    <w:rsid w:val="008C7686"/>
    <w:rsid w:val="008C7B3E"/>
    <w:rsid w:val="008C7C39"/>
    <w:rsid w:val="008D0670"/>
    <w:rsid w:val="008D0E6B"/>
    <w:rsid w:val="008D12AB"/>
    <w:rsid w:val="008D1B89"/>
    <w:rsid w:val="008D1C82"/>
    <w:rsid w:val="008D2723"/>
    <w:rsid w:val="008D27A6"/>
    <w:rsid w:val="008D283C"/>
    <w:rsid w:val="008D2EF6"/>
    <w:rsid w:val="008D3772"/>
    <w:rsid w:val="008D3E3A"/>
    <w:rsid w:val="008D46BB"/>
    <w:rsid w:val="008D4732"/>
    <w:rsid w:val="008D4ACE"/>
    <w:rsid w:val="008D50C2"/>
    <w:rsid w:val="008D54A1"/>
    <w:rsid w:val="008D54C2"/>
    <w:rsid w:val="008D5875"/>
    <w:rsid w:val="008D5BE1"/>
    <w:rsid w:val="008D6332"/>
    <w:rsid w:val="008D7546"/>
    <w:rsid w:val="008D7929"/>
    <w:rsid w:val="008D7B4F"/>
    <w:rsid w:val="008E0638"/>
    <w:rsid w:val="008E2750"/>
    <w:rsid w:val="008E33F6"/>
    <w:rsid w:val="008E3673"/>
    <w:rsid w:val="008E3893"/>
    <w:rsid w:val="008E3BD9"/>
    <w:rsid w:val="008E478D"/>
    <w:rsid w:val="008E62D6"/>
    <w:rsid w:val="008E6403"/>
    <w:rsid w:val="008E7BB4"/>
    <w:rsid w:val="008F085C"/>
    <w:rsid w:val="008F1755"/>
    <w:rsid w:val="008F18D2"/>
    <w:rsid w:val="008F1D8C"/>
    <w:rsid w:val="008F22F7"/>
    <w:rsid w:val="008F29E0"/>
    <w:rsid w:val="008F2AC7"/>
    <w:rsid w:val="008F2B3E"/>
    <w:rsid w:val="008F2B84"/>
    <w:rsid w:val="008F3097"/>
    <w:rsid w:val="008F3146"/>
    <w:rsid w:val="008F34FF"/>
    <w:rsid w:val="008F3B63"/>
    <w:rsid w:val="008F3EC5"/>
    <w:rsid w:val="008F4708"/>
    <w:rsid w:val="008F4B1C"/>
    <w:rsid w:val="008F4B2D"/>
    <w:rsid w:val="008F5642"/>
    <w:rsid w:val="008F5F16"/>
    <w:rsid w:val="008F6248"/>
    <w:rsid w:val="008F6406"/>
    <w:rsid w:val="008F651F"/>
    <w:rsid w:val="008F6C26"/>
    <w:rsid w:val="008F6C40"/>
    <w:rsid w:val="008F6D2F"/>
    <w:rsid w:val="008F7135"/>
    <w:rsid w:val="008F7190"/>
    <w:rsid w:val="009004D5"/>
    <w:rsid w:val="00900D03"/>
    <w:rsid w:val="009014CE"/>
    <w:rsid w:val="009018C9"/>
    <w:rsid w:val="009019A3"/>
    <w:rsid w:val="0090286C"/>
    <w:rsid w:val="00902CAC"/>
    <w:rsid w:val="009032EE"/>
    <w:rsid w:val="00903B07"/>
    <w:rsid w:val="00903BFC"/>
    <w:rsid w:val="00904646"/>
    <w:rsid w:val="00905040"/>
    <w:rsid w:val="009051C3"/>
    <w:rsid w:val="009052D5"/>
    <w:rsid w:val="0090555B"/>
    <w:rsid w:val="009058D9"/>
    <w:rsid w:val="00905932"/>
    <w:rsid w:val="00905C83"/>
    <w:rsid w:val="00905CE0"/>
    <w:rsid w:val="00905FE6"/>
    <w:rsid w:val="009062B1"/>
    <w:rsid w:val="0090699A"/>
    <w:rsid w:val="00906A2A"/>
    <w:rsid w:val="00907E05"/>
    <w:rsid w:val="009100EF"/>
    <w:rsid w:val="009109E4"/>
    <w:rsid w:val="00910A97"/>
    <w:rsid w:val="0091188E"/>
    <w:rsid w:val="00911A2F"/>
    <w:rsid w:val="009123B0"/>
    <w:rsid w:val="009127C5"/>
    <w:rsid w:val="00912EF6"/>
    <w:rsid w:val="00914287"/>
    <w:rsid w:val="00914A3B"/>
    <w:rsid w:val="00914B6E"/>
    <w:rsid w:val="00914B9D"/>
    <w:rsid w:val="00914E3C"/>
    <w:rsid w:val="009150CB"/>
    <w:rsid w:val="00915593"/>
    <w:rsid w:val="00915997"/>
    <w:rsid w:val="009159ED"/>
    <w:rsid w:val="009159EF"/>
    <w:rsid w:val="009169F4"/>
    <w:rsid w:val="0091716B"/>
    <w:rsid w:val="009178B2"/>
    <w:rsid w:val="00917C34"/>
    <w:rsid w:val="0092007D"/>
    <w:rsid w:val="0092048F"/>
    <w:rsid w:val="00920E07"/>
    <w:rsid w:val="00921AE1"/>
    <w:rsid w:val="00921E2B"/>
    <w:rsid w:val="00922561"/>
    <w:rsid w:val="00922764"/>
    <w:rsid w:val="00923530"/>
    <w:rsid w:val="00923DA7"/>
    <w:rsid w:val="00923F60"/>
    <w:rsid w:val="0092429E"/>
    <w:rsid w:val="009244C3"/>
    <w:rsid w:val="00924858"/>
    <w:rsid w:val="00924B88"/>
    <w:rsid w:val="009253DF"/>
    <w:rsid w:val="00925430"/>
    <w:rsid w:val="00925842"/>
    <w:rsid w:val="00925EDF"/>
    <w:rsid w:val="00926260"/>
    <w:rsid w:val="00926493"/>
    <w:rsid w:val="00926933"/>
    <w:rsid w:val="0092704B"/>
    <w:rsid w:val="0093061D"/>
    <w:rsid w:val="0093063A"/>
    <w:rsid w:val="00930785"/>
    <w:rsid w:val="00930EE2"/>
    <w:rsid w:val="00930FC4"/>
    <w:rsid w:val="00931570"/>
    <w:rsid w:val="00932350"/>
    <w:rsid w:val="0093304B"/>
    <w:rsid w:val="00933151"/>
    <w:rsid w:val="0093356D"/>
    <w:rsid w:val="009338CC"/>
    <w:rsid w:val="00933EE0"/>
    <w:rsid w:val="009343C5"/>
    <w:rsid w:val="0093479C"/>
    <w:rsid w:val="009352E7"/>
    <w:rsid w:val="009354AA"/>
    <w:rsid w:val="00935685"/>
    <w:rsid w:val="009372D1"/>
    <w:rsid w:val="009375FA"/>
    <w:rsid w:val="00940A8A"/>
    <w:rsid w:val="00940DAA"/>
    <w:rsid w:val="009418C3"/>
    <w:rsid w:val="009420BD"/>
    <w:rsid w:val="0094210E"/>
    <w:rsid w:val="0094212E"/>
    <w:rsid w:val="009423EB"/>
    <w:rsid w:val="00942C66"/>
    <w:rsid w:val="00943689"/>
    <w:rsid w:val="00943C18"/>
    <w:rsid w:val="00944190"/>
    <w:rsid w:val="00944547"/>
    <w:rsid w:val="0094492E"/>
    <w:rsid w:val="00944B55"/>
    <w:rsid w:val="0094526C"/>
    <w:rsid w:val="009455EA"/>
    <w:rsid w:val="0094587F"/>
    <w:rsid w:val="00945ABE"/>
    <w:rsid w:val="0094639A"/>
    <w:rsid w:val="009464C1"/>
    <w:rsid w:val="009465A8"/>
    <w:rsid w:val="0094672B"/>
    <w:rsid w:val="0094730D"/>
    <w:rsid w:val="00947779"/>
    <w:rsid w:val="009479BE"/>
    <w:rsid w:val="00950078"/>
    <w:rsid w:val="00950154"/>
    <w:rsid w:val="00950745"/>
    <w:rsid w:val="00950AA2"/>
    <w:rsid w:val="00951924"/>
    <w:rsid w:val="00952679"/>
    <w:rsid w:val="00952E17"/>
    <w:rsid w:val="009536DC"/>
    <w:rsid w:val="009546A7"/>
    <w:rsid w:val="0095482F"/>
    <w:rsid w:val="009550C4"/>
    <w:rsid w:val="00955669"/>
    <w:rsid w:val="009561F8"/>
    <w:rsid w:val="0095660D"/>
    <w:rsid w:val="00956887"/>
    <w:rsid w:val="009577CA"/>
    <w:rsid w:val="0096007D"/>
    <w:rsid w:val="00960C61"/>
    <w:rsid w:val="00960D46"/>
    <w:rsid w:val="0096114F"/>
    <w:rsid w:val="009615EE"/>
    <w:rsid w:val="009618FB"/>
    <w:rsid w:val="009623FA"/>
    <w:rsid w:val="00962788"/>
    <w:rsid w:val="00962BEA"/>
    <w:rsid w:val="00963058"/>
    <w:rsid w:val="009631E1"/>
    <w:rsid w:val="00963530"/>
    <w:rsid w:val="0096434F"/>
    <w:rsid w:val="0096475E"/>
    <w:rsid w:val="00964ED9"/>
    <w:rsid w:val="00964F62"/>
    <w:rsid w:val="00965565"/>
    <w:rsid w:val="00965AB1"/>
    <w:rsid w:val="00965D2E"/>
    <w:rsid w:val="00967520"/>
    <w:rsid w:val="00970348"/>
    <w:rsid w:val="0097045F"/>
    <w:rsid w:val="0097050A"/>
    <w:rsid w:val="009705F9"/>
    <w:rsid w:val="0097137C"/>
    <w:rsid w:val="00971A8B"/>
    <w:rsid w:val="00971D53"/>
    <w:rsid w:val="00971F3E"/>
    <w:rsid w:val="00971FED"/>
    <w:rsid w:val="00972641"/>
    <w:rsid w:val="00975983"/>
    <w:rsid w:val="00975A71"/>
    <w:rsid w:val="00975C54"/>
    <w:rsid w:val="009764C6"/>
    <w:rsid w:val="00977668"/>
    <w:rsid w:val="00977998"/>
    <w:rsid w:val="00980060"/>
    <w:rsid w:val="00981A92"/>
    <w:rsid w:val="00981BED"/>
    <w:rsid w:val="00982002"/>
    <w:rsid w:val="0098200D"/>
    <w:rsid w:val="009826D8"/>
    <w:rsid w:val="0098283B"/>
    <w:rsid w:val="00982F12"/>
    <w:rsid w:val="00982F19"/>
    <w:rsid w:val="00983310"/>
    <w:rsid w:val="00983CE1"/>
    <w:rsid w:val="00983F01"/>
    <w:rsid w:val="0098495E"/>
    <w:rsid w:val="009849A8"/>
    <w:rsid w:val="009849DB"/>
    <w:rsid w:val="009853D9"/>
    <w:rsid w:val="009854A8"/>
    <w:rsid w:val="009856C6"/>
    <w:rsid w:val="009858D2"/>
    <w:rsid w:val="00985BDA"/>
    <w:rsid w:val="00985F33"/>
    <w:rsid w:val="00987135"/>
    <w:rsid w:val="00987437"/>
    <w:rsid w:val="009879B2"/>
    <w:rsid w:val="00991002"/>
    <w:rsid w:val="0099107E"/>
    <w:rsid w:val="009914AD"/>
    <w:rsid w:val="00991599"/>
    <w:rsid w:val="00991839"/>
    <w:rsid w:val="00991851"/>
    <w:rsid w:val="00991B06"/>
    <w:rsid w:val="00992518"/>
    <w:rsid w:val="0099295C"/>
    <w:rsid w:val="00992DA4"/>
    <w:rsid w:val="00992E6A"/>
    <w:rsid w:val="00993652"/>
    <w:rsid w:val="0099396E"/>
    <w:rsid w:val="00994A1C"/>
    <w:rsid w:val="00994C2D"/>
    <w:rsid w:val="00994C2E"/>
    <w:rsid w:val="0099558A"/>
    <w:rsid w:val="00995BB0"/>
    <w:rsid w:val="009964C0"/>
    <w:rsid w:val="0099718F"/>
    <w:rsid w:val="009977AD"/>
    <w:rsid w:val="009A0131"/>
    <w:rsid w:val="009A02BC"/>
    <w:rsid w:val="009A0318"/>
    <w:rsid w:val="009A0868"/>
    <w:rsid w:val="009A1F7E"/>
    <w:rsid w:val="009A2192"/>
    <w:rsid w:val="009A25C1"/>
    <w:rsid w:val="009A2675"/>
    <w:rsid w:val="009A3250"/>
    <w:rsid w:val="009A354F"/>
    <w:rsid w:val="009A3616"/>
    <w:rsid w:val="009A3AD1"/>
    <w:rsid w:val="009A4516"/>
    <w:rsid w:val="009A4A32"/>
    <w:rsid w:val="009A5774"/>
    <w:rsid w:val="009A5E16"/>
    <w:rsid w:val="009A5F0B"/>
    <w:rsid w:val="009A64C3"/>
    <w:rsid w:val="009B04C8"/>
    <w:rsid w:val="009B06D6"/>
    <w:rsid w:val="009B0C67"/>
    <w:rsid w:val="009B0E83"/>
    <w:rsid w:val="009B0FB4"/>
    <w:rsid w:val="009B0FC4"/>
    <w:rsid w:val="009B1BCE"/>
    <w:rsid w:val="009B208D"/>
    <w:rsid w:val="009B2B69"/>
    <w:rsid w:val="009B2B98"/>
    <w:rsid w:val="009B2DAB"/>
    <w:rsid w:val="009B33E7"/>
    <w:rsid w:val="009B3B09"/>
    <w:rsid w:val="009B434D"/>
    <w:rsid w:val="009B4400"/>
    <w:rsid w:val="009B4D8F"/>
    <w:rsid w:val="009B5146"/>
    <w:rsid w:val="009B566E"/>
    <w:rsid w:val="009B56A0"/>
    <w:rsid w:val="009B5998"/>
    <w:rsid w:val="009B644E"/>
    <w:rsid w:val="009B6F01"/>
    <w:rsid w:val="009B6FB9"/>
    <w:rsid w:val="009B7616"/>
    <w:rsid w:val="009B78E8"/>
    <w:rsid w:val="009B7FF7"/>
    <w:rsid w:val="009C060F"/>
    <w:rsid w:val="009C0729"/>
    <w:rsid w:val="009C08DE"/>
    <w:rsid w:val="009C0922"/>
    <w:rsid w:val="009C0B39"/>
    <w:rsid w:val="009C1C32"/>
    <w:rsid w:val="009C21F9"/>
    <w:rsid w:val="009C232D"/>
    <w:rsid w:val="009C2FEF"/>
    <w:rsid w:val="009C302E"/>
    <w:rsid w:val="009C3346"/>
    <w:rsid w:val="009C3D1A"/>
    <w:rsid w:val="009C407D"/>
    <w:rsid w:val="009C42D4"/>
    <w:rsid w:val="009C4344"/>
    <w:rsid w:val="009C4394"/>
    <w:rsid w:val="009C4A3B"/>
    <w:rsid w:val="009C4F25"/>
    <w:rsid w:val="009C5148"/>
    <w:rsid w:val="009C51AC"/>
    <w:rsid w:val="009C54D9"/>
    <w:rsid w:val="009C5874"/>
    <w:rsid w:val="009C5AD5"/>
    <w:rsid w:val="009C5B5D"/>
    <w:rsid w:val="009C6998"/>
    <w:rsid w:val="009C746D"/>
    <w:rsid w:val="009C782D"/>
    <w:rsid w:val="009D0951"/>
    <w:rsid w:val="009D0B88"/>
    <w:rsid w:val="009D0C19"/>
    <w:rsid w:val="009D1605"/>
    <w:rsid w:val="009D17ED"/>
    <w:rsid w:val="009D2BF7"/>
    <w:rsid w:val="009D3588"/>
    <w:rsid w:val="009D3A22"/>
    <w:rsid w:val="009D4707"/>
    <w:rsid w:val="009D4961"/>
    <w:rsid w:val="009D5010"/>
    <w:rsid w:val="009D5306"/>
    <w:rsid w:val="009D562A"/>
    <w:rsid w:val="009D5FE0"/>
    <w:rsid w:val="009D624B"/>
    <w:rsid w:val="009D63AE"/>
    <w:rsid w:val="009D67EC"/>
    <w:rsid w:val="009D6DF7"/>
    <w:rsid w:val="009E10C4"/>
    <w:rsid w:val="009E1308"/>
    <w:rsid w:val="009E14D0"/>
    <w:rsid w:val="009E2051"/>
    <w:rsid w:val="009E27D4"/>
    <w:rsid w:val="009E2AEA"/>
    <w:rsid w:val="009E35FA"/>
    <w:rsid w:val="009E3CDD"/>
    <w:rsid w:val="009E3D40"/>
    <w:rsid w:val="009E44D4"/>
    <w:rsid w:val="009E4642"/>
    <w:rsid w:val="009E5757"/>
    <w:rsid w:val="009E620D"/>
    <w:rsid w:val="009E69DC"/>
    <w:rsid w:val="009E7964"/>
    <w:rsid w:val="009E7CC1"/>
    <w:rsid w:val="009F0061"/>
    <w:rsid w:val="009F0212"/>
    <w:rsid w:val="009F078A"/>
    <w:rsid w:val="009F0D56"/>
    <w:rsid w:val="009F10F6"/>
    <w:rsid w:val="009F1746"/>
    <w:rsid w:val="009F18EA"/>
    <w:rsid w:val="009F1BA9"/>
    <w:rsid w:val="009F25B1"/>
    <w:rsid w:val="009F2C1A"/>
    <w:rsid w:val="009F309E"/>
    <w:rsid w:val="009F38E5"/>
    <w:rsid w:val="009F3E2E"/>
    <w:rsid w:val="009F41BD"/>
    <w:rsid w:val="009F523F"/>
    <w:rsid w:val="009F5BFA"/>
    <w:rsid w:val="009F5E43"/>
    <w:rsid w:val="009F5EA9"/>
    <w:rsid w:val="009F6471"/>
    <w:rsid w:val="009F6996"/>
    <w:rsid w:val="009F788D"/>
    <w:rsid w:val="009F7CB5"/>
    <w:rsid w:val="009F7FAF"/>
    <w:rsid w:val="00A013CB"/>
    <w:rsid w:val="00A01EA7"/>
    <w:rsid w:val="00A01F68"/>
    <w:rsid w:val="00A02408"/>
    <w:rsid w:val="00A02493"/>
    <w:rsid w:val="00A02733"/>
    <w:rsid w:val="00A02FF5"/>
    <w:rsid w:val="00A031B4"/>
    <w:rsid w:val="00A0339E"/>
    <w:rsid w:val="00A0356B"/>
    <w:rsid w:val="00A04295"/>
    <w:rsid w:val="00A04F3E"/>
    <w:rsid w:val="00A05283"/>
    <w:rsid w:val="00A053D9"/>
    <w:rsid w:val="00A05531"/>
    <w:rsid w:val="00A05658"/>
    <w:rsid w:val="00A0582A"/>
    <w:rsid w:val="00A05CA1"/>
    <w:rsid w:val="00A06309"/>
    <w:rsid w:val="00A0661D"/>
    <w:rsid w:val="00A06B7E"/>
    <w:rsid w:val="00A07220"/>
    <w:rsid w:val="00A07857"/>
    <w:rsid w:val="00A07B3C"/>
    <w:rsid w:val="00A07B63"/>
    <w:rsid w:val="00A10849"/>
    <w:rsid w:val="00A11AFE"/>
    <w:rsid w:val="00A11BC7"/>
    <w:rsid w:val="00A11CA6"/>
    <w:rsid w:val="00A126AB"/>
    <w:rsid w:val="00A12A42"/>
    <w:rsid w:val="00A12B7B"/>
    <w:rsid w:val="00A133F1"/>
    <w:rsid w:val="00A13AE9"/>
    <w:rsid w:val="00A161DF"/>
    <w:rsid w:val="00A1656C"/>
    <w:rsid w:val="00A1657C"/>
    <w:rsid w:val="00A16ACB"/>
    <w:rsid w:val="00A17650"/>
    <w:rsid w:val="00A20109"/>
    <w:rsid w:val="00A20711"/>
    <w:rsid w:val="00A2277E"/>
    <w:rsid w:val="00A22890"/>
    <w:rsid w:val="00A229DA"/>
    <w:rsid w:val="00A22F53"/>
    <w:rsid w:val="00A23BBA"/>
    <w:rsid w:val="00A23BF2"/>
    <w:rsid w:val="00A2412F"/>
    <w:rsid w:val="00A2458F"/>
    <w:rsid w:val="00A245D2"/>
    <w:rsid w:val="00A24A40"/>
    <w:rsid w:val="00A24C10"/>
    <w:rsid w:val="00A26DCD"/>
    <w:rsid w:val="00A272BA"/>
    <w:rsid w:val="00A27443"/>
    <w:rsid w:val="00A3054E"/>
    <w:rsid w:val="00A3099F"/>
    <w:rsid w:val="00A3163B"/>
    <w:rsid w:val="00A31779"/>
    <w:rsid w:val="00A31B06"/>
    <w:rsid w:val="00A32D3C"/>
    <w:rsid w:val="00A33D08"/>
    <w:rsid w:val="00A340D4"/>
    <w:rsid w:val="00A341CC"/>
    <w:rsid w:val="00A345D4"/>
    <w:rsid w:val="00A346A7"/>
    <w:rsid w:val="00A346A9"/>
    <w:rsid w:val="00A34719"/>
    <w:rsid w:val="00A34950"/>
    <w:rsid w:val="00A34ECF"/>
    <w:rsid w:val="00A34F0E"/>
    <w:rsid w:val="00A352ED"/>
    <w:rsid w:val="00A36077"/>
    <w:rsid w:val="00A3626F"/>
    <w:rsid w:val="00A37036"/>
    <w:rsid w:val="00A3752A"/>
    <w:rsid w:val="00A379EE"/>
    <w:rsid w:val="00A40033"/>
    <w:rsid w:val="00A40196"/>
    <w:rsid w:val="00A404B2"/>
    <w:rsid w:val="00A411E0"/>
    <w:rsid w:val="00A41D4F"/>
    <w:rsid w:val="00A423DB"/>
    <w:rsid w:val="00A42456"/>
    <w:rsid w:val="00A42DD6"/>
    <w:rsid w:val="00A42E32"/>
    <w:rsid w:val="00A43611"/>
    <w:rsid w:val="00A43ADE"/>
    <w:rsid w:val="00A440B4"/>
    <w:rsid w:val="00A44542"/>
    <w:rsid w:val="00A45649"/>
    <w:rsid w:val="00A47E9D"/>
    <w:rsid w:val="00A5007A"/>
    <w:rsid w:val="00A502A0"/>
    <w:rsid w:val="00A5048E"/>
    <w:rsid w:val="00A50D40"/>
    <w:rsid w:val="00A50E59"/>
    <w:rsid w:val="00A5201E"/>
    <w:rsid w:val="00A527C7"/>
    <w:rsid w:val="00A53056"/>
    <w:rsid w:val="00A5357B"/>
    <w:rsid w:val="00A53610"/>
    <w:rsid w:val="00A53629"/>
    <w:rsid w:val="00A5413C"/>
    <w:rsid w:val="00A54290"/>
    <w:rsid w:val="00A548AC"/>
    <w:rsid w:val="00A55331"/>
    <w:rsid w:val="00A55364"/>
    <w:rsid w:val="00A5578B"/>
    <w:rsid w:val="00A55906"/>
    <w:rsid w:val="00A55E59"/>
    <w:rsid w:val="00A5611F"/>
    <w:rsid w:val="00A564E5"/>
    <w:rsid w:val="00A56947"/>
    <w:rsid w:val="00A56FC7"/>
    <w:rsid w:val="00A57161"/>
    <w:rsid w:val="00A575A6"/>
    <w:rsid w:val="00A57C90"/>
    <w:rsid w:val="00A57FAD"/>
    <w:rsid w:val="00A61223"/>
    <w:rsid w:val="00A6149E"/>
    <w:rsid w:val="00A61603"/>
    <w:rsid w:val="00A616B6"/>
    <w:rsid w:val="00A6178D"/>
    <w:rsid w:val="00A61D27"/>
    <w:rsid w:val="00A622E3"/>
    <w:rsid w:val="00A6234D"/>
    <w:rsid w:val="00A62814"/>
    <w:rsid w:val="00A6356A"/>
    <w:rsid w:val="00A64644"/>
    <w:rsid w:val="00A646E6"/>
    <w:rsid w:val="00A64FF3"/>
    <w:rsid w:val="00A653A7"/>
    <w:rsid w:val="00A6608B"/>
    <w:rsid w:val="00A662B6"/>
    <w:rsid w:val="00A66306"/>
    <w:rsid w:val="00A665E3"/>
    <w:rsid w:val="00A6692E"/>
    <w:rsid w:val="00A66EF7"/>
    <w:rsid w:val="00A675F3"/>
    <w:rsid w:val="00A67D19"/>
    <w:rsid w:val="00A7074C"/>
    <w:rsid w:val="00A71113"/>
    <w:rsid w:val="00A71613"/>
    <w:rsid w:val="00A71B4A"/>
    <w:rsid w:val="00A72D5A"/>
    <w:rsid w:val="00A73080"/>
    <w:rsid w:val="00A7360B"/>
    <w:rsid w:val="00A73E7C"/>
    <w:rsid w:val="00A75265"/>
    <w:rsid w:val="00A7599F"/>
    <w:rsid w:val="00A75AE1"/>
    <w:rsid w:val="00A75C34"/>
    <w:rsid w:val="00A75C58"/>
    <w:rsid w:val="00A75D68"/>
    <w:rsid w:val="00A76416"/>
    <w:rsid w:val="00A76466"/>
    <w:rsid w:val="00A772E4"/>
    <w:rsid w:val="00A77905"/>
    <w:rsid w:val="00A77A8A"/>
    <w:rsid w:val="00A77B36"/>
    <w:rsid w:val="00A77DB6"/>
    <w:rsid w:val="00A77FE0"/>
    <w:rsid w:val="00A80069"/>
    <w:rsid w:val="00A806DC"/>
    <w:rsid w:val="00A80786"/>
    <w:rsid w:val="00A80AB3"/>
    <w:rsid w:val="00A81852"/>
    <w:rsid w:val="00A81DAE"/>
    <w:rsid w:val="00A81E39"/>
    <w:rsid w:val="00A82278"/>
    <w:rsid w:val="00A8255F"/>
    <w:rsid w:val="00A831F0"/>
    <w:rsid w:val="00A832FB"/>
    <w:rsid w:val="00A83311"/>
    <w:rsid w:val="00A8358E"/>
    <w:rsid w:val="00A84061"/>
    <w:rsid w:val="00A842F9"/>
    <w:rsid w:val="00A844CB"/>
    <w:rsid w:val="00A84BDD"/>
    <w:rsid w:val="00A85440"/>
    <w:rsid w:val="00A8575D"/>
    <w:rsid w:val="00A86502"/>
    <w:rsid w:val="00A869D2"/>
    <w:rsid w:val="00A86B5D"/>
    <w:rsid w:val="00A86BAA"/>
    <w:rsid w:val="00A86F7B"/>
    <w:rsid w:val="00A8701E"/>
    <w:rsid w:val="00A874FE"/>
    <w:rsid w:val="00A902B8"/>
    <w:rsid w:val="00A9060F"/>
    <w:rsid w:val="00A90759"/>
    <w:rsid w:val="00A90C4C"/>
    <w:rsid w:val="00A90C56"/>
    <w:rsid w:val="00A90E62"/>
    <w:rsid w:val="00A90F20"/>
    <w:rsid w:val="00A9116A"/>
    <w:rsid w:val="00A91300"/>
    <w:rsid w:val="00A91AC7"/>
    <w:rsid w:val="00A928B2"/>
    <w:rsid w:val="00A93578"/>
    <w:rsid w:val="00A93A67"/>
    <w:rsid w:val="00A93A9D"/>
    <w:rsid w:val="00A93BC6"/>
    <w:rsid w:val="00A93F49"/>
    <w:rsid w:val="00A94332"/>
    <w:rsid w:val="00A943B0"/>
    <w:rsid w:val="00A95E35"/>
    <w:rsid w:val="00A95FCD"/>
    <w:rsid w:val="00A96B2B"/>
    <w:rsid w:val="00A96DFD"/>
    <w:rsid w:val="00A971D2"/>
    <w:rsid w:val="00A979CB"/>
    <w:rsid w:val="00A97B74"/>
    <w:rsid w:val="00AA0102"/>
    <w:rsid w:val="00AA0B51"/>
    <w:rsid w:val="00AA0FE9"/>
    <w:rsid w:val="00AA1245"/>
    <w:rsid w:val="00AA19E9"/>
    <w:rsid w:val="00AA1C55"/>
    <w:rsid w:val="00AA227C"/>
    <w:rsid w:val="00AA2579"/>
    <w:rsid w:val="00AA284E"/>
    <w:rsid w:val="00AA2864"/>
    <w:rsid w:val="00AA2EF8"/>
    <w:rsid w:val="00AA30A6"/>
    <w:rsid w:val="00AA4276"/>
    <w:rsid w:val="00AA561D"/>
    <w:rsid w:val="00AA5CB0"/>
    <w:rsid w:val="00AA607C"/>
    <w:rsid w:val="00AA6125"/>
    <w:rsid w:val="00AA62A9"/>
    <w:rsid w:val="00AA73D1"/>
    <w:rsid w:val="00AA757C"/>
    <w:rsid w:val="00AB0352"/>
    <w:rsid w:val="00AB087B"/>
    <w:rsid w:val="00AB20CD"/>
    <w:rsid w:val="00AB2242"/>
    <w:rsid w:val="00AB24FA"/>
    <w:rsid w:val="00AB321D"/>
    <w:rsid w:val="00AB3B87"/>
    <w:rsid w:val="00AB496F"/>
    <w:rsid w:val="00AB4AE5"/>
    <w:rsid w:val="00AB4C96"/>
    <w:rsid w:val="00AB51F3"/>
    <w:rsid w:val="00AB5255"/>
    <w:rsid w:val="00AB5604"/>
    <w:rsid w:val="00AB611A"/>
    <w:rsid w:val="00AB6429"/>
    <w:rsid w:val="00AB6619"/>
    <w:rsid w:val="00AB704E"/>
    <w:rsid w:val="00AB73A6"/>
    <w:rsid w:val="00AB7ADB"/>
    <w:rsid w:val="00AB7D67"/>
    <w:rsid w:val="00AC0550"/>
    <w:rsid w:val="00AC0B4D"/>
    <w:rsid w:val="00AC0BFF"/>
    <w:rsid w:val="00AC0D18"/>
    <w:rsid w:val="00AC1895"/>
    <w:rsid w:val="00AC1D8A"/>
    <w:rsid w:val="00AC245C"/>
    <w:rsid w:val="00AC2592"/>
    <w:rsid w:val="00AC27E7"/>
    <w:rsid w:val="00AC2CFF"/>
    <w:rsid w:val="00AC2FEE"/>
    <w:rsid w:val="00AC4395"/>
    <w:rsid w:val="00AC4813"/>
    <w:rsid w:val="00AC49EA"/>
    <w:rsid w:val="00AC4B81"/>
    <w:rsid w:val="00AC59DC"/>
    <w:rsid w:val="00AC67D1"/>
    <w:rsid w:val="00AC6EEF"/>
    <w:rsid w:val="00AC7928"/>
    <w:rsid w:val="00AC7E25"/>
    <w:rsid w:val="00AD00A6"/>
    <w:rsid w:val="00AD015C"/>
    <w:rsid w:val="00AD05BF"/>
    <w:rsid w:val="00AD0608"/>
    <w:rsid w:val="00AD0775"/>
    <w:rsid w:val="00AD0890"/>
    <w:rsid w:val="00AD0D77"/>
    <w:rsid w:val="00AD10D7"/>
    <w:rsid w:val="00AD1ADB"/>
    <w:rsid w:val="00AD1C6E"/>
    <w:rsid w:val="00AD1D5D"/>
    <w:rsid w:val="00AD3475"/>
    <w:rsid w:val="00AD3F45"/>
    <w:rsid w:val="00AD3FAD"/>
    <w:rsid w:val="00AD4655"/>
    <w:rsid w:val="00AD4670"/>
    <w:rsid w:val="00AD6E09"/>
    <w:rsid w:val="00AD700B"/>
    <w:rsid w:val="00AD7CFF"/>
    <w:rsid w:val="00AE02A8"/>
    <w:rsid w:val="00AE0C68"/>
    <w:rsid w:val="00AE0DCA"/>
    <w:rsid w:val="00AE11B8"/>
    <w:rsid w:val="00AE205E"/>
    <w:rsid w:val="00AE20C7"/>
    <w:rsid w:val="00AE217B"/>
    <w:rsid w:val="00AE23F4"/>
    <w:rsid w:val="00AE243A"/>
    <w:rsid w:val="00AE2DAF"/>
    <w:rsid w:val="00AE3142"/>
    <w:rsid w:val="00AE36DC"/>
    <w:rsid w:val="00AE3AD3"/>
    <w:rsid w:val="00AE428C"/>
    <w:rsid w:val="00AE4391"/>
    <w:rsid w:val="00AE44B7"/>
    <w:rsid w:val="00AE44B9"/>
    <w:rsid w:val="00AE481A"/>
    <w:rsid w:val="00AE4ECC"/>
    <w:rsid w:val="00AE511D"/>
    <w:rsid w:val="00AE5470"/>
    <w:rsid w:val="00AE59FC"/>
    <w:rsid w:val="00AE61DA"/>
    <w:rsid w:val="00AE7B48"/>
    <w:rsid w:val="00AE7CCB"/>
    <w:rsid w:val="00AF06F0"/>
    <w:rsid w:val="00AF0A6C"/>
    <w:rsid w:val="00AF0C0A"/>
    <w:rsid w:val="00AF0C54"/>
    <w:rsid w:val="00AF0D02"/>
    <w:rsid w:val="00AF14A3"/>
    <w:rsid w:val="00AF200D"/>
    <w:rsid w:val="00AF2942"/>
    <w:rsid w:val="00AF2BE7"/>
    <w:rsid w:val="00AF2EE4"/>
    <w:rsid w:val="00AF310B"/>
    <w:rsid w:val="00AF3199"/>
    <w:rsid w:val="00AF427F"/>
    <w:rsid w:val="00AF479F"/>
    <w:rsid w:val="00AF4D50"/>
    <w:rsid w:val="00AF51FC"/>
    <w:rsid w:val="00AF5515"/>
    <w:rsid w:val="00AF5A49"/>
    <w:rsid w:val="00AF5C50"/>
    <w:rsid w:val="00AF5D3F"/>
    <w:rsid w:val="00AF5D8F"/>
    <w:rsid w:val="00AF5FEA"/>
    <w:rsid w:val="00AF6661"/>
    <w:rsid w:val="00AF6771"/>
    <w:rsid w:val="00AF6D0B"/>
    <w:rsid w:val="00B0017D"/>
    <w:rsid w:val="00B00944"/>
    <w:rsid w:val="00B00A45"/>
    <w:rsid w:val="00B0106D"/>
    <w:rsid w:val="00B011E7"/>
    <w:rsid w:val="00B012FD"/>
    <w:rsid w:val="00B017AA"/>
    <w:rsid w:val="00B02B9C"/>
    <w:rsid w:val="00B02CFE"/>
    <w:rsid w:val="00B0338E"/>
    <w:rsid w:val="00B049A7"/>
    <w:rsid w:val="00B04F6A"/>
    <w:rsid w:val="00B06A6F"/>
    <w:rsid w:val="00B06BC8"/>
    <w:rsid w:val="00B071A8"/>
    <w:rsid w:val="00B07A78"/>
    <w:rsid w:val="00B10F38"/>
    <w:rsid w:val="00B11542"/>
    <w:rsid w:val="00B1260B"/>
    <w:rsid w:val="00B12AFC"/>
    <w:rsid w:val="00B12E31"/>
    <w:rsid w:val="00B13619"/>
    <w:rsid w:val="00B136D0"/>
    <w:rsid w:val="00B138E7"/>
    <w:rsid w:val="00B147E1"/>
    <w:rsid w:val="00B14B7D"/>
    <w:rsid w:val="00B14F92"/>
    <w:rsid w:val="00B150F5"/>
    <w:rsid w:val="00B15656"/>
    <w:rsid w:val="00B15BAE"/>
    <w:rsid w:val="00B15E09"/>
    <w:rsid w:val="00B16321"/>
    <w:rsid w:val="00B1702A"/>
    <w:rsid w:val="00B20307"/>
    <w:rsid w:val="00B20DEE"/>
    <w:rsid w:val="00B21856"/>
    <w:rsid w:val="00B21C3A"/>
    <w:rsid w:val="00B21E74"/>
    <w:rsid w:val="00B22349"/>
    <w:rsid w:val="00B22543"/>
    <w:rsid w:val="00B226B3"/>
    <w:rsid w:val="00B23235"/>
    <w:rsid w:val="00B239A4"/>
    <w:rsid w:val="00B2485F"/>
    <w:rsid w:val="00B24B76"/>
    <w:rsid w:val="00B26F9E"/>
    <w:rsid w:val="00B27527"/>
    <w:rsid w:val="00B2777B"/>
    <w:rsid w:val="00B27884"/>
    <w:rsid w:val="00B27DCA"/>
    <w:rsid w:val="00B321B6"/>
    <w:rsid w:val="00B32955"/>
    <w:rsid w:val="00B332FB"/>
    <w:rsid w:val="00B337EF"/>
    <w:rsid w:val="00B33CC6"/>
    <w:rsid w:val="00B3425E"/>
    <w:rsid w:val="00B3477C"/>
    <w:rsid w:val="00B35E41"/>
    <w:rsid w:val="00B35EFE"/>
    <w:rsid w:val="00B35FAF"/>
    <w:rsid w:val="00B37196"/>
    <w:rsid w:val="00B37848"/>
    <w:rsid w:val="00B37F65"/>
    <w:rsid w:val="00B400D0"/>
    <w:rsid w:val="00B40518"/>
    <w:rsid w:val="00B40A78"/>
    <w:rsid w:val="00B41001"/>
    <w:rsid w:val="00B41DAF"/>
    <w:rsid w:val="00B428A6"/>
    <w:rsid w:val="00B42C81"/>
    <w:rsid w:val="00B43FD5"/>
    <w:rsid w:val="00B440D2"/>
    <w:rsid w:val="00B44B6C"/>
    <w:rsid w:val="00B4541D"/>
    <w:rsid w:val="00B4577F"/>
    <w:rsid w:val="00B460F9"/>
    <w:rsid w:val="00B470BC"/>
    <w:rsid w:val="00B47109"/>
    <w:rsid w:val="00B47346"/>
    <w:rsid w:val="00B473BC"/>
    <w:rsid w:val="00B47832"/>
    <w:rsid w:val="00B4786E"/>
    <w:rsid w:val="00B47883"/>
    <w:rsid w:val="00B47928"/>
    <w:rsid w:val="00B51068"/>
    <w:rsid w:val="00B51550"/>
    <w:rsid w:val="00B523EC"/>
    <w:rsid w:val="00B5256A"/>
    <w:rsid w:val="00B527C9"/>
    <w:rsid w:val="00B52947"/>
    <w:rsid w:val="00B53561"/>
    <w:rsid w:val="00B5378E"/>
    <w:rsid w:val="00B53DE3"/>
    <w:rsid w:val="00B53E98"/>
    <w:rsid w:val="00B54E79"/>
    <w:rsid w:val="00B54FF3"/>
    <w:rsid w:val="00B56049"/>
    <w:rsid w:val="00B5639B"/>
    <w:rsid w:val="00B57207"/>
    <w:rsid w:val="00B573A6"/>
    <w:rsid w:val="00B57A0F"/>
    <w:rsid w:val="00B57A7E"/>
    <w:rsid w:val="00B6016A"/>
    <w:rsid w:val="00B605ED"/>
    <w:rsid w:val="00B60A32"/>
    <w:rsid w:val="00B61200"/>
    <w:rsid w:val="00B61A4D"/>
    <w:rsid w:val="00B6280F"/>
    <w:rsid w:val="00B62D55"/>
    <w:rsid w:val="00B62D85"/>
    <w:rsid w:val="00B630CD"/>
    <w:rsid w:val="00B63223"/>
    <w:rsid w:val="00B63A44"/>
    <w:rsid w:val="00B63EAC"/>
    <w:rsid w:val="00B63ED8"/>
    <w:rsid w:val="00B6477B"/>
    <w:rsid w:val="00B651E5"/>
    <w:rsid w:val="00B65E30"/>
    <w:rsid w:val="00B65E5A"/>
    <w:rsid w:val="00B6633B"/>
    <w:rsid w:val="00B66B5F"/>
    <w:rsid w:val="00B67CB9"/>
    <w:rsid w:val="00B700FA"/>
    <w:rsid w:val="00B70F54"/>
    <w:rsid w:val="00B71621"/>
    <w:rsid w:val="00B71EE7"/>
    <w:rsid w:val="00B72064"/>
    <w:rsid w:val="00B7250E"/>
    <w:rsid w:val="00B72F6D"/>
    <w:rsid w:val="00B731C2"/>
    <w:rsid w:val="00B734D9"/>
    <w:rsid w:val="00B73629"/>
    <w:rsid w:val="00B73941"/>
    <w:rsid w:val="00B73B22"/>
    <w:rsid w:val="00B74851"/>
    <w:rsid w:val="00B74AC2"/>
    <w:rsid w:val="00B75121"/>
    <w:rsid w:val="00B7597B"/>
    <w:rsid w:val="00B759E1"/>
    <w:rsid w:val="00B75ED0"/>
    <w:rsid w:val="00B760EA"/>
    <w:rsid w:val="00B765DC"/>
    <w:rsid w:val="00B7681F"/>
    <w:rsid w:val="00B778AA"/>
    <w:rsid w:val="00B81A62"/>
    <w:rsid w:val="00B82045"/>
    <w:rsid w:val="00B82594"/>
    <w:rsid w:val="00B82B52"/>
    <w:rsid w:val="00B8367D"/>
    <w:rsid w:val="00B83A47"/>
    <w:rsid w:val="00B84714"/>
    <w:rsid w:val="00B84763"/>
    <w:rsid w:val="00B8481C"/>
    <w:rsid w:val="00B8580A"/>
    <w:rsid w:val="00B85F15"/>
    <w:rsid w:val="00B876F5"/>
    <w:rsid w:val="00B87B0B"/>
    <w:rsid w:val="00B87B65"/>
    <w:rsid w:val="00B9041C"/>
    <w:rsid w:val="00B90539"/>
    <w:rsid w:val="00B907C0"/>
    <w:rsid w:val="00B916B9"/>
    <w:rsid w:val="00B91776"/>
    <w:rsid w:val="00B917E1"/>
    <w:rsid w:val="00B91BB1"/>
    <w:rsid w:val="00B924EE"/>
    <w:rsid w:val="00B929DE"/>
    <w:rsid w:val="00B93325"/>
    <w:rsid w:val="00B93506"/>
    <w:rsid w:val="00B935C8"/>
    <w:rsid w:val="00B94BF5"/>
    <w:rsid w:val="00B9525C"/>
    <w:rsid w:val="00B9542A"/>
    <w:rsid w:val="00B9633A"/>
    <w:rsid w:val="00B965A6"/>
    <w:rsid w:val="00B96B20"/>
    <w:rsid w:val="00B96C13"/>
    <w:rsid w:val="00B970A6"/>
    <w:rsid w:val="00B972CF"/>
    <w:rsid w:val="00B9737F"/>
    <w:rsid w:val="00B973F6"/>
    <w:rsid w:val="00B97E52"/>
    <w:rsid w:val="00B97EEF"/>
    <w:rsid w:val="00BA01D9"/>
    <w:rsid w:val="00BA0870"/>
    <w:rsid w:val="00BA09D8"/>
    <w:rsid w:val="00BA0A10"/>
    <w:rsid w:val="00BA0A11"/>
    <w:rsid w:val="00BA0E73"/>
    <w:rsid w:val="00BA1079"/>
    <w:rsid w:val="00BA3514"/>
    <w:rsid w:val="00BA35CA"/>
    <w:rsid w:val="00BA392B"/>
    <w:rsid w:val="00BA44D5"/>
    <w:rsid w:val="00BA4F6D"/>
    <w:rsid w:val="00BA5C38"/>
    <w:rsid w:val="00BA6006"/>
    <w:rsid w:val="00BA6179"/>
    <w:rsid w:val="00BA6ABE"/>
    <w:rsid w:val="00BA715F"/>
    <w:rsid w:val="00BA72E3"/>
    <w:rsid w:val="00BA747D"/>
    <w:rsid w:val="00BA78AC"/>
    <w:rsid w:val="00BA7B2E"/>
    <w:rsid w:val="00BA7B9B"/>
    <w:rsid w:val="00BB0B4C"/>
    <w:rsid w:val="00BB11AD"/>
    <w:rsid w:val="00BB13BA"/>
    <w:rsid w:val="00BB18DA"/>
    <w:rsid w:val="00BB2311"/>
    <w:rsid w:val="00BB3AFD"/>
    <w:rsid w:val="00BB3D41"/>
    <w:rsid w:val="00BB3F4C"/>
    <w:rsid w:val="00BB46BA"/>
    <w:rsid w:val="00BB4D26"/>
    <w:rsid w:val="00BB513F"/>
    <w:rsid w:val="00BB547A"/>
    <w:rsid w:val="00BB6CBF"/>
    <w:rsid w:val="00BB715F"/>
    <w:rsid w:val="00BB75A1"/>
    <w:rsid w:val="00BB79CB"/>
    <w:rsid w:val="00BB7C5D"/>
    <w:rsid w:val="00BB7E40"/>
    <w:rsid w:val="00BC0167"/>
    <w:rsid w:val="00BC22EB"/>
    <w:rsid w:val="00BC2D0D"/>
    <w:rsid w:val="00BC2FED"/>
    <w:rsid w:val="00BC3474"/>
    <w:rsid w:val="00BC3A67"/>
    <w:rsid w:val="00BC43D1"/>
    <w:rsid w:val="00BC4557"/>
    <w:rsid w:val="00BC471A"/>
    <w:rsid w:val="00BC4AE4"/>
    <w:rsid w:val="00BC671E"/>
    <w:rsid w:val="00BC6A95"/>
    <w:rsid w:val="00BC766E"/>
    <w:rsid w:val="00BC7712"/>
    <w:rsid w:val="00BC7971"/>
    <w:rsid w:val="00BD0189"/>
    <w:rsid w:val="00BD085A"/>
    <w:rsid w:val="00BD09F1"/>
    <w:rsid w:val="00BD0CBC"/>
    <w:rsid w:val="00BD0E35"/>
    <w:rsid w:val="00BD13CF"/>
    <w:rsid w:val="00BD1A03"/>
    <w:rsid w:val="00BD1E64"/>
    <w:rsid w:val="00BD224F"/>
    <w:rsid w:val="00BD25C4"/>
    <w:rsid w:val="00BD284F"/>
    <w:rsid w:val="00BD2EB2"/>
    <w:rsid w:val="00BD3D0C"/>
    <w:rsid w:val="00BD47EB"/>
    <w:rsid w:val="00BD4E5C"/>
    <w:rsid w:val="00BD50B2"/>
    <w:rsid w:val="00BD5579"/>
    <w:rsid w:val="00BD57FF"/>
    <w:rsid w:val="00BD5BF5"/>
    <w:rsid w:val="00BD6430"/>
    <w:rsid w:val="00BD78C2"/>
    <w:rsid w:val="00BD78CB"/>
    <w:rsid w:val="00BD79A3"/>
    <w:rsid w:val="00BE008E"/>
    <w:rsid w:val="00BE03A3"/>
    <w:rsid w:val="00BE1076"/>
    <w:rsid w:val="00BE20E2"/>
    <w:rsid w:val="00BE24E2"/>
    <w:rsid w:val="00BE30E1"/>
    <w:rsid w:val="00BE3A71"/>
    <w:rsid w:val="00BE4252"/>
    <w:rsid w:val="00BE4CFE"/>
    <w:rsid w:val="00BE5421"/>
    <w:rsid w:val="00BE6581"/>
    <w:rsid w:val="00BE65BB"/>
    <w:rsid w:val="00BE6C59"/>
    <w:rsid w:val="00BE7334"/>
    <w:rsid w:val="00BE7D87"/>
    <w:rsid w:val="00BE7DBC"/>
    <w:rsid w:val="00BF042A"/>
    <w:rsid w:val="00BF0AF5"/>
    <w:rsid w:val="00BF0C31"/>
    <w:rsid w:val="00BF10E7"/>
    <w:rsid w:val="00BF19BD"/>
    <w:rsid w:val="00BF1A2B"/>
    <w:rsid w:val="00BF1D8A"/>
    <w:rsid w:val="00BF1F1F"/>
    <w:rsid w:val="00BF2900"/>
    <w:rsid w:val="00BF2C6F"/>
    <w:rsid w:val="00BF2DC1"/>
    <w:rsid w:val="00BF47AB"/>
    <w:rsid w:val="00BF50E3"/>
    <w:rsid w:val="00BF5551"/>
    <w:rsid w:val="00BF6980"/>
    <w:rsid w:val="00BF6F40"/>
    <w:rsid w:val="00BF6F6A"/>
    <w:rsid w:val="00BF70E4"/>
    <w:rsid w:val="00BF7860"/>
    <w:rsid w:val="00BF7A8F"/>
    <w:rsid w:val="00C00C8C"/>
    <w:rsid w:val="00C0145B"/>
    <w:rsid w:val="00C02449"/>
    <w:rsid w:val="00C02627"/>
    <w:rsid w:val="00C02827"/>
    <w:rsid w:val="00C028A4"/>
    <w:rsid w:val="00C02CCE"/>
    <w:rsid w:val="00C02F69"/>
    <w:rsid w:val="00C040C2"/>
    <w:rsid w:val="00C04E76"/>
    <w:rsid w:val="00C0505B"/>
    <w:rsid w:val="00C05D7F"/>
    <w:rsid w:val="00C1014D"/>
    <w:rsid w:val="00C102C9"/>
    <w:rsid w:val="00C104DB"/>
    <w:rsid w:val="00C10848"/>
    <w:rsid w:val="00C10893"/>
    <w:rsid w:val="00C11115"/>
    <w:rsid w:val="00C11127"/>
    <w:rsid w:val="00C11843"/>
    <w:rsid w:val="00C11B40"/>
    <w:rsid w:val="00C122DA"/>
    <w:rsid w:val="00C12FB8"/>
    <w:rsid w:val="00C132B4"/>
    <w:rsid w:val="00C143FD"/>
    <w:rsid w:val="00C144BA"/>
    <w:rsid w:val="00C1580B"/>
    <w:rsid w:val="00C167B2"/>
    <w:rsid w:val="00C16881"/>
    <w:rsid w:val="00C16ECE"/>
    <w:rsid w:val="00C17384"/>
    <w:rsid w:val="00C17C64"/>
    <w:rsid w:val="00C17DBE"/>
    <w:rsid w:val="00C202AD"/>
    <w:rsid w:val="00C202EC"/>
    <w:rsid w:val="00C207E2"/>
    <w:rsid w:val="00C20839"/>
    <w:rsid w:val="00C208F3"/>
    <w:rsid w:val="00C20B50"/>
    <w:rsid w:val="00C219E3"/>
    <w:rsid w:val="00C22462"/>
    <w:rsid w:val="00C22991"/>
    <w:rsid w:val="00C233EF"/>
    <w:rsid w:val="00C23936"/>
    <w:rsid w:val="00C24556"/>
    <w:rsid w:val="00C25D15"/>
    <w:rsid w:val="00C269E4"/>
    <w:rsid w:val="00C271BF"/>
    <w:rsid w:val="00C275CB"/>
    <w:rsid w:val="00C27F13"/>
    <w:rsid w:val="00C302BC"/>
    <w:rsid w:val="00C30D0A"/>
    <w:rsid w:val="00C31365"/>
    <w:rsid w:val="00C31454"/>
    <w:rsid w:val="00C31779"/>
    <w:rsid w:val="00C31869"/>
    <w:rsid w:val="00C31990"/>
    <w:rsid w:val="00C31C17"/>
    <w:rsid w:val="00C322AC"/>
    <w:rsid w:val="00C326ED"/>
    <w:rsid w:val="00C329EB"/>
    <w:rsid w:val="00C32ACE"/>
    <w:rsid w:val="00C32BA7"/>
    <w:rsid w:val="00C32ED2"/>
    <w:rsid w:val="00C34473"/>
    <w:rsid w:val="00C34A25"/>
    <w:rsid w:val="00C34E04"/>
    <w:rsid w:val="00C35091"/>
    <w:rsid w:val="00C35105"/>
    <w:rsid w:val="00C3559D"/>
    <w:rsid w:val="00C35934"/>
    <w:rsid w:val="00C35C16"/>
    <w:rsid w:val="00C35D32"/>
    <w:rsid w:val="00C36931"/>
    <w:rsid w:val="00C370BC"/>
    <w:rsid w:val="00C37247"/>
    <w:rsid w:val="00C37751"/>
    <w:rsid w:val="00C37C38"/>
    <w:rsid w:val="00C40DC5"/>
    <w:rsid w:val="00C423B0"/>
    <w:rsid w:val="00C42580"/>
    <w:rsid w:val="00C42BF3"/>
    <w:rsid w:val="00C43B7C"/>
    <w:rsid w:val="00C447E6"/>
    <w:rsid w:val="00C45088"/>
    <w:rsid w:val="00C47258"/>
    <w:rsid w:val="00C472AE"/>
    <w:rsid w:val="00C476DF"/>
    <w:rsid w:val="00C47713"/>
    <w:rsid w:val="00C47C75"/>
    <w:rsid w:val="00C47CA3"/>
    <w:rsid w:val="00C50052"/>
    <w:rsid w:val="00C51175"/>
    <w:rsid w:val="00C522F0"/>
    <w:rsid w:val="00C523D6"/>
    <w:rsid w:val="00C52F90"/>
    <w:rsid w:val="00C5333D"/>
    <w:rsid w:val="00C539BC"/>
    <w:rsid w:val="00C53BC6"/>
    <w:rsid w:val="00C5494E"/>
    <w:rsid w:val="00C5496D"/>
    <w:rsid w:val="00C54F18"/>
    <w:rsid w:val="00C5524A"/>
    <w:rsid w:val="00C559B3"/>
    <w:rsid w:val="00C56550"/>
    <w:rsid w:val="00C56E99"/>
    <w:rsid w:val="00C57918"/>
    <w:rsid w:val="00C57AB9"/>
    <w:rsid w:val="00C57E0A"/>
    <w:rsid w:val="00C60542"/>
    <w:rsid w:val="00C60E5E"/>
    <w:rsid w:val="00C60FDD"/>
    <w:rsid w:val="00C611C4"/>
    <w:rsid w:val="00C62BE4"/>
    <w:rsid w:val="00C62C07"/>
    <w:rsid w:val="00C62E47"/>
    <w:rsid w:val="00C63E62"/>
    <w:rsid w:val="00C64634"/>
    <w:rsid w:val="00C64ADE"/>
    <w:rsid w:val="00C652D0"/>
    <w:rsid w:val="00C65498"/>
    <w:rsid w:val="00C65809"/>
    <w:rsid w:val="00C65AC6"/>
    <w:rsid w:val="00C663D1"/>
    <w:rsid w:val="00C70AFA"/>
    <w:rsid w:val="00C71329"/>
    <w:rsid w:val="00C7150B"/>
    <w:rsid w:val="00C71573"/>
    <w:rsid w:val="00C7249E"/>
    <w:rsid w:val="00C72FC7"/>
    <w:rsid w:val="00C73059"/>
    <w:rsid w:val="00C73563"/>
    <w:rsid w:val="00C7491E"/>
    <w:rsid w:val="00C750D3"/>
    <w:rsid w:val="00C757BB"/>
    <w:rsid w:val="00C75850"/>
    <w:rsid w:val="00C75D33"/>
    <w:rsid w:val="00C76625"/>
    <w:rsid w:val="00C76C2F"/>
    <w:rsid w:val="00C772CC"/>
    <w:rsid w:val="00C77B0C"/>
    <w:rsid w:val="00C77B8C"/>
    <w:rsid w:val="00C8106E"/>
    <w:rsid w:val="00C8140B"/>
    <w:rsid w:val="00C8167F"/>
    <w:rsid w:val="00C81852"/>
    <w:rsid w:val="00C82AFF"/>
    <w:rsid w:val="00C82BA8"/>
    <w:rsid w:val="00C8340C"/>
    <w:rsid w:val="00C837F2"/>
    <w:rsid w:val="00C8498B"/>
    <w:rsid w:val="00C8533F"/>
    <w:rsid w:val="00C858B5"/>
    <w:rsid w:val="00C85AD9"/>
    <w:rsid w:val="00C85C37"/>
    <w:rsid w:val="00C85D0C"/>
    <w:rsid w:val="00C862E7"/>
    <w:rsid w:val="00C86B3F"/>
    <w:rsid w:val="00C87010"/>
    <w:rsid w:val="00C87129"/>
    <w:rsid w:val="00C87ADF"/>
    <w:rsid w:val="00C87F6A"/>
    <w:rsid w:val="00C907E9"/>
    <w:rsid w:val="00C90F0A"/>
    <w:rsid w:val="00C910C0"/>
    <w:rsid w:val="00C911A9"/>
    <w:rsid w:val="00C917CE"/>
    <w:rsid w:val="00C91E08"/>
    <w:rsid w:val="00C92363"/>
    <w:rsid w:val="00C93452"/>
    <w:rsid w:val="00C940A8"/>
    <w:rsid w:val="00C9595A"/>
    <w:rsid w:val="00C9664F"/>
    <w:rsid w:val="00C96698"/>
    <w:rsid w:val="00C96962"/>
    <w:rsid w:val="00C96D70"/>
    <w:rsid w:val="00C97409"/>
    <w:rsid w:val="00C97AE3"/>
    <w:rsid w:val="00CA04BB"/>
    <w:rsid w:val="00CA0595"/>
    <w:rsid w:val="00CA05D9"/>
    <w:rsid w:val="00CA0842"/>
    <w:rsid w:val="00CA0B9F"/>
    <w:rsid w:val="00CA1393"/>
    <w:rsid w:val="00CA150D"/>
    <w:rsid w:val="00CA1565"/>
    <w:rsid w:val="00CA18B7"/>
    <w:rsid w:val="00CA1B15"/>
    <w:rsid w:val="00CA24A6"/>
    <w:rsid w:val="00CA2683"/>
    <w:rsid w:val="00CA343E"/>
    <w:rsid w:val="00CA35F4"/>
    <w:rsid w:val="00CA3963"/>
    <w:rsid w:val="00CA4B78"/>
    <w:rsid w:val="00CA5980"/>
    <w:rsid w:val="00CA5B9B"/>
    <w:rsid w:val="00CA5E43"/>
    <w:rsid w:val="00CA5EC9"/>
    <w:rsid w:val="00CA60DE"/>
    <w:rsid w:val="00CA61D8"/>
    <w:rsid w:val="00CA794A"/>
    <w:rsid w:val="00CA7D61"/>
    <w:rsid w:val="00CB0090"/>
    <w:rsid w:val="00CB059B"/>
    <w:rsid w:val="00CB12AE"/>
    <w:rsid w:val="00CB1B86"/>
    <w:rsid w:val="00CB2054"/>
    <w:rsid w:val="00CB2261"/>
    <w:rsid w:val="00CB2CCD"/>
    <w:rsid w:val="00CB33FD"/>
    <w:rsid w:val="00CB3753"/>
    <w:rsid w:val="00CB376F"/>
    <w:rsid w:val="00CB3829"/>
    <w:rsid w:val="00CB3E30"/>
    <w:rsid w:val="00CB3E3A"/>
    <w:rsid w:val="00CB41A5"/>
    <w:rsid w:val="00CB46AB"/>
    <w:rsid w:val="00CB4FB8"/>
    <w:rsid w:val="00CB5457"/>
    <w:rsid w:val="00CB5483"/>
    <w:rsid w:val="00CB55FD"/>
    <w:rsid w:val="00CB5CBA"/>
    <w:rsid w:val="00CB62EF"/>
    <w:rsid w:val="00CB7691"/>
    <w:rsid w:val="00CC03C6"/>
    <w:rsid w:val="00CC052C"/>
    <w:rsid w:val="00CC074B"/>
    <w:rsid w:val="00CC0EEB"/>
    <w:rsid w:val="00CC1B36"/>
    <w:rsid w:val="00CC214D"/>
    <w:rsid w:val="00CC2383"/>
    <w:rsid w:val="00CC25D8"/>
    <w:rsid w:val="00CC3A4B"/>
    <w:rsid w:val="00CC3AEE"/>
    <w:rsid w:val="00CC418F"/>
    <w:rsid w:val="00CC47A4"/>
    <w:rsid w:val="00CC4E8D"/>
    <w:rsid w:val="00CC6806"/>
    <w:rsid w:val="00CC6CB5"/>
    <w:rsid w:val="00CC7037"/>
    <w:rsid w:val="00CC7567"/>
    <w:rsid w:val="00CC770C"/>
    <w:rsid w:val="00CD00C3"/>
    <w:rsid w:val="00CD0810"/>
    <w:rsid w:val="00CD0A25"/>
    <w:rsid w:val="00CD0B35"/>
    <w:rsid w:val="00CD0C4B"/>
    <w:rsid w:val="00CD17F7"/>
    <w:rsid w:val="00CD17FA"/>
    <w:rsid w:val="00CD1EBC"/>
    <w:rsid w:val="00CD1ECF"/>
    <w:rsid w:val="00CD249E"/>
    <w:rsid w:val="00CD266E"/>
    <w:rsid w:val="00CD3435"/>
    <w:rsid w:val="00CD3E06"/>
    <w:rsid w:val="00CD4C30"/>
    <w:rsid w:val="00CD4F65"/>
    <w:rsid w:val="00CD52EA"/>
    <w:rsid w:val="00CD5FB3"/>
    <w:rsid w:val="00CD643E"/>
    <w:rsid w:val="00CD6930"/>
    <w:rsid w:val="00CD70E8"/>
    <w:rsid w:val="00CD7249"/>
    <w:rsid w:val="00CE0835"/>
    <w:rsid w:val="00CE0B74"/>
    <w:rsid w:val="00CE1881"/>
    <w:rsid w:val="00CE21F6"/>
    <w:rsid w:val="00CE222C"/>
    <w:rsid w:val="00CE224C"/>
    <w:rsid w:val="00CE2322"/>
    <w:rsid w:val="00CE2460"/>
    <w:rsid w:val="00CE24FB"/>
    <w:rsid w:val="00CE26F1"/>
    <w:rsid w:val="00CE2B2E"/>
    <w:rsid w:val="00CE2CB1"/>
    <w:rsid w:val="00CE3084"/>
    <w:rsid w:val="00CE352E"/>
    <w:rsid w:val="00CE4FD9"/>
    <w:rsid w:val="00CE5774"/>
    <w:rsid w:val="00CE5BAF"/>
    <w:rsid w:val="00CE5E05"/>
    <w:rsid w:val="00CE64F0"/>
    <w:rsid w:val="00CE6A10"/>
    <w:rsid w:val="00CE756B"/>
    <w:rsid w:val="00CF072D"/>
    <w:rsid w:val="00CF0BB2"/>
    <w:rsid w:val="00CF10A3"/>
    <w:rsid w:val="00CF1D43"/>
    <w:rsid w:val="00CF2A37"/>
    <w:rsid w:val="00CF2C67"/>
    <w:rsid w:val="00CF2CA1"/>
    <w:rsid w:val="00CF2D67"/>
    <w:rsid w:val="00CF398C"/>
    <w:rsid w:val="00CF3C51"/>
    <w:rsid w:val="00CF43E4"/>
    <w:rsid w:val="00CF525E"/>
    <w:rsid w:val="00CF52C1"/>
    <w:rsid w:val="00CF63AF"/>
    <w:rsid w:val="00CF66BC"/>
    <w:rsid w:val="00CF7155"/>
    <w:rsid w:val="00D00982"/>
    <w:rsid w:val="00D01282"/>
    <w:rsid w:val="00D016EC"/>
    <w:rsid w:val="00D01D98"/>
    <w:rsid w:val="00D01E4C"/>
    <w:rsid w:val="00D022E1"/>
    <w:rsid w:val="00D027E7"/>
    <w:rsid w:val="00D0297B"/>
    <w:rsid w:val="00D029DA"/>
    <w:rsid w:val="00D03CA6"/>
    <w:rsid w:val="00D03F60"/>
    <w:rsid w:val="00D0420E"/>
    <w:rsid w:val="00D0436F"/>
    <w:rsid w:val="00D05055"/>
    <w:rsid w:val="00D0579C"/>
    <w:rsid w:val="00D05E00"/>
    <w:rsid w:val="00D06DE4"/>
    <w:rsid w:val="00D06E59"/>
    <w:rsid w:val="00D0DFD4"/>
    <w:rsid w:val="00D10B3E"/>
    <w:rsid w:val="00D10DBC"/>
    <w:rsid w:val="00D1108D"/>
    <w:rsid w:val="00D11EF0"/>
    <w:rsid w:val="00D12574"/>
    <w:rsid w:val="00D12E53"/>
    <w:rsid w:val="00D130C3"/>
    <w:rsid w:val="00D139E1"/>
    <w:rsid w:val="00D14170"/>
    <w:rsid w:val="00D1417B"/>
    <w:rsid w:val="00D145FD"/>
    <w:rsid w:val="00D15164"/>
    <w:rsid w:val="00D151AA"/>
    <w:rsid w:val="00D15635"/>
    <w:rsid w:val="00D158CA"/>
    <w:rsid w:val="00D15BD6"/>
    <w:rsid w:val="00D1657A"/>
    <w:rsid w:val="00D16621"/>
    <w:rsid w:val="00D17060"/>
    <w:rsid w:val="00D17191"/>
    <w:rsid w:val="00D1765D"/>
    <w:rsid w:val="00D17BC4"/>
    <w:rsid w:val="00D17D04"/>
    <w:rsid w:val="00D17DA1"/>
    <w:rsid w:val="00D21688"/>
    <w:rsid w:val="00D21B1A"/>
    <w:rsid w:val="00D2215B"/>
    <w:rsid w:val="00D228D8"/>
    <w:rsid w:val="00D231CB"/>
    <w:rsid w:val="00D247BD"/>
    <w:rsid w:val="00D25DA8"/>
    <w:rsid w:val="00D25E89"/>
    <w:rsid w:val="00D26A80"/>
    <w:rsid w:val="00D26AAC"/>
    <w:rsid w:val="00D27128"/>
    <w:rsid w:val="00D27E23"/>
    <w:rsid w:val="00D3088E"/>
    <w:rsid w:val="00D3097B"/>
    <w:rsid w:val="00D3132B"/>
    <w:rsid w:val="00D31727"/>
    <w:rsid w:val="00D3196B"/>
    <w:rsid w:val="00D31C91"/>
    <w:rsid w:val="00D31E10"/>
    <w:rsid w:val="00D335B2"/>
    <w:rsid w:val="00D3385C"/>
    <w:rsid w:val="00D34184"/>
    <w:rsid w:val="00D341E7"/>
    <w:rsid w:val="00D344AE"/>
    <w:rsid w:val="00D34AA6"/>
    <w:rsid w:val="00D34DAF"/>
    <w:rsid w:val="00D3517E"/>
    <w:rsid w:val="00D354B4"/>
    <w:rsid w:val="00D36931"/>
    <w:rsid w:val="00D36DEA"/>
    <w:rsid w:val="00D37063"/>
    <w:rsid w:val="00D37764"/>
    <w:rsid w:val="00D37C17"/>
    <w:rsid w:val="00D40096"/>
    <w:rsid w:val="00D400BD"/>
    <w:rsid w:val="00D402A5"/>
    <w:rsid w:val="00D4055D"/>
    <w:rsid w:val="00D40E86"/>
    <w:rsid w:val="00D410A5"/>
    <w:rsid w:val="00D417DD"/>
    <w:rsid w:val="00D419B3"/>
    <w:rsid w:val="00D41ADE"/>
    <w:rsid w:val="00D41F4C"/>
    <w:rsid w:val="00D42078"/>
    <w:rsid w:val="00D42A10"/>
    <w:rsid w:val="00D43092"/>
    <w:rsid w:val="00D4355C"/>
    <w:rsid w:val="00D4365C"/>
    <w:rsid w:val="00D44827"/>
    <w:rsid w:val="00D44DBE"/>
    <w:rsid w:val="00D451C9"/>
    <w:rsid w:val="00D4577B"/>
    <w:rsid w:val="00D45968"/>
    <w:rsid w:val="00D45F85"/>
    <w:rsid w:val="00D479FB"/>
    <w:rsid w:val="00D47E43"/>
    <w:rsid w:val="00D505F3"/>
    <w:rsid w:val="00D50675"/>
    <w:rsid w:val="00D506D4"/>
    <w:rsid w:val="00D5108A"/>
    <w:rsid w:val="00D51AF0"/>
    <w:rsid w:val="00D51D83"/>
    <w:rsid w:val="00D52BC6"/>
    <w:rsid w:val="00D53A5C"/>
    <w:rsid w:val="00D53AFE"/>
    <w:rsid w:val="00D542E9"/>
    <w:rsid w:val="00D54EA0"/>
    <w:rsid w:val="00D550BD"/>
    <w:rsid w:val="00D5511A"/>
    <w:rsid w:val="00D5555E"/>
    <w:rsid w:val="00D55CDC"/>
    <w:rsid w:val="00D56049"/>
    <w:rsid w:val="00D5670F"/>
    <w:rsid w:val="00D568FA"/>
    <w:rsid w:val="00D56906"/>
    <w:rsid w:val="00D57030"/>
    <w:rsid w:val="00D579B3"/>
    <w:rsid w:val="00D60429"/>
    <w:rsid w:val="00D60486"/>
    <w:rsid w:val="00D610B2"/>
    <w:rsid w:val="00D61506"/>
    <w:rsid w:val="00D621EA"/>
    <w:rsid w:val="00D62624"/>
    <w:rsid w:val="00D632C4"/>
    <w:rsid w:val="00D63C21"/>
    <w:rsid w:val="00D63CCF"/>
    <w:rsid w:val="00D64125"/>
    <w:rsid w:val="00D642F8"/>
    <w:rsid w:val="00D643B4"/>
    <w:rsid w:val="00D64AAA"/>
    <w:rsid w:val="00D662AC"/>
    <w:rsid w:val="00D66642"/>
    <w:rsid w:val="00D66B3F"/>
    <w:rsid w:val="00D66E88"/>
    <w:rsid w:val="00D671BD"/>
    <w:rsid w:val="00D672CF"/>
    <w:rsid w:val="00D67CEF"/>
    <w:rsid w:val="00D705B3"/>
    <w:rsid w:val="00D712DF"/>
    <w:rsid w:val="00D715CB"/>
    <w:rsid w:val="00D71CD4"/>
    <w:rsid w:val="00D721EE"/>
    <w:rsid w:val="00D72A40"/>
    <w:rsid w:val="00D72D12"/>
    <w:rsid w:val="00D72DD7"/>
    <w:rsid w:val="00D73929"/>
    <w:rsid w:val="00D73A13"/>
    <w:rsid w:val="00D73E7C"/>
    <w:rsid w:val="00D7453D"/>
    <w:rsid w:val="00D75B4D"/>
    <w:rsid w:val="00D75FA9"/>
    <w:rsid w:val="00D7694E"/>
    <w:rsid w:val="00D77984"/>
    <w:rsid w:val="00D77A46"/>
    <w:rsid w:val="00D8017F"/>
    <w:rsid w:val="00D80CAF"/>
    <w:rsid w:val="00D81F94"/>
    <w:rsid w:val="00D81F9E"/>
    <w:rsid w:val="00D82479"/>
    <w:rsid w:val="00D82DAC"/>
    <w:rsid w:val="00D82DCD"/>
    <w:rsid w:val="00D8302D"/>
    <w:rsid w:val="00D830ED"/>
    <w:rsid w:val="00D832CC"/>
    <w:rsid w:val="00D83315"/>
    <w:rsid w:val="00D83906"/>
    <w:rsid w:val="00D84523"/>
    <w:rsid w:val="00D849F0"/>
    <w:rsid w:val="00D85926"/>
    <w:rsid w:val="00D869B4"/>
    <w:rsid w:val="00D86D59"/>
    <w:rsid w:val="00D872B0"/>
    <w:rsid w:val="00D874CC"/>
    <w:rsid w:val="00D879FA"/>
    <w:rsid w:val="00D90C47"/>
    <w:rsid w:val="00D91445"/>
    <w:rsid w:val="00D91582"/>
    <w:rsid w:val="00D9194F"/>
    <w:rsid w:val="00D92B74"/>
    <w:rsid w:val="00D92C28"/>
    <w:rsid w:val="00D94050"/>
    <w:rsid w:val="00D94660"/>
    <w:rsid w:val="00D9510D"/>
    <w:rsid w:val="00D95CB2"/>
    <w:rsid w:val="00D966E4"/>
    <w:rsid w:val="00D96712"/>
    <w:rsid w:val="00D96DD5"/>
    <w:rsid w:val="00D9740D"/>
    <w:rsid w:val="00D974E8"/>
    <w: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3DA"/>
    <w:rsid w:val="00DA4628"/>
    <w:rsid w:val="00DA4EB2"/>
    <w:rsid w:val="00DA53E4"/>
    <w:rsid w:val="00DA5F13"/>
    <w:rsid w:val="00DA70E4"/>
    <w:rsid w:val="00DA7860"/>
    <w:rsid w:val="00DB0B79"/>
    <w:rsid w:val="00DB0F43"/>
    <w:rsid w:val="00DB14A2"/>
    <w:rsid w:val="00DB1911"/>
    <w:rsid w:val="00DB1962"/>
    <w:rsid w:val="00DB19B8"/>
    <w:rsid w:val="00DB1C25"/>
    <w:rsid w:val="00DB1D92"/>
    <w:rsid w:val="00DB1FDE"/>
    <w:rsid w:val="00DB205B"/>
    <w:rsid w:val="00DB2324"/>
    <w:rsid w:val="00DB2B4A"/>
    <w:rsid w:val="00DB31EF"/>
    <w:rsid w:val="00DB3A43"/>
    <w:rsid w:val="00DB3E51"/>
    <w:rsid w:val="00DB488E"/>
    <w:rsid w:val="00DB4C35"/>
    <w:rsid w:val="00DB70FC"/>
    <w:rsid w:val="00DB7317"/>
    <w:rsid w:val="00DB7995"/>
    <w:rsid w:val="00DB7B2C"/>
    <w:rsid w:val="00DB7E59"/>
    <w:rsid w:val="00DC08FB"/>
    <w:rsid w:val="00DC0933"/>
    <w:rsid w:val="00DC0FAC"/>
    <w:rsid w:val="00DC15CF"/>
    <w:rsid w:val="00DC1B36"/>
    <w:rsid w:val="00DC1D24"/>
    <w:rsid w:val="00DC21D7"/>
    <w:rsid w:val="00DC43D9"/>
    <w:rsid w:val="00DC4D8F"/>
    <w:rsid w:val="00DC4F84"/>
    <w:rsid w:val="00DC59C3"/>
    <w:rsid w:val="00DC5B71"/>
    <w:rsid w:val="00DC5F52"/>
    <w:rsid w:val="00DC6409"/>
    <w:rsid w:val="00DC653B"/>
    <w:rsid w:val="00DC65AC"/>
    <w:rsid w:val="00DC6756"/>
    <w:rsid w:val="00DC6A81"/>
    <w:rsid w:val="00DC6F2E"/>
    <w:rsid w:val="00DC7643"/>
    <w:rsid w:val="00DC7DA2"/>
    <w:rsid w:val="00DC7DC7"/>
    <w:rsid w:val="00DD0635"/>
    <w:rsid w:val="00DD0CDD"/>
    <w:rsid w:val="00DD10FF"/>
    <w:rsid w:val="00DD1125"/>
    <w:rsid w:val="00DD12A0"/>
    <w:rsid w:val="00DD2583"/>
    <w:rsid w:val="00DD2BD9"/>
    <w:rsid w:val="00DD2E57"/>
    <w:rsid w:val="00DD2ED2"/>
    <w:rsid w:val="00DD3371"/>
    <w:rsid w:val="00DD3430"/>
    <w:rsid w:val="00DD3B7F"/>
    <w:rsid w:val="00DD3EC5"/>
    <w:rsid w:val="00DD3F61"/>
    <w:rsid w:val="00DD4050"/>
    <w:rsid w:val="00DD41FA"/>
    <w:rsid w:val="00DD526E"/>
    <w:rsid w:val="00DD6D70"/>
    <w:rsid w:val="00DD7490"/>
    <w:rsid w:val="00DD7997"/>
    <w:rsid w:val="00DD7BCD"/>
    <w:rsid w:val="00DE106E"/>
    <w:rsid w:val="00DE1A8A"/>
    <w:rsid w:val="00DE1E70"/>
    <w:rsid w:val="00DE36A6"/>
    <w:rsid w:val="00DE3927"/>
    <w:rsid w:val="00DE3948"/>
    <w:rsid w:val="00DE3FB4"/>
    <w:rsid w:val="00DE4112"/>
    <w:rsid w:val="00DE4B0E"/>
    <w:rsid w:val="00DE5759"/>
    <w:rsid w:val="00DE6127"/>
    <w:rsid w:val="00DE6253"/>
    <w:rsid w:val="00DE7ACB"/>
    <w:rsid w:val="00DF0229"/>
    <w:rsid w:val="00DF08C7"/>
    <w:rsid w:val="00DF0A5E"/>
    <w:rsid w:val="00DF0AF3"/>
    <w:rsid w:val="00DF1320"/>
    <w:rsid w:val="00DF1338"/>
    <w:rsid w:val="00DF1520"/>
    <w:rsid w:val="00DF16AE"/>
    <w:rsid w:val="00DF2013"/>
    <w:rsid w:val="00DF251E"/>
    <w:rsid w:val="00DF4E66"/>
    <w:rsid w:val="00DF5824"/>
    <w:rsid w:val="00DF5AD6"/>
    <w:rsid w:val="00DF5D55"/>
    <w:rsid w:val="00DF5EBF"/>
    <w:rsid w:val="00DF6CD5"/>
    <w:rsid w:val="00DF6DED"/>
    <w:rsid w:val="00DF71DC"/>
    <w:rsid w:val="00DF796C"/>
    <w:rsid w:val="00DF7B4A"/>
    <w:rsid w:val="00E001CC"/>
    <w:rsid w:val="00E0022E"/>
    <w:rsid w:val="00E00763"/>
    <w:rsid w:val="00E00ABB"/>
    <w:rsid w:val="00E00B04"/>
    <w:rsid w:val="00E00D7B"/>
    <w:rsid w:val="00E0124A"/>
    <w:rsid w:val="00E01708"/>
    <w:rsid w:val="00E01EE8"/>
    <w:rsid w:val="00E02FC6"/>
    <w:rsid w:val="00E02FFF"/>
    <w:rsid w:val="00E0318D"/>
    <w:rsid w:val="00E03DFE"/>
    <w:rsid w:val="00E04951"/>
    <w:rsid w:val="00E04C0E"/>
    <w:rsid w:val="00E05309"/>
    <w:rsid w:val="00E05B5E"/>
    <w:rsid w:val="00E05D2F"/>
    <w:rsid w:val="00E05E0E"/>
    <w:rsid w:val="00E06395"/>
    <w:rsid w:val="00E070FA"/>
    <w:rsid w:val="00E074BC"/>
    <w:rsid w:val="00E07763"/>
    <w:rsid w:val="00E077E8"/>
    <w:rsid w:val="00E07B34"/>
    <w:rsid w:val="00E07DDB"/>
    <w:rsid w:val="00E07E96"/>
    <w:rsid w:val="00E1018C"/>
    <w:rsid w:val="00E10C5F"/>
    <w:rsid w:val="00E10CD6"/>
    <w:rsid w:val="00E11595"/>
    <w:rsid w:val="00E118A4"/>
    <w:rsid w:val="00E118FA"/>
    <w:rsid w:val="00E11C88"/>
    <w:rsid w:val="00E11DEF"/>
    <w:rsid w:val="00E11F6E"/>
    <w:rsid w:val="00E1203D"/>
    <w:rsid w:val="00E120B3"/>
    <w:rsid w:val="00E1226B"/>
    <w:rsid w:val="00E128F8"/>
    <w:rsid w:val="00E134D6"/>
    <w:rsid w:val="00E138AD"/>
    <w:rsid w:val="00E1467E"/>
    <w:rsid w:val="00E14835"/>
    <w:rsid w:val="00E155D6"/>
    <w:rsid w:val="00E157E9"/>
    <w:rsid w:val="00E158D9"/>
    <w:rsid w:val="00E163AF"/>
    <w:rsid w:val="00E16D9A"/>
    <w:rsid w:val="00E16DC0"/>
    <w:rsid w:val="00E16ED8"/>
    <w:rsid w:val="00E17339"/>
    <w:rsid w:val="00E1752E"/>
    <w:rsid w:val="00E1760B"/>
    <w:rsid w:val="00E177C2"/>
    <w:rsid w:val="00E179B0"/>
    <w:rsid w:val="00E20375"/>
    <w:rsid w:val="00E204EA"/>
    <w:rsid w:val="00E20BCD"/>
    <w:rsid w:val="00E216DF"/>
    <w:rsid w:val="00E2182E"/>
    <w:rsid w:val="00E223A4"/>
    <w:rsid w:val="00E22756"/>
    <w:rsid w:val="00E22B30"/>
    <w:rsid w:val="00E22B51"/>
    <w:rsid w:val="00E22CA6"/>
    <w:rsid w:val="00E22D27"/>
    <w:rsid w:val="00E22F50"/>
    <w:rsid w:val="00E23B7A"/>
    <w:rsid w:val="00E24137"/>
    <w:rsid w:val="00E24148"/>
    <w:rsid w:val="00E241C5"/>
    <w:rsid w:val="00E2496B"/>
    <w:rsid w:val="00E25C24"/>
    <w:rsid w:val="00E26065"/>
    <w:rsid w:val="00E2616B"/>
    <w:rsid w:val="00E267BA"/>
    <w:rsid w:val="00E26BA4"/>
    <w:rsid w:val="00E2702E"/>
    <w:rsid w:val="00E277AD"/>
    <w:rsid w:val="00E30BAC"/>
    <w:rsid w:val="00E314C0"/>
    <w:rsid w:val="00E31F2D"/>
    <w:rsid w:val="00E31F36"/>
    <w:rsid w:val="00E3266F"/>
    <w:rsid w:val="00E3271D"/>
    <w:rsid w:val="00E32CDA"/>
    <w:rsid w:val="00E32D81"/>
    <w:rsid w:val="00E333AD"/>
    <w:rsid w:val="00E333CC"/>
    <w:rsid w:val="00E33528"/>
    <w:rsid w:val="00E33812"/>
    <w:rsid w:val="00E33A27"/>
    <w:rsid w:val="00E33A32"/>
    <w:rsid w:val="00E34978"/>
    <w:rsid w:val="00E357EA"/>
    <w:rsid w:val="00E35982"/>
    <w:rsid w:val="00E35C6E"/>
    <w:rsid w:val="00E35CF5"/>
    <w:rsid w:val="00E35D86"/>
    <w:rsid w:val="00E36A13"/>
    <w:rsid w:val="00E36D62"/>
    <w:rsid w:val="00E36DEB"/>
    <w:rsid w:val="00E37A4B"/>
    <w:rsid w:val="00E37C77"/>
    <w:rsid w:val="00E37DBF"/>
    <w:rsid w:val="00E40079"/>
    <w:rsid w:val="00E4090C"/>
    <w:rsid w:val="00E40F57"/>
    <w:rsid w:val="00E412F2"/>
    <w:rsid w:val="00E41537"/>
    <w:rsid w:val="00E419F3"/>
    <w:rsid w:val="00E42E26"/>
    <w:rsid w:val="00E431F9"/>
    <w:rsid w:val="00E4322B"/>
    <w:rsid w:val="00E43520"/>
    <w:rsid w:val="00E43A06"/>
    <w:rsid w:val="00E43A4C"/>
    <w:rsid w:val="00E43CF1"/>
    <w:rsid w:val="00E43F69"/>
    <w:rsid w:val="00E44225"/>
    <w:rsid w:val="00E44B1F"/>
    <w:rsid w:val="00E45E03"/>
    <w:rsid w:val="00E45E8B"/>
    <w:rsid w:val="00E46118"/>
    <w:rsid w:val="00E46290"/>
    <w:rsid w:val="00E465E8"/>
    <w:rsid w:val="00E466BD"/>
    <w:rsid w:val="00E46A46"/>
    <w:rsid w:val="00E47208"/>
    <w:rsid w:val="00E47A05"/>
    <w:rsid w:val="00E47A89"/>
    <w:rsid w:val="00E500A7"/>
    <w:rsid w:val="00E5061A"/>
    <w:rsid w:val="00E5073A"/>
    <w:rsid w:val="00E50B9C"/>
    <w:rsid w:val="00E51D27"/>
    <w:rsid w:val="00E51DE8"/>
    <w:rsid w:val="00E5286D"/>
    <w:rsid w:val="00E52A66"/>
    <w:rsid w:val="00E52E00"/>
    <w:rsid w:val="00E53101"/>
    <w:rsid w:val="00E53FEA"/>
    <w:rsid w:val="00E54B74"/>
    <w:rsid w:val="00E54BA9"/>
    <w:rsid w:val="00E54E16"/>
    <w:rsid w:val="00E5604E"/>
    <w:rsid w:val="00E5646D"/>
    <w:rsid w:val="00E57EB6"/>
    <w:rsid w:val="00E57F84"/>
    <w:rsid w:val="00E601DB"/>
    <w:rsid w:val="00E60610"/>
    <w:rsid w:val="00E60B8A"/>
    <w:rsid w:val="00E60CDE"/>
    <w:rsid w:val="00E612E4"/>
    <w:rsid w:val="00E61617"/>
    <w:rsid w:val="00E616B9"/>
    <w:rsid w:val="00E61AF2"/>
    <w:rsid w:val="00E6215D"/>
    <w:rsid w:val="00E62232"/>
    <w:rsid w:val="00E624AF"/>
    <w:rsid w:val="00E62B48"/>
    <w:rsid w:val="00E62FA2"/>
    <w:rsid w:val="00E63A67"/>
    <w:rsid w:val="00E63DAC"/>
    <w:rsid w:val="00E643FF"/>
    <w:rsid w:val="00E64BD0"/>
    <w:rsid w:val="00E656ED"/>
    <w:rsid w:val="00E66766"/>
    <w:rsid w:val="00E668BC"/>
    <w:rsid w:val="00E6782A"/>
    <w:rsid w:val="00E67F11"/>
    <w:rsid w:val="00E7015D"/>
    <w:rsid w:val="00E70C4B"/>
    <w:rsid w:val="00E71125"/>
    <w:rsid w:val="00E711C1"/>
    <w:rsid w:val="00E7283A"/>
    <w:rsid w:val="00E7349D"/>
    <w:rsid w:val="00E73B13"/>
    <w:rsid w:val="00E74260"/>
    <w:rsid w:val="00E7492F"/>
    <w:rsid w:val="00E74939"/>
    <w:rsid w:val="00E74AB1"/>
    <w:rsid w:val="00E75B79"/>
    <w:rsid w:val="00E75D6C"/>
    <w:rsid w:val="00E7623E"/>
    <w:rsid w:val="00E7641D"/>
    <w:rsid w:val="00E76839"/>
    <w:rsid w:val="00E76CF3"/>
    <w:rsid w:val="00E77057"/>
    <w:rsid w:val="00E771E2"/>
    <w:rsid w:val="00E7796E"/>
    <w:rsid w:val="00E77A4C"/>
    <w:rsid w:val="00E77C3B"/>
    <w:rsid w:val="00E77FCC"/>
    <w:rsid w:val="00E808CD"/>
    <w:rsid w:val="00E819B3"/>
    <w:rsid w:val="00E81B67"/>
    <w:rsid w:val="00E81B70"/>
    <w:rsid w:val="00E81C57"/>
    <w:rsid w:val="00E82183"/>
    <w:rsid w:val="00E824EF"/>
    <w:rsid w:val="00E82BF2"/>
    <w:rsid w:val="00E83436"/>
    <w:rsid w:val="00E836E8"/>
    <w:rsid w:val="00E837B0"/>
    <w:rsid w:val="00E83944"/>
    <w:rsid w:val="00E83BBF"/>
    <w:rsid w:val="00E84A40"/>
    <w:rsid w:val="00E85943"/>
    <w:rsid w:val="00E85FEB"/>
    <w:rsid w:val="00E860C3"/>
    <w:rsid w:val="00E8651A"/>
    <w:rsid w:val="00E86CBA"/>
    <w:rsid w:val="00E86E0E"/>
    <w:rsid w:val="00E87989"/>
    <w:rsid w:val="00E879E0"/>
    <w:rsid w:val="00E879EE"/>
    <w:rsid w:val="00E87E90"/>
    <w:rsid w:val="00E87F83"/>
    <w:rsid w:val="00E90891"/>
    <w:rsid w:val="00E90BDE"/>
    <w:rsid w:val="00E90C6D"/>
    <w:rsid w:val="00E9123C"/>
    <w:rsid w:val="00E91F7D"/>
    <w:rsid w:val="00E9286E"/>
    <w:rsid w:val="00E92B61"/>
    <w:rsid w:val="00E92CF8"/>
    <w:rsid w:val="00E9504D"/>
    <w:rsid w:val="00E95AC9"/>
    <w:rsid w:val="00E95DBE"/>
    <w:rsid w:val="00E964FB"/>
    <w:rsid w:val="00E966B7"/>
    <w:rsid w:val="00E9672B"/>
    <w:rsid w:val="00E96F78"/>
    <w:rsid w:val="00E9708D"/>
    <w:rsid w:val="00E9726B"/>
    <w:rsid w:val="00E97ABB"/>
    <w:rsid w:val="00E97B5C"/>
    <w:rsid w:val="00EA0064"/>
    <w:rsid w:val="00EA01EB"/>
    <w:rsid w:val="00EA078A"/>
    <w:rsid w:val="00EA0BC9"/>
    <w:rsid w:val="00EA1558"/>
    <w:rsid w:val="00EA1C51"/>
    <w:rsid w:val="00EA1D4B"/>
    <w:rsid w:val="00EA292E"/>
    <w:rsid w:val="00EA29F7"/>
    <w:rsid w:val="00EA2F6E"/>
    <w:rsid w:val="00EA3C36"/>
    <w:rsid w:val="00EA4B9F"/>
    <w:rsid w:val="00EA558B"/>
    <w:rsid w:val="00EA73BC"/>
    <w:rsid w:val="00EA7DB1"/>
    <w:rsid w:val="00EB05A0"/>
    <w:rsid w:val="00EB068B"/>
    <w:rsid w:val="00EB115E"/>
    <w:rsid w:val="00EB1384"/>
    <w:rsid w:val="00EB1975"/>
    <w:rsid w:val="00EB1E6D"/>
    <w:rsid w:val="00EB2FA4"/>
    <w:rsid w:val="00EB32AC"/>
    <w:rsid w:val="00EB346D"/>
    <w:rsid w:val="00EB3F94"/>
    <w:rsid w:val="00EB4429"/>
    <w:rsid w:val="00EB48AF"/>
    <w:rsid w:val="00EB48C6"/>
    <w:rsid w:val="00EB4AF8"/>
    <w:rsid w:val="00EB4F66"/>
    <w:rsid w:val="00EB4F9E"/>
    <w:rsid w:val="00EB5A51"/>
    <w:rsid w:val="00EB5A7A"/>
    <w:rsid w:val="00EB5EAD"/>
    <w:rsid w:val="00EB67F3"/>
    <w:rsid w:val="00EB697D"/>
    <w:rsid w:val="00EB6D74"/>
    <w:rsid w:val="00EB7123"/>
    <w:rsid w:val="00EB7174"/>
    <w:rsid w:val="00EB7A2C"/>
    <w:rsid w:val="00EC0FA6"/>
    <w:rsid w:val="00EC106D"/>
    <w:rsid w:val="00EC182E"/>
    <w:rsid w:val="00EC23BE"/>
    <w:rsid w:val="00EC2527"/>
    <w:rsid w:val="00EC2E09"/>
    <w:rsid w:val="00EC4095"/>
    <w:rsid w:val="00EC44B9"/>
    <w:rsid w:val="00EC59C2"/>
    <w:rsid w:val="00EC5C5E"/>
    <w:rsid w:val="00EC64D6"/>
    <w:rsid w:val="00EC6F50"/>
    <w:rsid w:val="00EC6FC0"/>
    <w:rsid w:val="00EC7221"/>
    <w:rsid w:val="00EC78C3"/>
    <w:rsid w:val="00EC792D"/>
    <w:rsid w:val="00EC7E2B"/>
    <w:rsid w:val="00ED1098"/>
    <w:rsid w:val="00ED1D07"/>
    <w:rsid w:val="00ED1D28"/>
    <w:rsid w:val="00ED2A64"/>
    <w:rsid w:val="00ED3931"/>
    <w:rsid w:val="00ED3D9A"/>
    <w:rsid w:val="00ED4D54"/>
    <w:rsid w:val="00ED4E85"/>
    <w:rsid w:val="00ED5F96"/>
    <w:rsid w:val="00ED60C8"/>
    <w:rsid w:val="00ED6128"/>
    <w:rsid w:val="00ED61D8"/>
    <w:rsid w:val="00ED6594"/>
    <w:rsid w:val="00ED68B3"/>
    <w:rsid w:val="00ED6C41"/>
    <w:rsid w:val="00ED7B22"/>
    <w:rsid w:val="00ED7FD4"/>
    <w:rsid w:val="00EE0519"/>
    <w:rsid w:val="00EE1AF1"/>
    <w:rsid w:val="00EE1CCD"/>
    <w:rsid w:val="00EE1FF4"/>
    <w:rsid w:val="00EE2510"/>
    <w:rsid w:val="00EE266E"/>
    <w:rsid w:val="00EE26FD"/>
    <w:rsid w:val="00EE2877"/>
    <w:rsid w:val="00EE3C3D"/>
    <w:rsid w:val="00EE48A1"/>
    <w:rsid w:val="00EE5254"/>
    <w:rsid w:val="00EE5635"/>
    <w:rsid w:val="00EE58CD"/>
    <w:rsid w:val="00EE601C"/>
    <w:rsid w:val="00EE60C9"/>
    <w:rsid w:val="00EE682E"/>
    <w:rsid w:val="00EE6884"/>
    <w:rsid w:val="00EE748E"/>
    <w:rsid w:val="00EE75C0"/>
    <w:rsid w:val="00EF0470"/>
    <w:rsid w:val="00EF0584"/>
    <w:rsid w:val="00EF140B"/>
    <w:rsid w:val="00EF2651"/>
    <w:rsid w:val="00EF2C96"/>
    <w:rsid w:val="00EF2F9E"/>
    <w:rsid w:val="00EF350B"/>
    <w:rsid w:val="00EF3B2D"/>
    <w:rsid w:val="00EF3D82"/>
    <w:rsid w:val="00EF4430"/>
    <w:rsid w:val="00EF44B7"/>
    <w:rsid w:val="00EF53D7"/>
    <w:rsid w:val="00EF5E0C"/>
    <w:rsid w:val="00EF66C1"/>
    <w:rsid w:val="00EF6BB0"/>
    <w:rsid w:val="00EF6D4B"/>
    <w:rsid w:val="00EF6D76"/>
    <w:rsid w:val="00EF75E5"/>
    <w:rsid w:val="00EF761A"/>
    <w:rsid w:val="00F002A9"/>
    <w:rsid w:val="00F00F5C"/>
    <w:rsid w:val="00F014D7"/>
    <w:rsid w:val="00F020A9"/>
    <w:rsid w:val="00F0231B"/>
    <w:rsid w:val="00F02586"/>
    <w:rsid w:val="00F02A56"/>
    <w:rsid w:val="00F02C48"/>
    <w:rsid w:val="00F02E2A"/>
    <w:rsid w:val="00F03837"/>
    <w:rsid w:val="00F03D63"/>
    <w:rsid w:val="00F043F0"/>
    <w:rsid w:val="00F04BD0"/>
    <w:rsid w:val="00F04CDF"/>
    <w:rsid w:val="00F05234"/>
    <w:rsid w:val="00F05CD1"/>
    <w:rsid w:val="00F05DB1"/>
    <w:rsid w:val="00F069C5"/>
    <w:rsid w:val="00F0715D"/>
    <w:rsid w:val="00F072C2"/>
    <w:rsid w:val="00F074CE"/>
    <w:rsid w:val="00F07786"/>
    <w:rsid w:val="00F0785B"/>
    <w:rsid w:val="00F07FBA"/>
    <w:rsid w:val="00F1014F"/>
    <w:rsid w:val="00F10172"/>
    <w:rsid w:val="00F11CF6"/>
    <w:rsid w:val="00F124C0"/>
    <w:rsid w:val="00F129EB"/>
    <w:rsid w:val="00F12E59"/>
    <w:rsid w:val="00F1324C"/>
    <w:rsid w:val="00F132A7"/>
    <w:rsid w:val="00F1389E"/>
    <w:rsid w:val="00F13B6E"/>
    <w:rsid w:val="00F13F6C"/>
    <w:rsid w:val="00F14724"/>
    <w:rsid w:val="00F14EA5"/>
    <w:rsid w:val="00F1515E"/>
    <w:rsid w:val="00F1552D"/>
    <w:rsid w:val="00F157A7"/>
    <w:rsid w:val="00F15DE6"/>
    <w:rsid w:val="00F16273"/>
    <w:rsid w:val="00F16B96"/>
    <w:rsid w:val="00F16E73"/>
    <w:rsid w:val="00F16F90"/>
    <w:rsid w:val="00F176B9"/>
    <w:rsid w:val="00F1777E"/>
    <w:rsid w:val="00F214CC"/>
    <w:rsid w:val="00F214D8"/>
    <w:rsid w:val="00F2171E"/>
    <w:rsid w:val="00F21892"/>
    <w:rsid w:val="00F21AFE"/>
    <w:rsid w:val="00F21D46"/>
    <w:rsid w:val="00F21F11"/>
    <w:rsid w:val="00F22719"/>
    <w:rsid w:val="00F228A2"/>
    <w:rsid w:val="00F22923"/>
    <w:rsid w:val="00F22BAD"/>
    <w:rsid w:val="00F22F04"/>
    <w:rsid w:val="00F231C4"/>
    <w:rsid w:val="00F23A55"/>
    <w:rsid w:val="00F24B0A"/>
    <w:rsid w:val="00F25305"/>
    <w:rsid w:val="00F256DE"/>
    <w:rsid w:val="00F25A3F"/>
    <w:rsid w:val="00F25C9E"/>
    <w:rsid w:val="00F25DDB"/>
    <w:rsid w:val="00F2601B"/>
    <w:rsid w:val="00F304B9"/>
    <w:rsid w:val="00F3063F"/>
    <w:rsid w:val="00F30E63"/>
    <w:rsid w:val="00F31024"/>
    <w:rsid w:val="00F314A7"/>
    <w:rsid w:val="00F318E3"/>
    <w:rsid w:val="00F31AA5"/>
    <w:rsid w:val="00F31DB8"/>
    <w:rsid w:val="00F3257F"/>
    <w:rsid w:val="00F32B02"/>
    <w:rsid w:val="00F32F31"/>
    <w:rsid w:val="00F33B1F"/>
    <w:rsid w:val="00F342C1"/>
    <w:rsid w:val="00F34313"/>
    <w:rsid w:val="00F35518"/>
    <w:rsid w:val="00F35630"/>
    <w:rsid w:val="00F35776"/>
    <w:rsid w:val="00F3586B"/>
    <w:rsid w:val="00F35973"/>
    <w:rsid w:val="00F35AD8"/>
    <w:rsid w:val="00F36DB1"/>
    <w:rsid w:val="00F36FF3"/>
    <w:rsid w:val="00F37A87"/>
    <w:rsid w:val="00F37D1A"/>
    <w:rsid w:val="00F37E09"/>
    <w:rsid w:val="00F41C8F"/>
    <w:rsid w:val="00F41F74"/>
    <w:rsid w:val="00F42675"/>
    <w:rsid w:val="00F42DDA"/>
    <w:rsid w:val="00F430C9"/>
    <w:rsid w:val="00F43E1E"/>
    <w:rsid w:val="00F44325"/>
    <w:rsid w:val="00F444E0"/>
    <w:rsid w:val="00F458F7"/>
    <w:rsid w:val="00F45F29"/>
    <w:rsid w:val="00F465AA"/>
    <w:rsid w:val="00F46822"/>
    <w:rsid w:val="00F46F06"/>
    <w:rsid w:val="00F47704"/>
    <w:rsid w:val="00F501BC"/>
    <w:rsid w:val="00F5096D"/>
    <w:rsid w:val="00F51329"/>
    <w:rsid w:val="00F51D9E"/>
    <w:rsid w:val="00F52A76"/>
    <w:rsid w:val="00F52E3B"/>
    <w:rsid w:val="00F5343A"/>
    <w:rsid w:val="00F53BF0"/>
    <w:rsid w:val="00F53C2F"/>
    <w:rsid w:val="00F53D3B"/>
    <w:rsid w:val="00F54657"/>
    <w:rsid w:val="00F55072"/>
    <w:rsid w:val="00F55BF3"/>
    <w:rsid w:val="00F55E04"/>
    <w:rsid w:val="00F56537"/>
    <w:rsid w:val="00F56E31"/>
    <w:rsid w:val="00F573B4"/>
    <w:rsid w:val="00F57953"/>
    <w:rsid w:val="00F57B7A"/>
    <w:rsid w:val="00F57E6A"/>
    <w:rsid w:val="00F60180"/>
    <w:rsid w:val="00F60D37"/>
    <w:rsid w:val="00F61429"/>
    <w:rsid w:val="00F61D2C"/>
    <w:rsid w:val="00F61EE3"/>
    <w:rsid w:val="00F61FF4"/>
    <w:rsid w:val="00F6208B"/>
    <w:rsid w:val="00F62AE7"/>
    <w:rsid w:val="00F62CBD"/>
    <w:rsid w:val="00F62EA5"/>
    <w:rsid w:val="00F62FAB"/>
    <w:rsid w:val="00F64E19"/>
    <w:rsid w:val="00F65902"/>
    <w:rsid w:val="00F6590D"/>
    <w:rsid w:val="00F66109"/>
    <w:rsid w:val="00F6624D"/>
    <w:rsid w:val="00F6657D"/>
    <w:rsid w:val="00F66C82"/>
    <w:rsid w:val="00F676D8"/>
    <w:rsid w:val="00F7068A"/>
    <w:rsid w:val="00F7072D"/>
    <w:rsid w:val="00F70FCF"/>
    <w:rsid w:val="00F7143D"/>
    <w:rsid w:val="00F71BB2"/>
    <w:rsid w:val="00F71C2F"/>
    <w:rsid w:val="00F7260F"/>
    <w:rsid w:val="00F72C5B"/>
    <w:rsid w:val="00F736F8"/>
    <w:rsid w:val="00F7387E"/>
    <w:rsid w:val="00F73BF8"/>
    <w:rsid w:val="00F74173"/>
    <w:rsid w:val="00F744C4"/>
    <w:rsid w:val="00F74A20"/>
    <w:rsid w:val="00F754C7"/>
    <w:rsid w:val="00F75ADD"/>
    <w:rsid w:val="00F75B00"/>
    <w:rsid w:val="00F75EBD"/>
    <w:rsid w:val="00F75F2B"/>
    <w:rsid w:val="00F75F4B"/>
    <w:rsid w:val="00F75F96"/>
    <w:rsid w:val="00F76006"/>
    <w:rsid w:val="00F76349"/>
    <w:rsid w:val="00F77344"/>
    <w:rsid w:val="00F777FD"/>
    <w:rsid w:val="00F80A4A"/>
    <w:rsid w:val="00F80DDF"/>
    <w:rsid w:val="00F81374"/>
    <w:rsid w:val="00F81A6E"/>
    <w:rsid w:val="00F81EB1"/>
    <w:rsid w:val="00F82442"/>
    <w:rsid w:val="00F827C1"/>
    <w:rsid w:val="00F8282D"/>
    <w:rsid w:val="00F82AF9"/>
    <w:rsid w:val="00F839CF"/>
    <w:rsid w:val="00F84219"/>
    <w:rsid w:val="00F844FB"/>
    <w:rsid w:val="00F847EC"/>
    <w:rsid w:val="00F849CC"/>
    <w:rsid w:val="00F853A5"/>
    <w:rsid w:val="00F85534"/>
    <w:rsid w:val="00F856D9"/>
    <w:rsid w:val="00F85E6D"/>
    <w:rsid w:val="00F862DF"/>
    <w:rsid w:val="00F86975"/>
    <w:rsid w:val="00F87383"/>
    <w:rsid w:val="00F87D87"/>
    <w:rsid w:val="00F87F75"/>
    <w:rsid w:val="00F900C8"/>
    <w:rsid w:val="00F911CD"/>
    <w:rsid w:val="00F9158C"/>
    <w:rsid w:val="00F91E1B"/>
    <w:rsid w:val="00F92A88"/>
    <w:rsid w:val="00F92AD8"/>
    <w:rsid w:val="00F92E37"/>
    <w:rsid w:val="00F93884"/>
    <w:rsid w:val="00F94691"/>
    <w:rsid w:val="00F94959"/>
    <w:rsid w:val="00F94B1F"/>
    <w:rsid w:val="00F951FB"/>
    <w:rsid w:val="00F9615C"/>
    <w:rsid w:val="00F964B3"/>
    <w:rsid w:val="00F968DA"/>
    <w:rsid w:val="00F96DE4"/>
    <w:rsid w:val="00F96F44"/>
    <w:rsid w:val="00F97497"/>
    <w:rsid w:val="00F9765B"/>
    <w:rsid w:val="00F97BAB"/>
    <w:rsid w:val="00F97CC5"/>
    <w:rsid w:val="00FA0598"/>
    <w:rsid w:val="00FA0757"/>
    <w:rsid w:val="00FA0ADD"/>
    <w:rsid w:val="00FA1988"/>
    <w:rsid w:val="00FA1AE2"/>
    <w:rsid w:val="00FA1D0B"/>
    <w:rsid w:val="00FA20BF"/>
    <w:rsid w:val="00FA2AE3"/>
    <w:rsid w:val="00FA452B"/>
    <w:rsid w:val="00FA4835"/>
    <w:rsid w:val="00FA4D4B"/>
    <w:rsid w:val="00FA511B"/>
    <w:rsid w:val="00FA577C"/>
    <w:rsid w:val="00FA5A4E"/>
    <w:rsid w:val="00FA6184"/>
    <w:rsid w:val="00FA6282"/>
    <w:rsid w:val="00FA6711"/>
    <w:rsid w:val="00FA76A1"/>
    <w:rsid w:val="00FA7E87"/>
    <w:rsid w:val="00FA7F87"/>
    <w:rsid w:val="00FB0ADC"/>
    <w:rsid w:val="00FB11C3"/>
    <w:rsid w:val="00FB165C"/>
    <w:rsid w:val="00FB1C1C"/>
    <w:rsid w:val="00FB20DA"/>
    <w:rsid w:val="00FB2464"/>
    <w:rsid w:val="00FB250C"/>
    <w:rsid w:val="00FB294F"/>
    <w:rsid w:val="00FB387A"/>
    <w:rsid w:val="00FB43AE"/>
    <w:rsid w:val="00FB4CE3"/>
    <w:rsid w:val="00FB5109"/>
    <w:rsid w:val="00FB54AD"/>
    <w:rsid w:val="00FB6505"/>
    <w:rsid w:val="00FB7077"/>
    <w:rsid w:val="00FB71C7"/>
    <w:rsid w:val="00FB72DB"/>
    <w:rsid w:val="00FC02C0"/>
    <w:rsid w:val="00FC0891"/>
    <w:rsid w:val="00FC1381"/>
    <w:rsid w:val="00FC1807"/>
    <w:rsid w:val="00FC1B1F"/>
    <w:rsid w:val="00FC243E"/>
    <w:rsid w:val="00FC2537"/>
    <w:rsid w:val="00FC257F"/>
    <w:rsid w:val="00FC2636"/>
    <w:rsid w:val="00FC2D53"/>
    <w:rsid w:val="00FC30CA"/>
    <w:rsid w:val="00FC339F"/>
    <w:rsid w:val="00FC34B9"/>
    <w:rsid w:val="00FC36DB"/>
    <w:rsid w:val="00FC3A3E"/>
    <w:rsid w:val="00FC3BAA"/>
    <w:rsid w:val="00FC42F6"/>
    <w:rsid w:val="00FC457A"/>
    <w:rsid w:val="00FC5C24"/>
    <w:rsid w:val="00FC63A1"/>
    <w:rsid w:val="00FC6570"/>
    <w:rsid w:val="00FC6AED"/>
    <w:rsid w:val="00FC6CEC"/>
    <w:rsid w:val="00FC7D32"/>
    <w:rsid w:val="00FD04DE"/>
    <w:rsid w:val="00FD08FC"/>
    <w:rsid w:val="00FD0FEC"/>
    <w:rsid w:val="00FD1431"/>
    <w:rsid w:val="00FD1F2F"/>
    <w:rsid w:val="00FD2538"/>
    <w:rsid w:val="00FD3AD2"/>
    <w:rsid w:val="00FD50DD"/>
    <w:rsid w:val="00FD6034"/>
    <w:rsid w:val="00FD7720"/>
    <w:rsid w:val="00FD7850"/>
    <w:rsid w:val="00FD788C"/>
    <w:rsid w:val="00FD7ACF"/>
    <w:rsid w:val="00FD7B6F"/>
    <w:rsid w:val="00FE0229"/>
    <w:rsid w:val="00FE03E6"/>
    <w:rsid w:val="00FE0922"/>
    <w:rsid w:val="00FE0B6D"/>
    <w:rsid w:val="00FE0D86"/>
    <w:rsid w:val="00FE1592"/>
    <w:rsid w:val="00FE1615"/>
    <w:rsid w:val="00FE27DC"/>
    <w:rsid w:val="00FE3792"/>
    <w:rsid w:val="00FE3975"/>
    <w:rsid w:val="00FE53C6"/>
    <w:rsid w:val="00FE5BCF"/>
    <w:rsid w:val="00FE5FF9"/>
    <w:rsid w:val="00FE6DB5"/>
    <w:rsid w:val="00FE757E"/>
    <w:rsid w:val="00FE7757"/>
    <w:rsid w:val="00FE7F2A"/>
    <w:rsid w:val="00FE7FA9"/>
    <w:rsid w:val="00FF014E"/>
    <w:rsid w:val="00FF0871"/>
    <w:rsid w:val="00FF0D78"/>
    <w:rsid w:val="00FF0EE5"/>
    <w:rsid w:val="00FF0FF8"/>
    <w:rsid w:val="00FF1130"/>
    <w:rsid w:val="00FF1277"/>
    <w:rsid w:val="00FF1721"/>
    <w:rsid w:val="00FF1A9A"/>
    <w:rsid w:val="00FF2A3A"/>
    <w:rsid w:val="00FF2BAE"/>
    <w:rsid w:val="00FF2BF2"/>
    <w:rsid w:val="00FF322A"/>
    <w:rsid w:val="00FF358C"/>
    <w:rsid w:val="00FF3B53"/>
    <w:rsid w:val="00FF3BFC"/>
    <w:rsid w:val="00FF3CB3"/>
    <w:rsid w:val="00FF44CF"/>
    <w:rsid w:val="00FF48AB"/>
    <w:rsid w:val="00FF5149"/>
    <w:rsid w:val="00FF539F"/>
    <w:rsid w:val="00FF54B5"/>
    <w:rsid w:val="00FF5B6A"/>
    <w:rsid w:val="00FF5D25"/>
    <w:rsid w:val="00FF5E38"/>
    <w:rsid w:val="00FF6889"/>
    <w:rsid w:val="00FF6A8B"/>
    <w:rsid w:val="00FF72BA"/>
    <w:rsid w:val="0112F0BF"/>
    <w:rsid w:val="0142B95E"/>
    <w:rsid w:val="017A90CC"/>
    <w:rsid w:val="019390F0"/>
    <w:rsid w:val="01B2F59B"/>
    <w:rsid w:val="0229F865"/>
    <w:rsid w:val="02658621"/>
    <w:rsid w:val="02F18427"/>
    <w:rsid w:val="03691792"/>
    <w:rsid w:val="0385B436"/>
    <w:rsid w:val="039A910D"/>
    <w:rsid w:val="03BB8B51"/>
    <w:rsid w:val="0403FCA6"/>
    <w:rsid w:val="04A5B79B"/>
    <w:rsid w:val="04B460BA"/>
    <w:rsid w:val="04DC7304"/>
    <w:rsid w:val="04EA965D"/>
    <w:rsid w:val="05A5BB35"/>
    <w:rsid w:val="05B13A10"/>
    <w:rsid w:val="0643B6E5"/>
    <w:rsid w:val="06AB30D4"/>
    <w:rsid w:val="0788C522"/>
    <w:rsid w:val="07DB389E"/>
    <w:rsid w:val="087D8C2B"/>
    <w:rsid w:val="088E1680"/>
    <w:rsid w:val="097C5409"/>
    <w:rsid w:val="0985D526"/>
    <w:rsid w:val="0A3D591E"/>
    <w:rsid w:val="0B6E4061"/>
    <w:rsid w:val="0BF4EEE4"/>
    <w:rsid w:val="0C41CE84"/>
    <w:rsid w:val="0C9CA95D"/>
    <w:rsid w:val="0D24A4D9"/>
    <w:rsid w:val="0D329763"/>
    <w:rsid w:val="0D384151"/>
    <w:rsid w:val="0D694C51"/>
    <w:rsid w:val="0F3A943E"/>
    <w:rsid w:val="0F43E8C2"/>
    <w:rsid w:val="0F89697B"/>
    <w:rsid w:val="0FB28794"/>
    <w:rsid w:val="1035BE52"/>
    <w:rsid w:val="10C4A7DC"/>
    <w:rsid w:val="10EDE757"/>
    <w:rsid w:val="11C06D29"/>
    <w:rsid w:val="12024E59"/>
    <w:rsid w:val="121A2F99"/>
    <w:rsid w:val="1283E9C7"/>
    <w:rsid w:val="1287C5F5"/>
    <w:rsid w:val="12954D5D"/>
    <w:rsid w:val="12EB0EA6"/>
    <w:rsid w:val="13CE4A84"/>
    <w:rsid w:val="1427F8CB"/>
    <w:rsid w:val="147D8EB9"/>
    <w:rsid w:val="14D5B6E5"/>
    <w:rsid w:val="14F44B84"/>
    <w:rsid w:val="153BC6D9"/>
    <w:rsid w:val="15770FAA"/>
    <w:rsid w:val="15848E7C"/>
    <w:rsid w:val="15EA3AE9"/>
    <w:rsid w:val="16297896"/>
    <w:rsid w:val="16580E6B"/>
    <w:rsid w:val="16825D8F"/>
    <w:rsid w:val="16966585"/>
    <w:rsid w:val="16C66B74"/>
    <w:rsid w:val="175DEE0C"/>
    <w:rsid w:val="177FD7D5"/>
    <w:rsid w:val="17FBF5AB"/>
    <w:rsid w:val="185F6C58"/>
    <w:rsid w:val="189AD5D3"/>
    <w:rsid w:val="18BD4FFA"/>
    <w:rsid w:val="18E784D6"/>
    <w:rsid w:val="18F83CA1"/>
    <w:rsid w:val="193047A4"/>
    <w:rsid w:val="1954F811"/>
    <w:rsid w:val="1972EC46"/>
    <w:rsid w:val="197AF577"/>
    <w:rsid w:val="198FB148"/>
    <w:rsid w:val="19F3173E"/>
    <w:rsid w:val="19F322B8"/>
    <w:rsid w:val="1A64C0F4"/>
    <w:rsid w:val="1A8748B0"/>
    <w:rsid w:val="1AB9A724"/>
    <w:rsid w:val="1B4BC51A"/>
    <w:rsid w:val="1B60191D"/>
    <w:rsid w:val="1BBE376E"/>
    <w:rsid w:val="1C5B23D1"/>
    <w:rsid w:val="1C7EF04C"/>
    <w:rsid w:val="1CC0E2EB"/>
    <w:rsid w:val="1CF533C1"/>
    <w:rsid w:val="1CFA8D18"/>
    <w:rsid w:val="1D056E00"/>
    <w:rsid w:val="1D081140"/>
    <w:rsid w:val="1D2286D9"/>
    <w:rsid w:val="1D91DA25"/>
    <w:rsid w:val="1DEE9BE6"/>
    <w:rsid w:val="1E03A6B9"/>
    <w:rsid w:val="1E3366C2"/>
    <w:rsid w:val="1E6AAF0B"/>
    <w:rsid w:val="1EA299A7"/>
    <w:rsid w:val="1F52400C"/>
    <w:rsid w:val="1F9E5EB1"/>
    <w:rsid w:val="1FBD99C0"/>
    <w:rsid w:val="2028B0DA"/>
    <w:rsid w:val="20BB25B8"/>
    <w:rsid w:val="215B15A2"/>
    <w:rsid w:val="218D6C1F"/>
    <w:rsid w:val="21C8F45B"/>
    <w:rsid w:val="21EA57BF"/>
    <w:rsid w:val="21EB9805"/>
    <w:rsid w:val="22044831"/>
    <w:rsid w:val="22130181"/>
    <w:rsid w:val="2231B04F"/>
    <w:rsid w:val="227781FB"/>
    <w:rsid w:val="227ED132"/>
    <w:rsid w:val="22BE3F95"/>
    <w:rsid w:val="22C046A1"/>
    <w:rsid w:val="2373C934"/>
    <w:rsid w:val="2394AC03"/>
    <w:rsid w:val="23A8F1A5"/>
    <w:rsid w:val="23C570C1"/>
    <w:rsid w:val="23DE109E"/>
    <w:rsid w:val="23E68130"/>
    <w:rsid w:val="23EF81C4"/>
    <w:rsid w:val="245DA044"/>
    <w:rsid w:val="24D29703"/>
    <w:rsid w:val="259F014A"/>
    <w:rsid w:val="25A23310"/>
    <w:rsid w:val="25B04B32"/>
    <w:rsid w:val="25B33596"/>
    <w:rsid w:val="261FC81A"/>
    <w:rsid w:val="26532A23"/>
    <w:rsid w:val="267FDF48"/>
    <w:rsid w:val="26871C8A"/>
    <w:rsid w:val="26C11172"/>
    <w:rsid w:val="26D8D2F6"/>
    <w:rsid w:val="26E81A08"/>
    <w:rsid w:val="26EAC6A7"/>
    <w:rsid w:val="26FB1B8A"/>
    <w:rsid w:val="270BB111"/>
    <w:rsid w:val="27AC216B"/>
    <w:rsid w:val="27AF6B5E"/>
    <w:rsid w:val="27BEBB49"/>
    <w:rsid w:val="27C61E4D"/>
    <w:rsid w:val="27E575E9"/>
    <w:rsid w:val="27F0C0EC"/>
    <w:rsid w:val="280D5E97"/>
    <w:rsid w:val="2813B387"/>
    <w:rsid w:val="29300A11"/>
    <w:rsid w:val="294AC50A"/>
    <w:rsid w:val="29761969"/>
    <w:rsid w:val="299EEB21"/>
    <w:rsid w:val="29A1EB11"/>
    <w:rsid w:val="29E9A171"/>
    <w:rsid w:val="29FA7BBE"/>
    <w:rsid w:val="2A81B506"/>
    <w:rsid w:val="2AEE73E0"/>
    <w:rsid w:val="2B0FE453"/>
    <w:rsid w:val="2B345080"/>
    <w:rsid w:val="2B3AA974"/>
    <w:rsid w:val="2B479547"/>
    <w:rsid w:val="2B8511A4"/>
    <w:rsid w:val="2C33A65E"/>
    <w:rsid w:val="2C5515B1"/>
    <w:rsid w:val="2C6A41A3"/>
    <w:rsid w:val="2D4CB30E"/>
    <w:rsid w:val="2D8C4A55"/>
    <w:rsid w:val="2DC87D7A"/>
    <w:rsid w:val="2DE8BF40"/>
    <w:rsid w:val="2DFA5B40"/>
    <w:rsid w:val="2DFBB1B1"/>
    <w:rsid w:val="2E7BBDA5"/>
    <w:rsid w:val="2EFBE9DB"/>
    <w:rsid w:val="2FF8A648"/>
    <w:rsid w:val="301258CB"/>
    <w:rsid w:val="30296E03"/>
    <w:rsid w:val="30480289"/>
    <w:rsid w:val="30801ADE"/>
    <w:rsid w:val="30900A1F"/>
    <w:rsid w:val="30BF1ADF"/>
    <w:rsid w:val="30E98ECA"/>
    <w:rsid w:val="313B924F"/>
    <w:rsid w:val="314C4C35"/>
    <w:rsid w:val="319E40A9"/>
    <w:rsid w:val="31CCA7E3"/>
    <w:rsid w:val="31CD09D0"/>
    <w:rsid w:val="31F91627"/>
    <w:rsid w:val="324A733C"/>
    <w:rsid w:val="3291F18E"/>
    <w:rsid w:val="33556FEB"/>
    <w:rsid w:val="33E4C833"/>
    <w:rsid w:val="345B8D38"/>
    <w:rsid w:val="347E7E14"/>
    <w:rsid w:val="347FCFC9"/>
    <w:rsid w:val="348F329F"/>
    <w:rsid w:val="34C6277E"/>
    <w:rsid w:val="34D0C11D"/>
    <w:rsid w:val="34D3A4AA"/>
    <w:rsid w:val="35627F23"/>
    <w:rsid w:val="35730638"/>
    <w:rsid w:val="35D428F2"/>
    <w:rsid w:val="364ABB82"/>
    <w:rsid w:val="3670383A"/>
    <w:rsid w:val="367257B6"/>
    <w:rsid w:val="36BBFE76"/>
    <w:rsid w:val="36D825C8"/>
    <w:rsid w:val="37741EE5"/>
    <w:rsid w:val="3796B9CF"/>
    <w:rsid w:val="37D5D29C"/>
    <w:rsid w:val="37F49F8C"/>
    <w:rsid w:val="37F83FCD"/>
    <w:rsid w:val="381D3E9D"/>
    <w:rsid w:val="38C03ABA"/>
    <w:rsid w:val="38F3DD80"/>
    <w:rsid w:val="3A14F804"/>
    <w:rsid w:val="3A1E1CB4"/>
    <w:rsid w:val="3A4ADECF"/>
    <w:rsid w:val="3A62449E"/>
    <w:rsid w:val="3AA2EC89"/>
    <w:rsid w:val="3AE35090"/>
    <w:rsid w:val="3B223D07"/>
    <w:rsid w:val="3BCD7A39"/>
    <w:rsid w:val="3C56BA74"/>
    <w:rsid w:val="3C98EEDC"/>
    <w:rsid w:val="3CC1AC6B"/>
    <w:rsid w:val="3CDC40DE"/>
    <w:rsid w:val="3D03D17F"/>
    <w:rsid w:val="3D1A3E6F"/>
    <w:rsid w:val="3D5ED478"/>
    <w:rsid w:val="3DB28C70"/>
    <w:rsid w:val="3DB84771"/>
    <w:rsid w:val="3E3D8105"/>
    <w:rsid w:val="3F5473E3"/>
    <w:rsid w:val="3FAB8A3A"/>
    <w:rsid w:val="40A1456B"/>
    <w:rsid w:val="40F3976C"/>
    <w:rsid w:val="4131D69C"/>
    <w:rsid w:val="418813F5"/>
    <w:rsid w:val="41A8E45A"/>
    <w:rsid w:val="41EC09ED"/>
    <w:rsid w:val="41FF2E0A"/>
    <w:rsid w:val="420BAC5D"/>
    <w:rsid w:val="422F7EF7"/>
    <w:rsid w:val="426582AB"/>
    <w:rsid w:val="42D9F8FA"/>
    <w:rsid w:val="4306AE38"/>
    <w:rsid w:val="4324A2C9"/>
    <w:rsid w:val="4357B935"/>
    <w:rsid w:val="436CF71C"/>
    <w:rsid w:val="440B0996"/>
    <w:rsid w:val="440E030B"/>
    <w:rsid w:val="45D62820"/>
    <w:rsid w:val="464EA003"/>
    <w:rsid w:val="46AA6B68"/>
    <w:rsid w:val="46ABCA88"/>
    <w:rsid w:val="46B64E82"/>
    <w:rsid w:val="47E7C3C5"/>
    <w:rsid w:val="480A1235"/>
    <w:rsid w:val="4816CBD6"/>
    <w:rsid w:val="486E8DB0"/>
    <w:rsid w:val="48841F2B"/>
    <w:rsid w:val="48F2F5A3"/>
    <w:rsid w:val="4948E0CB"/>
    <w:rsid w:val="49680BE7"/>
    <w:rsid w:val="49AEFDB5"/>
    <w:rsid w:val="4A3B5EFF"/>
    <w:rsid w:val="4A432B66"/>
    <w:rsid w:val="4A5C647A"/>
    <w:rsid w:val="4AD0429E"/>
    <w:rsid w:val="4AF2A88B"/>
    <w:rsid w:val="4B02B713"/>
    <w:rsid w:val="4B0A018E"/>
    <w:rsid w:val="4B3C605E"/>
    <w:rsid w:val="4BA8BEAE"/>
    <w:rsid w:val="4BE099F6"/>
    <w:rsid w:val="4C0A3DD5"/>
    <w:rsid w:val="4D04A200"/>
    <w:rsid w:val="4E9F1317"/>
    <w:rsid w:val="4EFF1D4F"/>
    <w:rsid w:val="4F02FD57"/>
    <w:rsid w:val="4F633E3A"/>
    <w:rsid w:val="4F7EC0C2"/>
    <w:rsid w:val="4FD1ECBC"/>
    <w:rsid w:val="501E716B"/>
    <w:rsid w:val="50BA3654"/>
    <w:rsid w:val="510D9D16"/>
    <w:rsid w:val="5159F290"/>
    <w:rsid w:val="51AE3237"/>
    <w:rsid w:val="51B6D6BA"/>
    <w:rsid w:val="51FC60A8"/>
    <w:rsid w:val="5213B349"/>
    <w:rsid w:val="52C3B1FE"/>
    <w:rsid w:val="536372B3"/>
    <w:rsid w:val="53740EF8"/>
    <w:rsid w:val="541F5C60"/>
    <w:rsid w:val="542437E8"/>
    <w:rsid w:val="542FC2F5"/>
    <w:rsid w:val="54603A9A"/>
    <w:rsid w:val="54D720BE"/>
    <w:rsid w:val="55043768"/>
    <w:rsid w:val="5517D2FE"/>
    <w:rsid w:val="551D36ED"/>
    <w:rsid w:val="55266893"/>
    <w:rsid w:val="55CE5A56"/>
    <w:rsid w:val="5690AC64"/>
    <w:rsid w:val="56E2864D"/>
    <w:rsid w:val="56F8FB77"/>
    <w:rsid w:val="57203007"/>
    <w:rsid w:val="577D152C"/>
    <w:rsid w:val="57A2D7E3"/>
    <w:rsid w:val="57D60F55"/>
    <w:rsid w:val="58624329"/>
    <w:rsid w:val="5880AABA"/>
    <w:rsid w:val="58F45B3E"/>
    <w:rsid w:val="5966ED03"/>
    <w:rsid w:val="5983D9FB"/>
    <w:rsid w:val="59892A04"/>
    <w:rsid w:val="59C73500"/>
    <w:rsid w:val="59CC0753"/>
    <w:rsid w:val="5A0048D5"/>
    <w:rsid w:val="5A5241AC"/>
    <w:rsid w:val="5A534634"/>
    <w:rsid w:val="5A8D1C18"/>
    <w:rsid w:val="5AE095EF"/>
    <w:rsid w:val="5AF50BC1"/>
    <w:rsid w:val="5B455097"/>
    <w:rsid w:val="5BAE24EA"/>
    <w:rsid w:val="5BE65DE9"/>
    <w:rsid w:val="5C2F4352"/>
    <w:rsid w:val="5C4DE10D"/>
    <w:rsid w:val="5C56E3FF"/>
    <w:rsid w:val="5C63BA03"/>
    <w:rsid w:val="5C875EA1"/>
    <w:rsid w:val="5CB6BA03"/>
    <w:rsid w:val="5D31ACAA"/>
    <w:rsid w:val="5D6F480B"/>
    <w:rsid w:val="5E868346"/>
    <w:rsid w:val="5E9CBB07"/>
    <w:rsid w:val="5EA6673C"/>
    <w:rsid w:val="5EB4CC02"/>
    <w:rsid w:val="5EC4E799"/>
    <w:rsid w:val="5EF5B5CF"/>
    <w:rsid w:val="5F2231A8"/>
    <w:rsid w:val="5F8F181C"/>
    <w:rsid w:val="5FD551AF"/>
    <w:rsid w:val="60335330"/>
    <w:rsid w:val="6062E068"/>
    <w:rsid w:val="6069050F"/>
    <w:rsid w:val="60BA4E57"/>
    <w:rsid w:val="610B4EFF"/>
    <w:rsid w:val="61145FE2"/>
    <w:rsid w:val="61467857"/>
    <w:rsid w:val="6165507E"/>
    <w:rsid w:val="61AF6B95"/>
    <w:rsid w:val="61C8EF64"/>
    <w:rsid w:val="62001430"/>
    <w:rsid w:val="62086878"/>
    <w:rsid w:val="62C39CE7"/>
    <w:rsid w:val="62D7022E"/>
    <w:rsid w:val="62EC888B"/>
    <w:rsid w:val="6306C951"/>
    <w:rsid w:val="634C5B92"/>
    <w:rsid w:val="63611B67"/>
    <w:rsid w:val="63D6502E"/>
    <w:rsid w:val="64317DFC"/>
    <w:rsid w:val="649112FB"/>
    <w:rsid w:val="649999FB"/>
    <w:rsid w:val="64D66ED4"/>
    <w:rsid w:val="652B1F11"/>
    <w:rsid w:val="65811312"/>
    <w:rsid w:val="659BD323"/>
    <w:rsid w:val="666EF7E3"/>
    <w:rsid w:val="668F469F"/>
    <w:rsid w:val="66EAD837"/>
    <w:rsid w:val="6706E2A0"/>
    <w:rsid w:val="673CE4AE"/>
    <w:rsid w:val="675FF191"/>
    <w:rsid w:val="67920EC2"/>
    <w:rsid w:val="67AC936C"/>
    <w:rsid w:val="67C69D5D"/>
    <w:rsid w:val="67EE1A4A"/>
    <w:rsid w:val="68272F1A"/>
    <w:rsid w:val="683AC9D3"/>
    <w:rsid w:val="6841517B"/>
    <w:rsid w:val="68E5425A"/>
    <w:rsid w:val="68F78EDC"/>
    <w:rsid w:val="68FD677E"/>
    <w:rsid w:val="6908A490"/>
    <w:rsid w:val="69140DF8"/>
    <w:rsid w:val="6940EDF7"/>
    <w:rsid w:val="6952F639"/>
    <w:rsid w:val="695AA5B7"/>
    <w:rsid w:val="6990B41C"/>
    <w:rsid w:val="69D0D3A0"/>
    <w:rsid w:val="69EDE5FE"/>
    <w:rsid w:val="6A2B0C0D"/>
    <w:rsid w:val="6A6F390F"/>
    <w:rsid w:val="6A93A79A"/>
    <w:rsid w:val="6AB24916"/>
    <w:rsid w:val="6AD16C3B"/>
    <w:rsid w:val="6BFCFCE1"/>
    <w:rsid w:val="6C34A29E"/>
    <w:rsid w:val="6C36B365"/>
    <w:rsid w:val="6C37BF90"/>
    <w:rsid w:val="6C530769"/>
    <w:rsid w:val="6C812D04"/>
    <w:rsid w:val="6DC8212E"/>
    <w:rsid w:val="6DEE0667"/>
    <w:rsid w:val="6E517377"/>
    <w:rsid w:val="6E92B456"/>
    <w:rsid w:val="6E963537"/>
    <w:rsid w:val="6E997492"/>
    <w:rsid w:val="6EC44761"/>
    <w:rsid w:val="6EC95C35"/>
    <w:rsid w:val="6F2D84FE"/>
    <w:rsid w:val="6F3B8738"/>
    <w:rsid w:val="6FF74345"/>
    <w:rsid w:val="7023F44D"/>
    <w:rsid w:val="70CAAB8D"/>
    <w:rsid w:val="712E0B64"/>
    <w:rsid w:val="71415702"/>
    <w:rsid w:val="71BE5D6D"/>
    <w:rsid w:val="721B2173"/>
    <w:rsid w:val="722D4B73"/>
    <w:rsid w:val="72638969"/>
    <w:rsid w:val="726E3F95"/>
    <w:rsid w:val="740E25F1"/>
    <w:rsid w:val="74AC4144"/>
    <w:rsid w:val="74BEAECC"/>
    <w:rsid w:val="75041853"/>
    <w:rsid w:val="75740B6A"/>
    <w:rsid w:val="75A251C8"/>
    <w:rsid w:val="75F314AB"/>
    <w:rsid w:val="764623A3"/>
    <w:rsid w:val="764C0DB4"/>
    <w:rsid w:val="76773A36"/>
    <w:rsid w:val="76FE7D77"/>
    <w:rsid w:val="77411BE1"/>
    <w:rsid w:val="7792F10E"/>
    <w:rsid w:val="77A22EEB"/>
    <w:rsid w:val="783E6FC6"/>
    <w:rsid w:val="78A88B79"/>
    <w:rsid w:val="7952E0DF"/>
    <w:rsid w:val="797F1474"/>
    <w:rsid w:val="798FE1CB"/>
    <w:rsid w:val="79F3F2AA"/>
    <w:rsid w:val="7A002A5F"/>
    <w:rsid w:val="7A045066"/>
    <w:rsid w:val="7A11E683"/>
    <w:rsid w:val="7A12D3AA"/>
    <w:rsid w:val="7A369D6B"/>
    <w:rsid w:val="7A6A9273"/>
    <w:rsid w:val="7A9199A6"/>
    <w:rsid w:val="7AC53EF4"/>
    <w:rsid w:val="7AD9B307"/>
    <w:rsid w:val="7ADB83AB"/>
    <w:rsid w:val="7B1040FA"/>
    <w:rsid w:val="7B38DB68"/>
    <w:rsid w:val="7B7F2CE5"/>
    <w:rsid w:val="7B82049C"/>
    <w:rsid w:val="7C200564"/>
    <w:rsid w:val="7DAAEA65"/>
    <w:rsid w:val="7E50F1A4"/>
    <w:rsid w:val="7E7299E7"/>
    <w:rsid w:val="7EA943E1"/>
    <w:rsid w:val="7EC9E175"/>
    <w:rsid w:val="7F03F264"/>
    <w:rsid w:val="7FC6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BCAEBB"/>
  <w15:docId w15:val="{5936A783-C090-47FB-BE7F-1F7FEBCE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BD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7C57"/>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507C57"/>
    <w:pPr>
      <w:keepNext/>
      <w:spacing w:before="240" w:after="60"/>
      <w:outlineLvl w:val="1"/>
    </w:pPr>
    <w:rPr>
      <w:rFonts w:cs="Arial"/>
      <w:b/>
      <w:bCs/>
      <w:i/>
      <w:iCs/>
      <w:sz w:val="28"/>
      <w:szCs w:val="28"/>
    </w:rPr>
  </w:style>
  <w:style w:type="paragraph" w:styleId="Ttulo3">
    <w:name w:val="heading 3"/>
    <w:basedOn w:val="Normal"/>
    <w:next w:val="Normal"/>
    <w:link w:val="Ttulo3Car"/>
    <w:qFormat/>
    <w:rsid w:val="00507C57"/>
    <w:pPr>
      <w:keepNext/>
      <w:tabs>
        <w:tab w:val="center" w:pos="4512"/>
      </w:tabs>
      <w:suppressAutoHyphens/>
      <w:jc w:val="center"/>
      <w:outlineLvl w:val="2"/>
    </w:pPr>
    <w:rPr>
      <w:rFonts w:ascii="Times New Roman" w:hAnsi="Times New Roman"/>
      <w:color w:val="FF00FF"/>
      <w:spacing w:val="-3"/>
    </w:rPr>
  </w:style>
  <w:style w:type="paragraph" w:styleId="Ttulo4">
    <w:name w:val="heading 4"/>
    <w:basedOn w:val="Normal"/>
    <w:next w:val="Normal"/>
    <w:link w:val="Ttulo4Car"/>
    <w:qFormat/>
    <w:rsid w:val="00507C57"/>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507C57"/>
    <w:pPr>
      <w:spacing w:before="240" w:after="60"/>
      <w:outlineLvl w:val="4"/>
    </w:pPr>
    <w:rPr>
      <w:b/>
      <w:bCs/>
      <w:i/>
      <w:iCs/>
      <w:sz w:val="26"/>
      <w:szCs w:val="26"/>
    </w:rPr>
  </w:style>
  <w:style w:type="paragraph" w:styleId="Ttulo6">
    <w:name w:val="heading 6"/>
    <w:basedOn w:val="Normal"/>
    <w:next w:val="Normal"/>
    <w:link w:val="Ttulo6Car"/>
    <w:qFormat/>
    <w:rsid w:val="00507C57"/>
    <w:pPr>
      <w:keepNext/>
      <w:shd w:val="clear" w:color="auto" w:fill="FFFFFF"/>
      <w:spacing w:before="277"/>
      <w:ind w:right="-54"/>
      <w:jc w:val="center"/>
      <w:outlineLvl w:val="5"/>
    </w:pPr>
    <w:rPr>
      <w:rFonts w:cs="Arial"/>
      <w:b/>
      <w:bCs/>
      <w:color w:val="000000"/>
      <w:spacing w:val="121"/>
      <w:sz w:val="26"/>
      <w:lang w:val="es-ES_tradnl"/>
    </w:rPr>
  </w:style>
  <w:style w:type="paragraph" w:styleId="Ttulo7">
    <w:name w:val="heading 7"/>
    <w:basedOn w:val="Normal"/>
    <w:next w:val="Normal"/>
    <w:link w:val="Ttulo7Car"/>
    <w:qFormat/>
    <w:rsid w:val="00507C57"/>
    <w:pPr>
      <w:spacing w:before="240" w:after="60"/>
      <w:outlineLvl w:val="6"/>
    </w:pPr>
    <w:rPr>
      <w:rFonts w:ascii="Times New Roman" w:hAnsi="Times New Roman"/>
    </w:rPr>
  </w:style>
  <w:style w:type="paragraph" w:styleId="Ttulo8">
    <w:name w:val="heading 8"/>
    <w:basedOn w:val="Normal"/>
    <w:next w:val="Normal"/>
    <w:link w:val="Ttulo8Car"/>
    <w:qFormat/>
    <w:rsid w:val="00507C57"/>
    <w:pPr>
      <w:spacing w:before="240" w:after="60"/>
      <w:outlineLvl w:val="7"/>
    </w:pPr>
    <w:rPr>
      <w:rFonts w:ascii="Times New Roman" w:hAnsi="Times New Roman"/>
      <w:i/>
      <w:iCs/>
    </w:rPr>
  </w:style>
  <w:style w:type="paragraph" w:styleId="Ttulo9">
    <w:name w:val="heading 9"/>
    <w:basedOn w:val="Normal"/>
    <w:next w:val="Normal"/>
    <w:link w:val="Ttulo9Car"/>
    <w:qFormat/>
    <w:rsid w:val="00507C5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C57"/>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507C57"/>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07C57"/>
    <w:rPr>
      <w:rFonts w:ascii="Times New Roman" w:eastAsia="Times New Roman" w:hAnsi="Times New Roman" w:cs="Times New Roman"/>
      <w:color w:val="FF00FF"/>
      <w:spacing w:val="-3"/>
      <w:sz w:val="24"/>
      <w:szCs w:val="24"/>
      <w:lang w:val="es-ES" w:eastAsia="es-ES"/>
    </w:rPr>
  </w:style>
  <w:style w:type="character" w:customStyle="1" w:styleId="Ttulo4Car">
    <w:name w:val="Título 4 Car"/>
    <w:basedOn w:val="Fuentedeprrafopredeter"/>
    <w:link w:val="Ttulo4"/>
    <w:rsid w:val="00507C57"/>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507C57"/>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507C57"/>
    <w:rPr>
      <w:rFonts w:ascii="Arial" w:eastAsia="Times New Roman" w:hAnsi="Arial" w:cs="Arial"/>
      <w:b/>
      <w:bCs/>
      <w:color w:val="000000"/>
      <w:spacing w:val="121"/>
      <w:sz w:val="26"/>
      <w:szCs w:val="24"/>
      <w:shd w:val="clear" w:color="auto" w:fill="FFFFFF"/>
      <w:lang w:val="es-ES_tradnl" w:eastAsia="es-ES"/>
    </w:rPr>
  </w:style>
  <w:style w:type="character" w:customStyle="1" w:styleId="Ttulo7Car">
    <w:name w:val="Título 7 Car"/>
    <w:basedOn w:val="Fuentedeprrafopredeter"/>
    <w:link w:val="Ttulo7"/>
    <w:rsid w:val="00507C57"/>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507C57"/>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07C57"/>
    <w:rPr>
      <w:rFonts w:ascii="Arial" w:eastAsia="Times New Roman" w:hAnsi="Arial" w:cs="Arial"/>
      <w:lang w:val="es-ES" w:eastAsia="es-ES"/>
    </w:rPr>
  </w:style>
  <w:style w:type="paragraph" w:styleId="Textoindependiente">
    <w:name w:val="Body Text"/>
    <w:basedOn w:val="Normal"/>
    <w:link w:val="TextoindependienteCar"/>
    <w:semiHidden/>
    <w:rsid w:val="00507C57"/>
    <w:pPr>
      <w:jc w:val="both"/>
    </w:pPr>
    <w:rPr>
      <w:b/>
      <w:sz w:val="20"/>
      <w:szCs w:val="20"/>
      <w:lang w:val="es-ES_tradnl"/>
    </w:rPr>
  </w:style>
  <w:style w:type="character" w:customStyle="1" w:styleId="TextoindependienteCar">
    <w:name w:val="Texto independiente Car"/>
    <w:basedOn w:val="Fuentedeprrafopredeter"/>
    <w:link w:val="Textoindependiente"/>
    <w:semiHidden/>
    <w:rsid w:val="00507C57"/>
    <w:rPr>
      <w:rFonts w:ascii="Arial" w:eastAsia="Times New Roman" w:hAnsi="Arial" w:cs="Times New Roman"/>
      <w:b/>
      <w:sz w:val="20"/>
      <w:szCs w:val="20"/>
      <w:lang w:val="es-ES_tradnl" w:eastAsia="es-ES"/>
    </w:rPr>
  </w:style>
  <w:style w:type="character" w:styleId="Nmerodepgina">
    <w:name w:val="page number"/>
    <w:basedOn w:val="Fuentedeprrafopredeter"/>
    <w:semiHidden/>
    <w:rsid w:val="00507C57"/>
  </w:style>
  <w:style w:type="paragraph" w:styleId="Encabezado">
    <w:name w:val="header"/>
    <w:basedOn w:val="Normal"/>
    <w:link w:val="EncabezadoCar"/>
    <w:semiHidden/>
    <w:rsid w:val="00507C57"/>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semiHidden/>
    <w:rsid w:val="00507C57"/>
    <w:rPr>
      <w:rFonts w:ascii="Arial" w:eastAsia="Times New Roman" w:hAnsi="Arial" w:cs="Times New Roman"/>
      <w:sz w:val="20"/>
      <w:szCs w:val="20"/>
      <w:lang w:val="es-ES_tradnl" w:eastAsia="es-ES"/>
    </w:rPr>
  </w:style>
  <w:style w:type="paragraph" w:styleId="Piedepgina">
    <w:name w:val="footer"/>
    <w:basedOn w:val="Normal"/>
    <w:link w:val="PiedepginaCar"/>
    <w:semiHidden/>
    <w:rsid w:val="00507C57"/>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semiHidden/>
    <w:rsid w:val="00507C57"/>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semiHidden/>
    <w:rsid w:val="00507C57"/>
    <w:pPr>
      <w:jc w:val="both"/>
    </w:pPr>
    <w:rPr>
      <w:rFonts w:ascii="Times New Roman" w:hAnsi="Times New Roman"/>
    </w:rPr>
  </w:style>
  <w:style w:type="character" w:customStyle="1" w:styleId="Textoindependiente3Car">
    <w:name w:val="Texto independiente 3 Car"/>
    <w:basedOn w:val="Fuentedeprrafopredeter"/>
    <w:link w:val="Textoindependiente3"/>
    <w:semiHidden/>
    <w:rsid w:val="00507C5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507C57"/>
    <w:pPr>
      <w:spacing w:after="120" w:line="480" w:lineRule="auto"/>
    </w:pPr>
  </w:style>
  <w:style w:type="character" w:customStyle="1" w:styleId="Textoindependiente2Car">
    <w:name w:val="Texto independiente 2 Car"/>
    <w:basedOn w:val="Fuentedeprrafopredeter"/>
    <w:link w:val="Textoindependiente2"/>
    <w:semiHidden/>
    <w:rsid w:val="00507C57"/>
    <w:rPr>
      <w:rFonts w:ascii="Arial" w:eastAsia="Times New Roman" w:hAnsi="Arial" w:cs="Times New Roman"/>
      <w:sz w:val="24"/>
      <w:szCs w:val="24"/>
      <w:lang w:val="es-ES" w:eastAsia="es-ES"/>
    </w:rPr>
  </w:style>
  <w:style w:type="paragraph" w:styleId="Textodebloque">
    <w:name w:val="Block Text"/>
    <w:basedOn w:val="Normal"/>
    <w:semiHidden/>
    <w:rsid w:val="00507C57"/>
    <w:pPr>
      <w:ind w:left="284" w:right="-567"/>
      <w:jc w:val="both"/>
    </w:pPr>
  </w:style>
  <w:style w:type="paragraph" w:customStyle="1" w:styleId="xl27">
    <w:name w:val="xl27"/>
    <w:basedOn w:val="Normal"/>
    <w:rsid w:val="00507C57"/>
    <w:pPr>
      <w:spacing w:before="100" w:after="100"/>
    </w:pPr>
    <w:rPr>
      <w:rFonts w:ascii="Arial Narrow" w:eastAsia="Arial Unicode MS" w:hAnsi="Arial Narrow"/>
      <w:szCs w:val="20"/>
    </w:rPr>
  </w:style>
  <w:style w:type="paragraph" w:customStyle="1" w:styleId="Seccin">
    <w:name w:val="Sección"/>
    <w:basedOn w:val="Ttulo2"/>
    <w:next w:val="Normal"/>
    <w:rsid w:val="00507C57"/>
    <w:pPr>
      <w:tabs>
        <w:tab w:val="num" w:pos="360"/>
      </w:tabs>
      <w:spacing w:before="360" w:after="240"/>
      <w:jc w:val="center"/>
    </w:pPr>
    <w:rPr>
      <w:rFonts w:cs="Times New Roman"/>
      <w:bCs w:val="0"/>
      <w:i w:val="0"/>
      <w:iCs w:val="0"/>
      <w:sz w:val="24"/>
      <w:szCs w:val="20"/>
      <w:lang w:val="es-ES_tradnl"/>
    </w:rPr>
  </w:style>
  <w:style w:type="paragraph" w:customStyle="1" w:styleId="CUERPOTEXTO">
    <w:name w:val="CUERPO TEXTO"/>
    <w:rsid w:val="00480D66"/>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PRESIDENTE">
    <w:name w:val="PRESIDENTE"/>
    <w:basedOn w:val="Normal"/>
    <w:rsid w:val="00507C57"/>
    <w:pPr>
      <w:widowControl w:val="0"/>
      <w:autoSpaceDE w:val="0"/>
      <w:autoSpaceDN w:val="0"/>
      <w:adjustRightInd w:val="0"/>
      <w:spacing w:before="28" w:after="28" w:line="210" w:lineRule="atLeast"/>
      <w:jc w:val="right"/>
    </w:pPr>
    <w:rPr>
      <w:rFonts w:ascii="Times New Roman" w:hAnsi="Times New Roman"/>
      <w:caps/>
      <w:color w:val="000000"/>
      <w:sz w:val="19"/>
      <w:szCs w:val="19"/>
    </w:rPr>
  </w:style>
  <w:style w:type="paragraph" w:customStyle="1" w:styleId="Pa8">
    <w:name w:val="Pa8"/>
    <w:basedOn w:val="Normal"/>
    <w:next w:val="Normal"/>
    <w:rsid w:val="00507C57"/>
    <w:pPr>
      <w:autoSpaceDE w:val="0"/>
      <w:autoSpaceDN w:val="0"/>
      <w:adjustRightInd w:val="0"/>
      <w:spacing w:before="20" w:after="20" w:line="191" w:lineRule="atLeast"/>
    </w:pPr>
    <w:rPr>
      <w:rFonts w:ascii="Ottawa" w:eastAsia="Calibri" w:hAnsi="Ottawa" w:cs="Tahoma"/>
      <w:lang w:eastAsia="en-US"/>
    </w:rPr>
  </w:style>
  <w:style w:type="paragraph" w:styleId="Textodeglobo">
    <w:name w:val="Balloon Text"/>
    <w:basedOn w:val="Normal"/>
    <w:link w:val="TextodegloboCar"/>
    <w:uiPriority w:val="99"/>
    <w:semiHidden/>
    <w:rsid w:val="00507C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C57"/>
    <w:rPr>
      <w:rFonts w:ascii="Tahoma" w:eastAsia="Times New Roman" w:hAnsi="Tahoma" w:cs="Tahoma"/>
      <w:sz w:val="16"/>
      <w:szCs w:val="16"/>
      <w:lang w:val="es-ES" w:eastAsia="es-ES"/>
    </w:rPr>
  </w:style>
  <w:style w:type="character" w:styleId="Refdecomentario">
    <w:name w:val="annotation reference"/>
    <w:uiPriority w:val="99"/>
    <w:rsid w:val="00507C57"/>
    <w:rPr>
      <w:sz w:val="16"/>
      <w:szCs w:val="16"/>
    </w:rPr>
  </w:style>
  <w:style w:type="paragraph" w:styleId="Textocomentario">
    <w:name w:val="annotation text"/>
    <w:basedOn w:val="Normal"/>
    <w:link w:val="TextocomentarioCar"/>
    <w:uiPriority w:val="99"/>
    <w:rsid w:val="00507C57"/>
    <w:rPr>
      <w:sz w:val="20"/>
      <w:szCs w:val="20"/>
    </w:rPr>
  </w:style>
  <w:style w:type="character" w:customStyle="1" w:styleId="TextocomentarioCar">
    <w:name w:val="Texto comentario Car"/>
    <w:basedOn w:val="Fuentedeprrafopredeter"/>
    <w:link w:val="Textocomentario"/>
    <w:uiPriority w:val="99"/>
    <w:rsid w:val="00507C57"/>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rsid w:val="00507C57"/>
    <w:rPr>
      <w:b/>
      <w:bCs/>
    </w:rPr>
  </w:style>
  <w:style w:type="character" w:customStyle="1" w:styleId="AsuntodelcomentarioCar">
    <w:name w:val="Asunto del comentario Car"/>
    <w:basedOn w:val="TextocomentarioCar"/>
    <w:link w:val="Asuntodelcomentario"/>
    <w:uiPriority w:val="99"/>
    <w:semiHidden/>
    <w:rsid w:val="00507C57"/>
    <w:rPr>
      <w:rFonts w:ascii="Arial" w:eastAsia="Times New Roman" w:hAnsi="Arial" w:cs="Times New Roman"/>
      <w:b/>
      <w:bCs/>
      <w:sz w:val="20"/>
      <w:szCs w:val="20"/>
    </w:rPr>
  </w:style>
  <w:style w:type="paragraph" w:styleId="Mapadeldocumento">
    <w:name w:val="Document Map"/>
    <w:basedOn w:val="Normal"/>
    <w:link w:val="MapadeldocumentoCar"/>
    <w:semiHidden/>
    <w:rsid w:val="00507C5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507C57"/>
    <w:rPr>
      <w:rFonts w:ascii="Tahoma" w:eastAsia="Times New Roman" w:hAnsi="Tahoma" w:cs="Tahoma"/>
      <w:sz w:val="20"/>
      <w:szCs w:val="20"/>
      <w:shd w:val="clear" w:color="auto" w:fill="000080"/>
      <w:lang w:val="es-ES" w:eastAsia="es-ES"/>
    </w:rPr>
  </w:style>
  <w:style w:type="paragraph" w:customStyle="1" w:styleId="Default">
    <w:name w:val="Default"/>
    <w:rsid w:val="00E52E00"/>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14">
    <w:name w:val="pa14"/>
    <w:basedOn w:val="Normal"/>
    <w:rsid w:val="00507C57"/>
    <w:pPr>
      <w:autoSpaceDE w:val="0"/>
      <w:autoSpaceDN w:val="0"/>
    </w:pPr>
    <w:rPr>
      <w:rFonts w:ascii="Times New Roman" w:hAnsi="Times New Roman"/>
    </w:rPr>
  </w:style>
  <w:style w:type="character" w:styleId="Hipervnculo">
    <w:name w:val="Hyperlink"/>
    <w:uiPriority w:val="99"/>
    <w:unhideWhenUsed/>
    <w:rsid w:val="00507C57"/>
    <w:rPr>
      <w:color w:val="0000FF"/>
      <w:u w:val="single"/>
    </w:rPr>
  </w:style>
  <w:style w:type="character" w:customStyle="1" w:styleId="textonavy1">
    <w:name w:val="texto_navy1"/>
    <w:rsid w:val="00507C57"/>
    <w:rPr>
      <w:color w:val="000080"/>
    </w:rPr>
  </w:style>
  <w:style w:type="paragraph" w:customStyle="1" w:styleId="Cuadrculamedia1-nfasis21">
    <w:name w:val="Cuadrícula media 1 - Énfasis 21"/>
    <w:basedOn w:val="Normal"/>
    <w:uiPriority w:val="34"/>
    <w:qFormat/>
    <w:rsid w:val="00507C57"/>
    <w:pPr>
      <w:ind w:left="708"/>
    </w:pPr>
  </w:style>
  <w:style w:type="paragraph" w:styleId="NormalWeb">
    <w:name w:val="Normal (Web)"/>
    <w:basedOn w:val="Normal"/>
    <w:uiPriority w:val="99"/>
    <w:rsid w:val="00507C57"/>
    <w:pPr>
      <w:spacing w:before="100" w:beforeAutospacing="1" w:after="100" w:afterAutospacing="1"/>
    </w:pPr>
    <w:rPr>
      <w:rFonts w:ascii="Times New Roman" w:hAnsi="Times New Roman"/>
      <w:color w:val="000000"/>
    </w:rPr>
  </w:style>
  <w:style w:type="character" w:styleId="Textoennegrita">
    <w:name w:val="Strong"/>
    <w:uiPriority w:val="22"/>
    <w:qFormat/>
    <w:rsid w:val="00507C57"/>
    <w:rPr>
      <w:b/>
      <w:bCs/>
    </w:rPr>
  </w:style>
  <w:style w:type="paragraph" w:styleId="Textonotapie">
    <w:name w:val="footnote text"/>
    <w:basedOn w:val="Normal"/>
    <w:link w:val="TextonotapieCar"/>
    <w:uiPriority w:val="99"/>
    <w:unhideWhenUsed/>
    <w:rsid w:val="00507C57"/>
    <w:rPr>
      <w:rFonts w:ascii="Times New Roman" w:hAnsi="Times New Roman"/>
      <w:sz w:val="20"/>
      <w:szCs w:val="20"/>
    </w:rPr>
  </w:style>
  <w:style w:type="character" w:customStyle="1" w:styleId="TextonotapieCar">
    <w:name w:val="Texto nota pie Car"/>
    <w:basedOn w:val="Fuentedeprrafopredeter"/>
    <w:link w:val="Textonotapie"/>
    <w:uiPriority w:val="99"/>
    <w:rsid w:val="00507C57"/>
    <w:rPr>
      <w:rFonts w:ascii="Times New Roman" w:eastAsia="Times New Roman" w:hAnsi="Times New Roman" w:cs="Times New Roman"/>
      <w:sz w:val="20"/>
      <w:szCs w:val="20"/>
      <w:lang w:val="es-ES" w:eastAsia="es-ES"/>
    </w:rPr>
  </w:style>
  <w:style w:type="paragraph" w:customStyle="1" w:styleId="Listamedia2-nfasis21">
    <w:name w:val="Lista media 2 - Énfasis 21"/>
    <w:hidden/>
    <w:uiPriority w:val="99"/>
    <w:semiHidden/>
    <w:rsid w:val="00104D3C"/>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39"/>
    <w:rsid w:val="00507C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507C57"/>
    <w:pPr>
      <w:spacing w:before="230" w:after="230" w:line="216" w:lineRule="atLeast"/>
      <w:ind w:left="230" w:right="230"/>
    </w:pPr>
    <w:rPr>
      <w:rFonts w:ascii="Verdana" w:hAnsi="Verdana"/>
      <w:color w:val="000000"/>
      <w:sz w:val="18"/>
      <w:szCs w:val="18"/>
      <w:lang w:val="es-CO" w:eastAsia="es-CO"/>
    </w:rPr>
  </w:style>
  <w:style w:type="paragraph" w:customStyle="1" w:styleId="ui-rj-justify">
    <w:name w:val="ui-rj-justify"/>
    <w:basedOn w:val="Normal"/>
    <w:rsid w:val="00507C57"/>
    <w:pPr>
      <w:spacing w:after="150"/>
    </w:pPr>
    <w:rPr>
      <w:rFonts w:ascii="Times New Roman" w:hAnsi="Times New Roman"/>
      <w:lang w:val="es-CO" w:eastAsia="es-CO"/>
    </w:rPr>
  </w:style>
  <w:style w:type="character" w:customStyle="1" w:styleId="apple-converted-space">
    <w:name w:val="apple-converted-space"/>
    <w:basedOn w:val="Fuentedeprrafopredeter"/>
    <w:rsid w:val="00507C57"/>
  </w:style>
  <w:style w:type="paragraph" w:customStyle="1" w:styleId="Sombreadovistoso-nfasis11">
    <w:name w:val="Sombreado vistoso - Énfasis 11"/>
    <w:hidden/>
    <w:uiPriority w:val="71"/>
    <w:rsid w:val="00BE65BB"/>
    <w:pPr>
      <w:spacing w:after="0" w:line="240" w:lineRule="auto"/>
    </w:pPr>
    <w:rPr>
      <w:rFonts w:ascii="Arial" w:eastAsia="Times New Roman" w:hAnsi="Arial" w:cs="Times New Roman"/>
      <w:sz w:val="24"/>
      <w:szCs w:val="24"/>
      <w:lang w:val="es-ES" w:eastAsia="es-ES"/>
    </w:rPr>
  </w:style>
  <w:style w:type="paragraph" w:customStyle="1" w:styleId="Listamulticolor-nfasis11">
    <w:name w:val="Lista multicolor - Énfasis 11"/>
    <w:basedOn w:val="Normal"/>
    <w:uiPriority w:val="34"/>
    <w:qFormat/>
    <w:rsid w:val="00507C57"/>
    <w:pPr>
      <w:ind w:left="708"/>
    </w:pPr>
  </w:style>
  <w:style w:type="paragraph" w:customStyle="1" w:styleId="Sombreadomulticolor-nfasis11">
    <w:name w:val="Sombreado multicolor - Énfasis 11"/>
    <w:hidden/>
    <w:uiPriority w:val="71"/>
    <w:rsid w:val="00841FCF"/>
    <w:pPr>
      <w:spacing w:after="0" w:line="240" w:lineRule="auto"/>
    </w:pPr>
    <w:rPr>
      <w:rFonts w:ascii="Arial" w:eastAsia="Times New Roman" w:hAnsi="Arial" w:cs="Times New Roman"/>
      <w:sz w:val="24"/>
      <w:szCs w:val="24"/>
      <w:lang w:val="es-ES" w:eastAsia="es-ES"/>
    </w:rPr>
  </w:style>
  <w:style w:type="paragraph" w:customStyle="1" w:styleId="Listavistosa-nfasis12">
    <w:name w:val="Lista vistosa - Énfasis 12"/>
    <w:basedOn w:val="Normal"/>
    <w:uiPriority w:val="34"/>
    <w:qFormat/>
    <w:rsid w:val="00507C57"/>
    <w:pPr>
      <w:ind w:left="708"/>
    </w:pPr>
  </w:style>
  <w:style w:type="character" w:customStyle="1" w:styleId="iaj">
    <w:name w:val="i_aj"/>
    <w:rsid w:val="00507C57"/>
  </w:style>
  <w:style w:type="character" w:customStyle="1" w:styleId="baj">
    <w:name w:val="b_aj"/>
    <w:rsid w:val="00507C57"/>
  </w:style>
  <w:style w:type="paragraph" w:customStyle="1" w:styleId="estilo3">
    <w:name w:val="estilo3"/>
    <w:basedOn w:val="Normal"/>
    <w:uiPriority w:val="99"/>
    <w:rsid w:val="00507C57"/>
    <w:pPr>
      <w:spacing w:before="100" w:beforeAutospacing="1" w:after="100" w:afterAutospacing="1"/>
    </w:pPr>
    <w:rPr>
      <w:rFonts w:ascii="Times New Roman" w:eastAsia="Calibri" w:hAnsi="Times New Roman" w:cs="Arial"/>
      <w:sz w:val="18"/>
      <w:szCs w:val="18"/>
      <w:lang w:eastAsia="en-US"/>
    </w:rPr>
  </w:style>
  <w:style w:type="paragraph" w:customStyle="1" w:styleId="Listavistosa-nfasis11">
    <w:name w:val="Lista vistosa - Énfasis 11"/>
    <w:basedOn w:val="Normal"/>
    <w:uiPriority w:val="34"/>
    <w:qFormat/>
    <w:rsid w:val="00507C57"/>
    <w:pPr>
      <w:ind w:left="720"/>
    </w:pPr>
    <w:rPr>
      <w:rFonts w:ascii="Calibri" w:eastAsia="Calibri" w:hAnsi="Calibri"/>
      <w:sz w:val="22"/>
      <w:szCs w:val="22"/>
      <w:lang w:val="es-CO" w:eastAsia="en-US"/>
    </w:rPr>
  </w:style>
  <w:style w:type="paragraph" w:customStyle="1" w:styleId="TextoTituloCentrado">
    <w:name w:val="TextoTituloCentrado"/>
    <w:uiPriority w:val="99"/>
    <w:rsid w:val="00206BD3"/>
    <w:pPr>
      <w:widowControl w:val="0"/>
      <w:autoSpaceDE w:val="0"/>
      <w:autoSpaceDN w:val="0"/>
      <w:adjustRightInd w:val="0"/>
      <w:spacing w:after="0" w:line="240" w:lineRule="auto"/>
      <w:jc w:val="center"/>
    </w:pPr>
    <w:rPr>
      <w:rFonts w:ascii="Arial" w:eastAsia="Times New Roman" w:hAnsi="Arial" w:cs="Arial"/>
      <w:b/>
      <w:bCs/>
      <w:sz w:val="24"/>
      <w:szCs w:val="24"/>
      <w:lang w:eastAsia="es-CO"/>
    </w:rPr>
  </w:style>
  <w:style w:type="paragraph" w:customStyle="1" w:styleId="TextoNormalNegrilla">
    <w:name w:val="TextoNormalNegrilla"/>
    <w:uiPriority w:val="99"/>
    <w:rsid w:val="00206BD3"/>
    <w:pPr>
      <w:widowControl w:val="0"/>
      <w:autoSpaceDE w:val="0"/>
      <w:autoSpaceDN w:val="0"/>
      <w:adjustRightInd w:val="0"/>
      <w:spacing w:after="0" w:line="240" w:lineRule="auto"/>
    </w:pPr>
    <w:rPr>
      <w:rFonts w:ascii="Arial" w:eastAsia="Times New Roman" w:hAnsi="Arial" w:cs="Arial"/>
      <w:b/>
      <w:bCs/>
      <w:sz w:val="20"/>
      <w:szCs w:val="20"/>
      <w:lang w:eastAsia="es-CO"/>
    </w:rPr>
  </w:style>
  <w:style w:type="paragraph" w:customStyle="1" w:styleId="TextoSaltoLinea">
    <w:name w:val="TextoSaltoLinea"/>
    <w:uiPriority w:val="99"/>
    <w:rsid w:val="00206BD3"/>
    <w:pPr>
      <w:widowControl w:val="0"/>
      <w:autoSpaceDE w:val="0"/>
      <w:autoSpaceDN w:val="0"/>
      <w:adjustRightInd w:val="0"/>
      <w:spacing w:after="0" w:line="240" w:lineRule="auto"/>
    </w:pPr>
    <w:rPr>
      <w:rFonts w:ascii="Arial" w:eastAsia="Times New Roman" w:hAnsi="Arial" w:cs="Arial"/>
      <w:sz w:val="24"/>
      <w:szCs w:val="24"/>
      <w:lang w:eastAsia="es-CO"/>
    </w:rPr>
  </w:style>
  <w:style w:type="paragraph" w:customStyle="1" w:styleId="CM11">
    <w:name w:val="CM11"/>
    <w:basedOn w:val="Default"/>
    <w:next w:val="Default"/>
    <w:uiPriority w:val="99"/>
    <w:rsid w:val="00507C57"/>
    <w:pPr>
      <w:spacing w:line="266" w:lineRule="atLeast"/>
    </w:pPr>
    <w:rPr>
      <w:rFonts w:eastAsia="Calibri"/>
      <w:color w:val="auto"/>
      <w:lang w:val="es-CO" w:eastAsia="en-US"/>
    </w:rPr>
  </w:style>
  <w:style w:type="character" w:customStyle="1" w:styleId="A7">
    <w:name w:val="A7"/>
    <w:uiPriority w:val="99"/>
    <w:rsid w:val="00507C57"/>
    <w:rPr>
      <w:color w:val="000000"/>
      <w:sz w:val="20"/>
      <w:szCs w:val="20"/>
    </w:rPr>
  </w:style>
  <w:style w:type="paragraph" w:customStyle="1" w:styleId="Sombreadovistoso-nfasis12">
    <w:name w:val="Sombreado vistoso - Énfasis 12"/>
    <w:hidden/>
    <w:uiPriority w:val="66"/>
    <w:rsid w:val="00887E17"/>
    <w:pPr>
      <w:spacing w:after="0" w:line="240" w:lineRule="auto"/>
    </w:pPr>
    <w:rPr>
      <w:rFonts w:ascii="Arial" w:eastAsia="Times New Roman" w:hAnsi="Arial" w:cs="Times New Roman"/>
      <w:sz w:val="24"/>
      <w:szCs w:val="24"/>
      <w:lang w:val="es-ES" w:eastAsia="es-ES"/>
    </w:rPr>
  </w:style>
  <w:style w:type="paragraph" w:styleId="Prrafodelista">
    <w:name w:val="List Paragraph"/>
    <w:basedOn w:val="Normal"/>
    <w:uiPriority w:val="34"/>
    <w:qFormat/>
    <w:rsid w:val="00507C57"/>
    <w:pPr>
      <w:ind w:left="708"/>
    </w:pPr>
  </w:style>
  <w:style w:type="paragraph" w:styleId="Revisin">
    <w:name w:val="Revision"/>
    <w:hidden/>
    <w:uiPriority w:val="66"/>
    <w:rsid w:val="00E53FEA"/>
    <w:pPr>
      <w:spacing w:after="0" w:line="240" w:lineRule="auto"/>
    </w:pPr>
    <w:rPr>
      <w:rFonts w:ascii="Arial" w:eastAsia="Times New Roman" w:hAnsi="Arial" w:cs="Times New Roman"/>
      <w:sz w:val="24"/>
      <w:szCs w:val="24"/>
      <w:lang w:val="es-ES" w:eastAsia="es-ES"/>
    </w:rPr>
  </w:style>
  <w:style w:type="character" w:customStyle="1" w:styleId="msoins0">
    <w:name w:val="msoins"/>
    <w:basedOn w:val="Fuentedeprrafopredeter"/>
    <w:rsid w:val="005B3CFF"/>
  </w:style>
  <w:style w:type="paragraph" w:customStyle="1" w:styleId="CM3">
    <w:name w:val="CM3"/>
    <w:basedOn w:val="Default"/>
    <w:next w:val="Default"/>
    <w:uiPriority w:val="99"/>
    <w:rsid w:val="00D73E7C"/>
    <w:rPr>
      <w:rFonts w:eastAsiaTheme="minorHAnsi"/>
      <w:color w:val="auto"/>
      <w:lang w:val="es-CO" w:eastAsia="en-US"/>
    </w:rPr>
  </w:style>
  <w:style w:type="paragraph" w:customStyle="1" w:styleId="CM12">
    <w:name w:val="CM12"/>
    <w:basedOn w:val="Default"/>
    <w:next w:val="Default"/>
    <w:uiPriority w:val="99"/>
    <w:rsid w:val="00D73E7C"/>
    <w:rPr>
      <w:rFonts w:eastAsiaTheme="minorHAnsi"/>
      <w:color w:val="auto"/>
      <w:lang w:val="es-CO" w:eastAsia="en-US"/>
    </w:rPr>
  </w:style>
  <w:style w:type="paragraph" w:customStyle="1" w:styleId="CM52">
    <w:name w:val="CM52"/>
    <w:basedOn w:val="Default"/>
    <w:next w:val="Default"/>
    <w:uiPriority w:val="99"/>
    <w:rsid w:val="00D73E7C"/>
    <w:rPr>
      <w:rFonts w:eastAsiaTheme="minorHAnsi"/>
      <w:color w:val="auto"/>
      <w:lang w:val="es-CO" w:eastAsia="en-US"/>
    </w:rPr>
  </w:style>
  <w:style w:type="character" w:styleId="Refdenotaalpie">
    <w:name w:val="footnote reference"/>
    <w:basedOn w:val="Fuentedeprrafopredeter"/>
    <w:uiPriority w:val="99"/>
    <w:semiHidden/>
    <w:unhideWhenUsed/>
    <w:rsid w:val="00E23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5956">
      <w:bodyDiv w:val="1"/>
      <w:marLeft w:val="0"/>
      <w:marRight w:val="0"/>
      <w:marTop w:val="0"/>
      <w:marBottom w:val="0"/>
      <w:divBdr>
        <w:top w:val="none" w:sz="0" w:space="0" w:color="auto"/>
        <w:left w:val="none" w:sz="0" w:space="0" w:color="auto"/>
        <w:bottom w:val="none" w:sz="0" w:space="0" w:color="auto"/>
        <w:right w:val="none" w:sz="0" w:space="0" w:color="auto"/>
      </w:divBdr>
    </w:div>
    <w:div w:id="38095897">
      <w:bodyDiv w:val="1"/>
      <w:marLeft w:val="0"/>
      <w:marRight w:val="0"/>
      <w:marTop w:val="0"/>
      <w:marBottom w:val="0"/>
      <w:divBdr>
        <w:top w:val="none" w:sz="0" w:space="0" w:color="auto"/>
        <w:left w:val="none" w:sz="0" w:space="0" w:color="auto"/>
        <w:bottom w:val="none" w:sz="0" w:space="0" w:color="auto"/>
        <w:right w:val="none" w:sz="0" w:space="0" w:color="auto"/>
      </w:divBdr>
    </w:div>
    <w:div w:id="57169371">
      <w:bodyDiv w:val="1"/>
      <w:marLeft w:val="0"/>
      <w:marRight w:val="0"/>
      <w:marTop w:val="0"/>
      <w:marBottom w:val="0"/>
      <w:divBdr>
        <w:top w:val="none" w:sz="0" w:space="0" w:color="auto"/>
        <w:left w:val="none" w:sz="0" w:space="0" w:color="auto"/>
        <w:bottom w:val="none" w:sz="0" w:space="0" w:color="auto"/>
        <w:right w:val="none" w:sz="0" w:space="0" w:color="auto"/>
      </w:divBdr>
    </w:div>
    <w:div w:id="103840933">
      <w:bodyDiv w:val="1"/>
      <w:marLeft w:val="0"/>
      <w:marRight w:val="0"/>
      <w:marTop w:val="0"/>
      <w:marBottom w:val="0"/>
      <w:divBdr>
        <w:top w:val="none" w:sz="0" w:space="0" w:color="auto"/>
        <w:left w:val="none" w:sz="0" w:space="0" w:color="auto"/>
        <w:bottom w:val="none" w:sz="0" w:space="0" w:color="auto"/>
        <w:right w:val="none" w:sz="0" w:space="0" w:color="auto"/>
      </w:divBdr>
      <w:divsChild>
        <w:div w:id="29303937">
          <w:marLeft w:val="0"/>
          <w:marRight w:val="0"/>
          <w:marTop w:val="0"/>
          <w:marBottom w:val="0"/>
          <w:divBdr>
            <w:top w:val="none" w:sz="0" w:space="0" w:color="auto"/>
            <w:left w:val="none" w:sz="0" w:space="0" w:color="auto"/>
            <w:bottom w:val="none" w:sz="0" w:space="0" w:color="auto"/>
            <w:right w:val="none" w:sz="0" w:space="0" w:color="auto"/>
          </w:divBdr>
          <w:divsChild>
            <w:div w:id="357510010">
              <w:marLeft w:val="0"/>
              <w:marRight w:val="0"/>
              <w:marTop w:val="0"/>
              <w:marBottom w:val="0"/>
              <w:divBdr>
                <w:top w:val="none" w:sz="0" w:space="0" w:color="auto"/>
                <w:left w:val="none" w:sz="0" w:space="0" w:color="auto"/>
                <w:bottom w:val="none" w:sz="0" w:space="0" w:color="auto"/>
                <w:right w:val="none" w:sz="0" w:space="0" w:color="auto"/>
              </w:divBdr>
              <w:divsChild>
                <w:div w:id="1631933273">
                  <w:marLeft w:val="0"/>
                  <w:marRight w:val="0"/>
                  <w:marTop w:val="0"/>
                  <w:marBottom w:val="0"/>
                  <w:divBdr>
                    <w:top w:val="none" w:sz="0" w:space="0" w:color="auto"/>
                    <w:left w:val="none" w:sz="0" w:space="0" w:color="auto"/>
                    <w:bottom w:val="none" w:sz="0" w:space="0" w:color="auto"/>
                    <w:right w:val="none" w:sz="0" w:space="0" w:color="auto"/>
                  </w:divBdr>
                  <w:divsChild>
                    <w:div w:id="1400439647">
                      <w:marLeft w:val="0"/>
                      <w:marRight w:val="0"/>
                      <w:marTop w:val="0"/>
                      <w:marBottom w:val="0"/>
                      <w:divBdr>
                        <w:top w:val="none" w:sz="0" w:space="0" w:color="auto"/>
                        <w:left w:val="none" w:sz="0" w:space="0" w:color="auto"/>
                        <w:bottom w:val="none" w:sz="0" w:space="0" w:color="auto"/>
                        <w:right w:val="none" w:sz="0" w:space="0" w:color="auto"/>
                      </w:divBdr>
                      <w:divsChild>
                        <w:div w:id="411202490">
                          <w:marLeft w:val="0"/>
                          <w:marRight w:val="0"/>
                          <w:marTop w:val="0"/>
                          <w:marBottom w:val="0"/>
                          <w:divBdr>
                            <w:top w:val="none" w:sz="0" w:space="0" w:color="auto"/>
                            <w:left w:val="none" w:sz="0" w:space="0" w:color="auto"/>
                            <w:bottom w:val="none" w:sz="0" w:space="0" w:color="auto"/>
                            <w:right w:val="none" w:sz="0" w:space="0" w:color="auto"/>
                          </w:divBdr>
                          <w:divsChild>
                            <w:div w:id="1812403776">
                              <w:marLeft w:val="0"/>
                              <w:marRight w:val="0"/>
                              <w:marTop w:val="0"/>
                              <w:marBottom w:val="0"/>
                              <w:divBdr>
                                <w:top w:val="none" w:sz="0" w:space="0" w:color="auto"/>
                                <w:left w:val="none" w:sz="0" w:space="0" w:color="auto"/>
                                <w:bottom w:val="none" w:sz="0" w:space="0" w:color="auto"/>
                                <w:right w:val="none" w:sz="0" w:space="0" w:color="auto"/>
                              </w:divBdr>
                              <w:divsChild>
                                <w:div w:id="156117041">
                                  <w:marLeft w:val="0"/>
                                  <w:marRight w:val="0"/>
                                  <w:marTop w:val="0"/>
                                  <w:marBottom w:val="0"/>
                                  <w:divBdr>
                                    <w:top w:val="none" w:sz="0" w:space="0" w:color="auto"/>
                                    <w:left w:val="none" w:sz="0" w:space="0" w:color="auto"/>
                                    <w:bottom w:val="none" w:sz="0" w:space="0" w:color="auto"/>
                                    <w:right w:val="none" w:sz="0" w:space="0" w:color="auto"/>
                                  </w:divBdr>
                                </w:div>
                                <w:div w:id="194851467">
                                  <w:marLeft w:val="0"/>
                                  <w:marRight w:val="0"/>
                                  <w:marTop w:val="0"/>
                                  <w:marBottom w:val="0"/>
                                  <w:divBdr>
                                    <w:top w:val="none" w:sz="0" w:space="0" w:color="auto"/>
                                    <w:left w:val="none" w:sz="0" w:space="0" w:color="auto"/>
                                    <w:bottom w:val="none" w:sz="0" w:space="0" w:color="auto"/>
                                    <w:right w:val="none" w:sz="0" w:space="0" w:color="auto"/>
                                  </w:divBdr>
                                </w:div>
                                <w:div w:id="595284584">
                                  <w:marLeft w:val="0"/>
                                  <w:marRight w:val="0"/>
                                  <w:marTop w:val="0"/>
                                  <w:marBottom w:val="0"/>
                                  <w:divBdr>
                                    <w:top w:val="none" w:sz="0" w:space="0" w:color="auto"/>
                                    <w:left w:val="none" w:sz="0" w:space="0" w:color="auto"/>
                                    <w:bottom w:val="none" w:sz="0" w:space="0" w:color="auto"/>
                                    <w:right w:val="none" w:sz="0" w:space="0" w:color="auto"/>
                                  </w:divBdr>
                                </w:div>
                                <w:div w:id="952907125">
                                  <w:marLeft w:val="0"/>
                                  <w:marRight w:val="0"/>
                                  <w:marTop w:val="0"/>
                                  <w:marBottom w:val="0"/>
                                  <w:divBdr>
                                    <w:top w:val="none" w:sz="0" w:space="0" w:color="auto"/>
                                    <w:left w:val="none" w:sz="0" w:space="0" w:color="auto"/>
                                    <w:bottom w:val="none" w:sz="0" w:space="0" w:color="auto"/>
                                    <w:right w:val="none" w:sz="0" w:space="0" w:color="auto"/>
                                  </w:divBdr>
                                </w:div>
                                <w:div w:id="18071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1265">
      <w:bodyDiv w:val="1"/>
      <w:marLeft w:val="0"/>
      <w:marRight w:val="0"/>
      <w:marTop w:val="0"/>
      <w:marBottom w:val="0"/>
      <w:divBdr>
        <w:top w:val="none" w:sz="0" w:space="0" w:color="auto"/>
        <w:left w:val="none" w:sz="0" w:space="0" w:color="auto"/>
        <w:bottom w:val="none" w:sz="0" w:space="0" w:color="auto"/>
        <w:right w:val="none" w:sz="0" w:space="0" w:color="auto"/>
      </w:divBdr>
    </w:div>
    <w:div w:id="134614230">
      <w:bodyDiv w:val="1"/>
      <w:marLeft w:val="0"/>
      <w:marRight w:val="0"/>
      <w:marTop w:val="0"/>
      <w:marBottom w:val="0"/>
      <w:divBdr>
        <w:top w:val="none" w:sz="0" w:space="0" w:color="auto"/>
        <w:left w:val="none" w:sz="0" w:space="0" w:color="auto"/>
        <w:bottom w:val="none" w:sz="0" w:space="0" w:color="auto"/>
        <w:right w:val="none" w:sz="0" w:space="0" w:color="auto"/>
      </w:divBdr>
      <w:divsChild>
        <w:div w:id="99877865">
          <w:marLeft w:val="0"/>
          <w:marRight w:val="0"/>
          <w:marTop w:val="0"/>
          <w:marBottom w:val="0"/>
          <w:divBdr>
            <w:top w:val="none" w:sz="0" w:space="0" w:color="auto"/>
            <w:left w:val="none" w:sz="0" w:space="0" w:color="auto"/>
            <w:bottom w:val="none" w:sz="0" w:space="0" w:color="auto"/>
            <w:right w:val="none" w:sz="0" w:space="0" w:color="auto"/>
          </w:divBdr>
          <w:divsChild>
            <w:div w:id="1320813688">
              <w:marLeft w:val="0"/>
              <w:marRight w:val="0"/>
              <w:marTop w:val="0"/>
              <w:marBottom w:val="0"/>
              <w:divBdr>
                <w:top w:val="none" w:sz="0" w:space="0" w:color="auto"/>
                <w:left w:val="none" w:sz="0" w:space="0" w:color="auto"/>
                <w:bottom w:val="none" w:sz="0" w:space="0" w:color="auto"/>
                <w:right w:val="none" w:sz="0" w:space="0" w:color="auto"/>
              </w:divBdr>
              <w:divsChild>
                <w:div w:id="40135215">
                  <w:marLeft w:val="0"/>
                  <w:marRight w:val="0"/>
                  <w:marTop w:val="0"/>
                  <w:marBottom w:val="0"/>
                  <w:divBdr>
                    <w:top w:val="none" w:sz="0" w:space="0" w:color="auto"/>
                    <w:left w:val="none" w:sz="0" w:space="0" w:color="auto"/>
                    <w:bottom w:val="none" w:sz="0" w:space="0" w:color="auto"/>
                    <w:right w:val="none" w:sz="0" w:space="0" w:color="auto"/>
                  </w:divBdr>
                  <w:divsChild>
                    <w:div w:id="315309190">
                      <w:marLeft w:val="0"/>
                      <w:marRight w:val="0"/>
                      <w:marTop w:val="0"/>
                      <w:marBottom w:val="0"/>
                      <w:divBdr>
                        <w:top w:val="none" w:sz="0" w:space="0" w:color="auto"/>
                        <w:left w:val="none" w:sz="0" w:space="0" w:color="auto"/>
                        <w:bottom w:val="none" w:sz="0" w:space="0" w:color="auto"/>
                        <w:right w:val="none" w:sz="0" w:space="0" w:color="auto"/>
                      </w:divBdr>
                      <w:divsChild>
                        <w:div w:id="9023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471">
                  <w:marLeft w:val="0"/>
                  <w:marRight w:val="0"/>
                  <w:marTop w:val="0"/>
                  <w:marBottom w:val="0"/>
                  <w:divBdr>
                    <w:top w:val="none" w:sz="0" w:space="0" w:color="auto"/>
                    <w:left w:val="none" w:sz="0" w:space="0" w:color="auto"/>
                    <w:bottom w:val="none" w:sz="0" w:space="0" w:color="auto"/>
                    <w:right w:val="none" w:sz="0" w:space="0" w:color="auto"/>
                  </w:divBdr>
                  <w:divsChild>
                    <w:div w:id="624847761">
                      <w:marLeft w:val="0"/>
                      <w:marRight w:val="0"/>
                      <w:marTop w:val="0"/>
                      <w:marBottom w:val="0"/>
                      <w:divBdr>
                        <w:top w:val="none" w:sz="0" w:space="0" w:color="auto"/>
                        <w:left w:val="none" w:sz="0" w:space="0" w:color="auto"/>
                        <w:bottom w:val="none" w:sz="0" w:space="0" w:color="auto"/>
                        <w:right w:val="none" w:sz="0" w:space="0" w:color="auto"/>
                      </w:divBdr>
                    </w:div>
                    <w:div w:id="1233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7008">
          <w:marLeft w:val="0"/>
          <w:marRight w:val="0"/>
          <w:marTop w:val="0"/>
          <w:marBottom w:val="0"/>
          <w:divBdr>
            <w:top w:val="none" w:sz="0" w:space="0" w:color="auto"/>
            <w:left w:val="none" w:sz="0" w:space="0" w:color="auto"/>
            <w:bottom w:val="none" w:sz="0" w:space="0" w:color="auto"/>
            <w:right w:val="none" w:sz="0" w:space="0" w:color="auto"/>
          </w:divBdr>
          <w:divsChild>
            <w:div w:id="1717388813">
              <w:marLeft w:val="0"/>
              <w:marRight w:val="0"/>
              <w:marTop w:val="0"/>
              <w:marBottom w:val="0"/>
              <w:divBdr>
                <w:top w:val="none" w:sz="0" w:space="0" w:color="auto"/>
                <w:left w:val="none" w:sz="0" w:space="0" w:color="auto"/>
                <w:bottom w:val="none" w:sz="0" w:space="0" w:color="auto"/>
                <w:right w:val="none" w:sz="0" w:space="0" w:color="auto"/>
              </w:divBdr>
              <w:divsChild>
                <w:div w:id="980118216">
                  <w:marLeft w:val="0"/>
                  <w:marRight w:val="0"/>
                  <w:marTop w:val="0"/>
                  <w:marBottom w:val="0"/>
                  <w:divBdr>
                    <w:top w:val="none" w:sz="0" w:space="0" w:color="auto"/>
                    <w:left w:val="none" w:sz="0" w:space="0" w:color="auto"/>
                    <w:bottom w:val="none" w:sz="0" w:space="0" w:color="auto"/>
                    <w:right w:val="none" w:sz="0" w:space="0" w:color="auto"/>
                  </w:divBdr>
                  <w:divsChild>
                    <w:div w:id="52507233">
                      <w:marLeft w:val="0"/>
                      <w:marRight w:val="0"/>
                      <w:marTop w:val="0"/>
                      <w:marBottom w:val="0"/>
                      <w:divBdr>
                        <w:top w:val="none" w:sz="0" w:space="0" w:color="auto"/>
                        <w:left w:val="none" w:sz="0" w:space="0" w:color="auto"/>
                        <w:bottom w:val="none" w:sz="0" w:space="0" w:color="auto"/>
                        <w:right w:val="none" w:sz="0" w:space="0" w:color="auto"/>
                      </w:divBdr>
                    </w:div>
                  </w:divsChild>
                </w:div>
                <w:div w:id="1093629689">
                  <w:marLeft w:val="0"/>
                  <w:marRight w:val="0"/>
                  <w:marTop w:val="0"/>
                  <w:marBottom w:val="0"/>
                  <w:divBdr>
                    <w:top w:val="none" w:sz="0" w:space="0" w:color="auto"/>
                    <w:left w:val="none" w:sz="0" w:space="0" w:color="auto"/>
                    <w:bottom w:val="none" w:sz="0" w:space="0" w:color="auto"/>
                    <w:right w:val="none" w:sz="0" w:space="0" w:color="auto"/>
                  </w:divBdr>
                  <w:divsChild>
                    <w:div w:id="973175428">
                      <w:marLeft w:val="0"/>
                      <w:marRight w:val="0"/>
                      <w:marTop w:val="0"/>
                      <w:marBottom w:val="0"/>
                      <w:divBdr>
                        <w:top w:val="none" w:sz="0" w:space="0" w:color="auto"/>
                        <w:left w:val="none" w:sz="0" w:space="0" w:color="auto"/>
                        <w:bottom w:val="none" w:sz="0" w:space="0" w:color="auto"/>
                        <w:right w:val="none" w:sz="0" w:space="0" w:color="auto"/>
                      </w:divBdr>
                      <w:divsChild>
                        <w:div w:id="4206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27161">
      <w:bodyDiv w:val="1"/>
      <w:marLeft w:val="0"/>
      <w:marRight w:val="0"/>
      <w:marTop w:val="0"/>
      <w:marBottom w:val="0"/>
      <w:divBdr>
        <w:top w:val="none" w:sz="0" w:space="0" w:color="auto"/>
        <w:left w:val="none" w:sz="0" w:space="0" w:color="auto"/>
        <w:bottom w:val="none" w:sz="0" w:space="0" w:color="auto"/>
        <w:right w:val="none" w:sz="0" w:space="0" w:color="auto"/>
      </w:divBdr>
    </w:div>
    <w:div w:id="227110062">
      <w:bodyDiv w:val="1"/>
      <w:marLeft w:val="0"/>
      <w:marRight w:val="0"/>
      <w:marTop w:val="0"/>
      <w:marBottom w:val="0"/>
      <w:divBdr>
        <w:top w:val="none" w:sz="0" w:space="0" w:color="auto"/>
        <w:left w:val="none" w:sz="0" w:space="0" w:color="auto"/>
        <w:bottom w:val="none" w:sz="0" w:space="0" w:color="auto"/>
        <w:right w:val="none" w:sz="0" w:space="0" w:color="auto"/>
      </w:divBdr>
    </w:div>
    <w:div w:id="248781014">
      <w:bodyDiv w:val="1"/>
      <w:marLeft w:val="0"/>
      <w:marRight w:val="0"/>
      <w:marTop w:val="0"/>
      <w:marBottom w:val="0"/>
      <w:divBdr>
        <w:top w:val="none" w:sz="0" w:space="0" w:color="auto"/>
        <w:left w:val="none" w:sz="0" w:space="0" w:color="auto"/>
        <w:bottom w:val="none" w:sz="0" w:space="0" w:color="auto"/>
        <w:right w:val="none" w:sz="0" w:space="0" w:color="auto"/>
      </w:divBdr>
    </w:div>
    <w:div w:id="289291003">
      <w:bodyDiv w:val="1"/>
      <w:marLeft w:val="0"/>
      <w:marRight w:val="0"/>
      <w:marTop w:val="0"/>
      <w:marBottom w:val="0"/>
      <w:divBdr>
        <w:top w:val="none" w:sz="0" w:space="0" w:color="auto"/>
        <w:left w:val="none" w:sz="0" w:space="0" w:color="auto"/>
        <w:bottom w:val="none" w:sz="0" w:space="0" w:color="auto"/>
        <w:right w:val="none" w:sz="0" w:space="0" w:color="auto"/>
      </w:divBdr>
    </w:div>
    <w:div w:id="326370197">
      <w:bodyDiv w:val="1"/>
      <w:marLeft w:val="0"/>
      <w:marRight w:val="0"/>
      <w:marTop w:val="0"/>
      <w:marBottom w:val="0"/>
      <w:divBdr>
        <w:top w:val="none" w:sz="0" w:space="0" w:color="auto"/>
        <w:left w:val="none" w:sz="0" w:space="0" w:color="auto"/>
        <w:bottom w:val="none" w:sz="0" w:space="0" w:color="auto"/>
        <w:right w:val="none" w:sz="0" w:space="0" w:color="auto"/>
      </w:divBdr>
    </w:div>
    <w:div w:id="414253123">
      <w:bodyDiv w:val="1"/>
      <w:marLeft w:val="0"/>
      <w:marRight w:val="0"/>
      <w:marTop w:val="0"/>
      <w:marBottom w:val="0"/>
      <w:divBdr>
        <w:top w:val="none" w:sz="0" w:space="0" w:color="auto"/>
        <w:left w:val="none" w:sz="0" w:space="0" w:color="auto"/>
        <w:bottom w:val="none" w:sz="0" w:space="0" w:color="auto"/>
        <w:right w:val="none" w:sz="0" w:space="0" w:color="auto"/>
      </w:divBdr>
    </w:div>
    <w:div w:id="440682578">
      <w:bodyDiv w:val="1"/>
      <w:marLeft w:val="0"/>
      <w:marRight w:val="0"/>
      <w:marTop w:val="0"/>
      <w:marBottom w:val="0"/>
      <w:divBdr>
        <w:top w:val="none" w:sz="0" w:space="0" w:color="auto"/>
        <w:left w:val="none" w:sz="0" w:space="0" w:color="auto"/>
        <w:bottom w:val="none" w:sz="0" w:space="0" w:color="auto"/>
        <w:right w:val="none" w:sz="0" w:space="0" w:color="auto"/>
      </w:divBdr>
    </w:div>
    <w:div w:id="578101842">
      <w:bodyDiv w:val="1"/>
      <w:marLeft w:val="0"/>
      <w:marRight w:val="0"/>
      <w:marTop w:val="0"/>
      <w:marBottom w:val="0"/>
      <w:divBdr>
        <w:top w:val="none" w:sz="0" w:space="0" w:color="auto"/>
        <w:left w:val="none" w:sz="0" w:space="0" w:color="auto"/>
        <w:bottom w:val="none" w:sz="0" w:space="0" w:color="auto"/>
        <w:right w:val="none" w:sz="0" w:space="0" w:color="auto"/>
      </w:divBdr>
    </w:div>
    <w:div w:id="667706484">
      <w:bodyDiv w:val="1"/>
      <w:marLeft w:val="0"/>
      <w:marRight w:val="0"/>
      <w:marTop w:val="0"/>
      <w:marBottom w:val="0"/>
      <w:divBdr>
        <w:top w:val="none" w:sz="0" w:space="0" w:color="auto"/>
        <w:left w:val="none" w:sz="0" w:space="0" w:color="auto"/>
        <w:bottom w:val="none" w:sz="0" w:space="0" w:color="auto"/>
        <w:right w:val="none" w:sz="0" w:space="0" w:color="auto"/>
      </w:divBdr>
    </w:div>
    <w:div w:id="679740236">
      <w:bodyDiv w:val="1"/>
      <w:marLeft w:val="0"/>
      <w:marRight w:val="0"/>
      <w:marTop w:val="0"/>
      <w:marBottom w:val="0"/>
      <w:divBdr>
        <w:top w:val="none" w:sz="0" w:space="0" w:color="auto"/>
        <w:left w:val="none" w:sz="0" w:space="0" w:color="auto"/>
        <w:bottom w:val="none" w:sz="0" w:space="0" w:color="auto"/>
        <w:right w:val="none" w:sz="0" w:space="0" w:color="auto"/>
      </w:divBdr>
    </w:div>
    <w:div w:id="693112859">
      <w:bodyDiv w:val="1"/>
      <w:marLeft w:val="0"/>
      <w:marRight w:val="0"/>
      <w:marTop w:val="0"/>
      <w:marBottom w:val="0"/>
      <w:divBdr>
        <w:top w:val="none" w:sz="0" w:space="0" w:color="auto"/>
        <w:left w:val="none" w:sz="0" w:space="0" w:color="auto"/>
        <w:bottom w:val="none" w:sz="0" w:space="0" w:color="auto"/>
        <w:right w:val="none" w:sz="0" w:space="0" w:color="auto"/>
      </w:divBdr>
      <w:divsChild>
        <w:div w:id="1236281271">
          <w:marLeft w:val="0"/>
          <w:marRight w:val="0"/>
          <w:marTop w:val="0"/>
          <w:marBottom w:val="0"/>
          <w:divBdr>
            <w:top w:val="none" w:sz="0" w:space="0" w:color="auto"/>
            <w:left w:val="none" w:sz="0" w:space="0" w:color="auto"/>
            <w:bottom w:val="none" w:sz="0" w:space="0" w:color="auto"/>
            <w:right w:val="none" w:sz="0" w:space="0" w:color="auto"/>
          </w:divBdr>
          <w:divsChild>
            <w:div w:id="1484128725">
              <w:marLeft w:val="0"/>
              <w:marRight w:val="0"/>
              <w:marTop w:val="0"/>
              <w:marBottom w:val="0"/>
              <w:divBdr>
                <w:top w:val="none" w:sz="0" w:space="0" w:color="auto"/>
                <w:left w:val="none" w:sz="0" w:space="0" w:color="auto"/>
                <w:bottom w:val="none" w:sz="0" w:space="0" w:color="auto"/>
                <w:right w:val="none" w:sz="0" w:space="0" w:color="auto"/>
              </w:divBdr>
              <w:divsChild>
                <w:div w:id="537930637">
                  <w:marLeft w:val="0"/>
                  <w:marRight w:val="0"/>
                  <w:marTop w:val="0"/>
                  <w:marBottom w:val="0"/>
                  <w:divBdr>
                    <w:top w:val="none" w:sz="0" w:space="0" w:color="auto"/>
                    <w:left w:val="none" w:sz="0" w:space="0" w:color="auto"/>
                    <w:bottom w:val="none" w:sz="0" w:space="0" w:color="auto"/>
                    <w:right w:val="none" w:sz="0" w:space="0" w:color="auto"/>
                  </w:divBdr>
                  <w:divsChild>
                    <w:div w:id="10898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95248">
      <w:bodyDiv w:val="1"/>
      <w:marLeft w:val="0"/>
      <w:marRight w:val="0"/>
      <w:marTop w:val="0"/>
      <w:marBottom w:val="0"/>
      <w:divBdr>
        <w:top w:val="none" w:sz="0" w:space="0" w:color="auto"/>
        <w:left w:val="none" w:sz="0" w:space="0" w:color="auto"/>
        <w:bottom w:val="none" w:sz="0" w:space="0" w:color="auto"/>
        <w:right w:val="none" w:sz="0" w:space="0" w:color="auto"/>
      </w:divBdr>
    </w:div>
    <w:div w:id="769278771">
      <w:bodyDiv w:val="1"/>
      <w:marLeft w:val="0"/>
      <w:marRight w:val="0"/>
      <w:marTop w:val="0"/>
      <w:marBottom w:val="0"/>
      <w:divBdr>
        <w:top w:val="none" w:sz="0" w:space="0" w:color="auto"/>
        <w:left w:val="none" w:sz="0" w:space="0" w:color="auto"/>
        <w:bottom w:val="none" w:sz="0" w:space="0" w:color="auto"/>
        <w:right w:val="none" w:sz="0" w:space="0" w:color="auto"/>
      </w:divBdr>
    </w:div>
    <w:div w:id="798256878">
      <w:bodyDiv w:val="1"/>
      <w:marLeft w:val="0"/>
      <w:marRight w:val="0"/>
      <w:marTop w:val="0"/>
      <w:marBottom w:val="0"/>
      <w:divBdr>
        <w:top w:val="none" w:sz="0" w:space="0" w:color="auto"/>
        <w:left w:val="none" w:sz="0" w:space="0" w:color="auto"/>
        <w:bottom w:val="none" w:sz="0" w:space="0" w:color="auto"/>
        <w:right w:val="none" w:sz="0" w:space="0" w:color="auto"/>
      </w:divBdr>
    </w:div>
    <w:div w:id="802044864">
      <w:bodyDiv w:val="1"/>
      <w:marLeft w:val="0"/>
      <w:marRight w:val="0"/>
      <w:marTop w:val="0"/>
      <w:marBottom w:val="0"/>
      <w:divBdr>
        <w:top w:val="none" w:sz="0" w:space="0" w:color="auto"/>
        <w:left w:val="none" w:sz="0" w:space="0" w:color="auto"/>
        <w:bottom w:val="none" w:sz="0" w:space="0" w:color="auto"/>
        <w:right w:val="none" w:sz="0" w:space="0" w:color="auto"/>
      </w:divBdr>
    </w:div>
    <w:div w:id="807087341">
      <w:bodyDiv w:val="1"/>
      <w:marLeft w:val="0"/>
      <w:marRight w:val="0"/>
      <w:marTop w:val="0"/>
      <w:marBottom w:val="0"/>
      <w:divBdr>
        <w:top w:val="none" w:sz="0" w:space="0" w:color="auto"/>
        <w:left w:val="none" w:sz="0" w:space="0" w:color="auto"/>
        <w:bottom w:val="none" w:sz="0" w:space="0" w:color="auto"/>
        <w:right w:val="none" w:sz="0" w:space="0" w:color="auto"/>
      </w:divBdr>
    </w:div>
    <w:div w:id="825558184">
      <w:bodyDiv w:val="1"/>
      <w:marLeft w:val="0"/>
      <w:marRight w:val="0"/>
      <w:marTop w:val="0"/>
      <w:marBottom w:val="0"/>
      <w:divBdr>
        <w:top w:val="none" w:sz="0" w:space="0" w:color="auto"/>
        <w:left w:val="none" w:sz="0" w:space="0" w:color="auto"/>
        <w:bottom w:val="none" w:sz="0" w:space="0" w:color="auto"/>
        <w:right w:val="none" w:sz="0" w:space="0" w:color="auto"/>
      </w:divBdr>
    </w:div>
    <w:div w:id="874003993">
      <w:bodyDiv w:val="1"/>
      <w:marLeft w:val="0"/>
      <w:marRight w:val="0"/>
      <w:marTop w:val="0"/>
      <w:marBottom w:val="0"/>
      <w:divBdr>
        <w:top w:val="none" w:sz="0" w:space="0" w:color="auto"/>
        <w:left w:val="none" w:sz="0" w:space="0" w:color="auto"/>
        <w:bottom w:val="none" w:sz="0" w:space="0" w:color="auto"/>
        <w:right w:val="none" w:sz="0" w:space="0" w:color="auto"/>
      </w:divBdr>
    </w:div>
    <w:div w:id="877158440">
      <w:bodyDiv w:val="1"/>
      <w:marLeft w:val="0"/>
      <w:marRight w:val="0"/>
      <w:marTop w:val="0"/>
      <w:marBottom w:val="0"/>
      <w:divBdr>
        <w:top w:val="none" w:sz="0" w:space="0" w:color="auto"/>
        <w:left w:val="none" w:sz="0" w:space="0" w:color="auto"/>
        <w:bottom w:val="none" w:sz="0" w:space="0" w:color="auto"/>
        <w:right w:val="none" w:sz="0" w:space="0" w:color="auto"/>
      </w:divBdr>
    </w:div>
    <w:div w:id="904682875">
      <w:bodyDiv w:val="1"/>
      <w:marLeft w:val="0"/>
      <w:marRight w:val="0"/>
      <w:marTop w:val="0"/>
      <w:marBottom w:val="0"/>
      <w:divBdr>
        <w:top w:val="none" w:sz="0" w:space="0" w:color="auto"/>
        <w:left w:val="none" w:sz="0" w:space="0" w:color="auto"/>
        <w:bottom w:val="none" w:sz="0" w:space="0" w:color="auto"/>
        <w:right w:val="none" w:sz="0" w:space="0" w:color="auto"/>
      </w:divBdr>
    </w:div>
    <w:div w:id="973758374">
      <w:bodyDiv w:val="1"/>
      <w:marLeft w:val="0"/>
      <w:marRight w:val="0"/>
      <w:marTop w:val="0"/>
      <w:marBottom w:val="0"/>
      <w:divBdr>
        <w:top w:val="none" w:sz="0" w:space="0" w:color="auto"/>
        <w:left w:val="none" w:sz="0" w:space="0" w:color="auto"/>
        <w:bottom w:val="none" w:sz="0" w:space="0" w:color="auto"/>
        <w:right w:val="none" w:sz="0" w:space="0" w:color="auto"/>
      </w:divBdr>
    </w:div>
    <w:div w:id="991060851">
      <w:bodyDiv w:val="1"/>
      <w:marLeft w:val="0"/>
      <w:marRight w:val="0"/>
      <w:marTop w:val="0"/>
      <w:marBottom w:val="0"/>
      <w:divBdr>
        <w:top w:val="none" w:sz="0" w:space="0" w:color="auto"/>
        <w:left w:val="none" w:sz="0" w:space="0" w:color="auto"/>
        <w:bottom w:val="none" w:sz="0" w:space="0" w:color="auto"/>
        <w:right w:val="none" w:sz="0" w:space="0" w:color="auto"/>
      </w:divBdr>
      <w:divsChild>
        <w:div w:id="176192909">
          <w:marLeft w:val="547"/>
          <w:marRight w:val="0"/>
          <w:marTop w:val="0"/>
          <w:marBottom w:val="0"/>
          <w:divBdr>
            <w:top w:val="none" w:sz="0" w:space="0" w:color="auto"/>
            <w:left w:val="none" w:sz="0" w:space="0" w:color="auto"/>
            <w:bottom w:val="none" w:sz="0" w:space="0" w:color="auto"/>
            <w:right w:val="none" w:sz="0" w:space="0" w:color="auto"/>
          </w:divBdr>
        </w:div>
        <w:div w:id="273633330">
          <w:marLeft w:val="547"/>
          <w:marRight w:val="0"/>
          <w:marTop w:val="0"/>
          <w:marBottom w:val="0"/>
          <w:divBdr>
            <w:top w:val="none" w:sz="0" w:space="0" w:color="auto"/>
            <w:left w:val="none" w:sz="0" w:space="0" w:color="auto"/>
            <w:bottom w:val="none" w:sz="0" w:space="0" w:color="auto"/>
            <w:right w:val="none" w:sz="0" w:space="0" w:color="auto"/>
          </w:divBdr>
        </w:div>
        <w:div w:id="913854872">
          <w:marLeft w:val="547"/>
          <w:marRight w:val="0"/>
          <w:marTop w:val="0"/>
          <w:marBottom w:val="0"/>
          <w:divBdr>
            <w:top w:val="none" w:sz="0" w:space="0" w:color="auto"/>
            <w:left w:val="none" w:sz="0" w:space="0" w:color="auto"/>
            <w:bottom w:val="none" w:sz="0" w:space="0" w:color="auto"/>
            <w:right w:val="none" w:sz="0" w:space="0" w:color="auto"/>
          </w:divBdr>
        </w:div>
        <w:div w:id="932131181">
          <w:marLeft w:val="547"/>
          <w:marRight w:val="0"/>
          <w:marTop w:val="0"/>
          <w:marBottom w:val="0"/>
          <w:divBdr>
            <w:top w:val="none" w:sz="0" w:space="0" w:color="auto"/>
            <w:left w:val="none" w:sz="0" w:space="0" w:color="auto"/>
            <w:bottom w:val="none" w:sz="0" w:space="0" w:color="auto"/>
            <w:right w:val="none" w:sz="0" w:space="0" w:color="auto"/>
          </w:divBdr>
        </w:div>
        <w:div w:id="1416393021">
          <w:marLeft w:val="547"/>
          <w:marRight w:val="0"/>
          <w:marTop w:val="0"/>
          <w:marBottom w:val="0"/>
          <w:divBdr>
            <w:top w:val="none" w:sz="0" w:space="0" w:color="auto"/>
            <w:left w:val="none" w:sz="0" w:space="0" w:color="auto"/>
            <w:bottom w:val="none" w:sz="0" w:space="0" w:color="auto"/>
            <w:right w:val="none" w:sz="0" w:space="0" w:color="auto"/>
          </w:divBdr>
        </w:div>
        <w:div w:id="1542791465">
          <w:marLeft w:val="547"/>
          <w:marRight w:val="0"/>
          <w:marTop w:val="0"/>
          <w:marBottom w:val="0"/>
          <w:divBdr>
            <w:top w:val="none" w:sz="0" w:space="0" w:color="auto"/>
            <w:left w:val="none" w:sz="0" w:space="0" w:color="auto"/>
            <w:bottom w:val="none" w:sz="0" w:space="0" w:color="auto"/>
            <w:right w:val="none" w:sz="0" w:space="0" w:color="auto"/>
          </w:divBdr>
        </w:div>
        <w:div w:id="1970435584">
          <w:marLeft w:val="547"/>
          <w:marRight w:val="0"/>
          <w:marTop w:val="0"/>
          <w:marBottom w:val="0"/>
          <w:divBdr>
            <w:top w:val="none" w:sz="0" w:space="0" w:color="auto"/>
            <w:left w:val="none" w:sz="0" w:space="0" w:color="auto"/>
            <w:bottom w:val="none" w:sz="0" w:space="0" w:color="auto"/>
            <w:right w:val="none" w:sz="0" w:space="0" w:color="auto"/>
          </w:divBdr>
        </w:div>
      </w:divsChild>
    </w:div>
    <w:div w:id="1057896412">
      <w:bodyDiv w:val="1"/>
      <w:marLeft w:val="0"/>
      <w:marRight w:val="0"/>
      <w:marTop w:val="0"/>
      <w:marBottom w:val="0"/>
      <w:divBdr>
        <w:top w:val="none" w:sz="0" w:space="0" w:color="auto"/>
        <w:left w:val="none" w:sz="0" w:space="0" w:color="auto"/>
        <w:bottom w:val="none" w:sz="0" w:space="0" w:color="auto"/>
        <w:right w:val="none" w:sz="0" w:space="0" w:color="auto"/>
      </w:divBdr>
    </w:div>
    <w:div w:id="1256401738">
      <w:bodyDiv w:val="1"/>
      <w:marLeft w:val="0"/>
      <w:marRight w:val="0"/>
      <w:marTop w:val="0"/>
      <w:marBottom w:val="0"/>
      <w:divBdr>
        <w:top w:val="none" w:sz="0" w:space="0" w:color="auto"/>
        <w:left w:val="none" w:sz="0" w:space="0" w:color="auto"/>
        <w:bottom w:val="none" w:sz="0" w:space="0" w:color="auto"/>
        <w:right w:val="none" w:sz="0" w:space="0" w:color="auto"/>
      </w:divBdr>
      <w:divsChild>
        <w:div w:id="813839159">
          <w:marLeft w:val="0"/>
          <w:marRight w:val="0"/>
          <w:marTop w:val="0"/>
          <w:marBottom w:val="0"/>
          <w:divBdr>
            <w:top w:val="none" w:sz="0" w:space="0" w:color="auto"/>
            <w:left w:val="none" w:sz="0" w:space="0" w:color="auto"/>
            <w:bottom w:val="none" w:sz="0" w:space="0" w:color="auto"/>
            <w:right w:val="none" w:sz="0" w:space="0" w:color="auto"/>
          </w:divBdr>
        </w:div>
        <w:div w:id="1748916491">
          <w:marLeft w:val="0"/>
          <w:marRight w:val="0"/>
          <w:marTop w:val="0"/>
          <w:marBottom w:val="0"/>
          <w:divBdr>
            <w:top w:val="none" w:sz="0" w:space="0" w:color="auto"/>
            <w:left w:val="none" w:sz="0" w:space="0" w:color="auto"/>
            <w:bottom w:val="none" w:sz="0" w:space="0" w:color="auto"/>
            <w:right w:val="none" w:sz="0" w:space="0" w:color="auto"/>
          </w:divBdr>
          <w:divsChild>
            <w:div w:id="1624775264">
              <w:marLeft w:val="0"/>
              <w:marRight w:val="0"/>
              <w:marTop w:val="0"/>
              <w:marBottom w:val="0"/>
              <w:divBdr>
                <w:top w:val="none" w:sz="0" w:space="0" w:color="auto"/>
                <w:left w:val="none" w:sz="0" w:space="0" w:color="auto"/>
                <w:bottom w:val="none" w:sz="0" w:space="0" w:color="auto"/>
                <w:right w:val="none" w:sz="0" w:space="0" w:color="auto"/>
              </w:divBdr>
              <w:divsChild>
                <w:div w:id="3789988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271595441">
      <w:bodyDiv w:val="1"/>
      <w:marLeft w:val="0"/>
      <w:marRight w:val="0"/>
      <w:marTop w:val="0"/>
      <w:marBottom w:val="0"/>
      <w:divBdr>
        <w:top w:val="none" w:sz="0" w:space="0" w:color="auto"/>
        <w:left w:val="none" w:sz="0" w:space="0" w:color="auto"/>
        <w:bottom w:val="none" w:sz="0" w:space="0" w:color="auto"/>
        <w:right w:val="none" w:sz="0" w:space="0" w:color="auto"/>
      </w:divBdr>
    </w:div>
    <w:div w:id="127277904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74888910">
          <w:marLeft w:val="0"/>
          <w:marRight w:val="0"/>
          <w:marTop w:val="0"/>
          <w:marBottom w:val="0"/>
          <w:divBdr>
            <w:top w:val="none" w:sz="0" w:space="0" w:color="auto"/>
            <w:left w:val="none" w:sz="0" w:space="0" w:color="auto"/>
            <w:bottom w:val="none" w:sz="0" w:space="0" w:color="auto"/>
            <w:right w:val="none" w:sz="0" w:space="0" w:color="auto"/>
          </w:divBdr>
        </w:div>
        <w:div w:id="1709451304">
          <w:marLeft w:val="0"/>
          <w:marRight w:val="0"/>
          <w:marTop w:val="0"/>
          <w:marBottom w:val="0"/>
          <w:divBdr>
            <w:top w:val="none" w:sz="0" w:space="0" w:color="auto"/>
            <w:left w:val="none" w:sz="0" w:space="0" w:color="auto"/>
            <w:bottom w:val="none" w:sz="0" w:space="0" w:color="auto"/>
            <w:right w:val="none" w:sz="0" w:space="0" w:color="auto"/>
          </w:divBdr>
        </w:div>
      </w:divsChild>
    </w:div>
    <w:div w:id="1294170623">
      <w:bodyDiv w:val="1"/>
      <w:marLeft w:val="0"/>
      <w:marRight w:val="0"/>
      <w:marTop w:val="0"/>
      <w:marBottom w:val="0"/>
      <w:divBdr>
        <w:top w:val="none" w:sz="0" w:space="0" w:color="auto"/>
        <w:left w:val="none" w:sz="0" w:space="0" w:color="auto"/>
        <w:bottom w:val="none" w:sz="0" w:space="0" w:color="auto"/>
        <w:right w:val="none" w:sz="0" w:space="0" w:color="auto"/>
      </w:divBdr>
    </w:div>
    <w:div w:id="1313557152">
      <w:bodyDiv w:val="1"/>
      <w:marLeft w:val="0"/>
      <w:marRight w:val="0"/>
      <w:marTop w:val="0"/>
      <w:marBottom w:val="0"/>
      <w:divBdr>
        <w:top w:val="none" w:sz="0" w:space="0" w:color="auto"/>
        <w:left w:val="none" w:sz="0" w:space="0" w:color="auto"/>
        <w:bottom w:val="none" w:sz="0" w:space="0" w:color="auto"/>
        <w:right w:val="none" w:sz="0" w:space="0" w:color="auto"/>
      </w:divBdr>
    </w:div>
    <w:div w:id="1350715452">
      <w:bodyDiv w:val="1"/>
      <w:marLeft w:val="0"/>
      <w:marRight w:val="0"/>
      <w:marTop w:val="0"/>
      <w:marBottom w:val="0"/>
      <w:divBdr>
        <w:top w:val="none" w:sz="0" w:space="0" w:color="auto"/>
        <w:left w:val="none" w:sz="0" w:space="0" w:color="auto"/>
        <w:bottom w:val="none" w:sz="0" w:space="0" w:color="auto"/>
        <w:right w:val="none" w:sz="0" w:space="0" w:color="auto"/>
      </w:divBdr>
    </w:div>
    <w:div w:id="1352949071">
      <w:bodyDiv w:val="1"/>
      <w:marLeft w:val="0"/>
      <w:marRight w:val="0"/>
      <w:marTop w:val="0"/>
      <w:marBottom w:val="0"/>
      <w:divBdr>
        <w:top w:val="none" w:sz="0" w:space="0" w:color="auto"/>
        <w:left w:val="none" w:sz="0" w:space="0" w:color="auto"/>
        <w:bottom w:val="none" w:sz="0" w:space="0" w:color="auto"/>
        <w:right w:val="none" w:sz="0" w:space="0" w:color="auto"/>
      </w:divBdr>
      <w:divsChild>
        <w:div w:id="387916494">
          <w:marLeft w:val="0"/>
          <w:marRight w:val="0"/>
          <w:marTop w:val="0"/>
          <w:marBottom w:val="0"/>
          <w:divBdr>
            <w:top w:val="none" w:sz="0" w:space="0" w:color="auto"/>
            <w:left w:val="none" w:sz="0" w:space="0" w:color="auto"/>
            <w:bottom w:val="none" w:sz="0" w:space="0" w:color="auto"/>
            <w:right w:val="none" w:sz="0" w:space="0" w:color="auto"/>
          </w:divBdr>
          <w:divsChild>
            <w:div w:id="835657691">
              <w:marLeft w:val="0"/>
              <w:marRight w:val="0"/>
              <w:marTop w:val="0"/>
              <w:marBottom w:val="0"/>
              <w:divBdr>
                <w:top w:val="none" w:sz="0" w:space="0" w:color="auto"/>
                <w:left w:val="none" w:sz="0" w:space="0" w:color="auto"/>
                <w:bottom w:val="none" w:sz="0" w:space="0" w:color="auto"/>
                <w:right w:val="none" w:sz="0" w:space="0" w:color="auto"/>
              </w:divBdr>
            </w:div>
            <w:div w:id="869807339">
              <w:marLeft w:val="0"/>
              <w:marRight w:val="0"/>
              <w:marTop w:val="0"/>
              <w:marBottom w:val="0"/>
              <w:divBdr>
                <w:top w:val="none" w:sz="0" w:space="0" w:color="auto"/>
                <w:left w:val="none" w:sz="0" w:space="0" w:color="auto"/>
                <w:bottom w:val="none" w:sz="0" w:space="0" w:color="auto"/>
                <w:right w:val="none" w:sz="0" w:space="0" w:color="auto"/>
              </w:divBdr>
            </w:div>
            <w:div w:id="986085312">
              <w:marLeft w:val="0"/>
              <w:marRight w:val="0"/>
              <w:marTop w:val="0"/>
              <w:marBottom w:val="0"/>
              <w:divBdr>
                <w:top w:val="none" w:sz="0" w:space="0" w:color="auto"/>
                <w:left w:val="none" w:sz="0" w:space="0" w:color="auto"/>
                <w:bottom w:val="none" w:sz="0" w:space="0" w:color="auto"/>
                <w:right w:val="none" w:sz="0" w:space="0" w:color="auto"/>
              </w:divBdr>
            </w:div>
            <w:div w:id="15499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765">
      <w:bodyDiv w:val="1"/>
      <w:marLeft w:val="0"/>
      <w:marRight w:val="0"/>
      <w:marTop w:val="0"/>
      <w:marBottom w:val="0"/>
      <w:divBdr>
        <w:top w:val="none" w:sz="0" w:space="0" w:color="auto"/>
        <w:left w:val="none" w:sz="0" w:space="0" w:color="auto"/>
        <w:bottom w:val="none" w:sz="0" w:space="0" w:color="auto"/>
        <w:right w:val="none" w:sz="0" w:space="0" w:color="auto"/>
      </w:divBdr>
    </w:div>
    <w:div w:id="1388602670">
      <w:bodyDiv w:val="1"/>
      <w:marLeft w:val="0"/>
      <w:marRight w:val="0"/>
      <w:marTop w:val="0"/>
      <w:marBottom w:val="0"/>
      <w:divBdr>
        <w:top w:val="none" w:sz="0" w:space="0" w:color="auto"/>
        <w:left w:val="none" w:sz="0" w:space="0" w:color="auto"/>
        <w:bottom w:val="none" w:sz="0" w:space="0" w:color="auto"/>
        <w:right w:val="none" w:sz="0" w:space="0" w:color="auto"/>
      </w:divBdr>
    </w:div>
    <w:div w:id="1454788046">
      <w:bodyDiv w:val="1"/>
      <w:marLeft w:val="0"/>
      <w:marRight w:val="0"/>
      <w:marTop w:val="0"/>
      <w:marBottom w:val="0"/>
      <w:divBdr>
        <w:top w:val="none" w:sz="0" w:space="0" w:color="auto"/>
        <w:left w:val="none" w:sz="0" w:space="0" w:color="auto"/>
        <w:bottom w:val="none" w:sz="0" w:space="0" w:color="auto"/>
        <w:right w:val="none" w:sz="0" w:space="0" w:color="auto"/>
      </w:divBdr>
    </w:div>
    <w:div w:id="1477332661">
      <w:bodyDiv w:val="1"/>
      <w:marLeft w:val="0"/>
      <w:marRight w:val="0"/>
      <w:marTop w:val="0"/>
      <w:marBottom w:val="0"/>
      <w:divBdr>
        <w:top w:val="none" w:sz="0" w:space="0" w:color="auto"/>
        <w:left w:val="none" w:sz="0" w:space="0" w:color="auto"/>
        <w:bottom w:val="none" w:sz="0" w:space="0" w:color="auto"/>
        <w:right w:val="none" w:sz="0" w:space="0" w:color="auto"/>
      </w:divBdr>
    </w:div>
    <w:div w:id="1485319716">
      <w:bodyDiv w:val="1"/>
      <w:marLeft w:val="0"/>
      <w:marRight w:val="0"/>
      <w:marTop w:val="0"/>
      <w:marBottom w:val="0"/>
      <w:divBdr>
        <w:top w:val="none" w:sz="0" w:space="0" w:color="auto"/>
        <w:left w:val="none" w:sz="0" w:space="0" w:color="auto"/>
        <w:bottom w:val="none" w:sz="0" w:space="0" w:color="auto"/>
        <w:right w:val="none" w:sz="0" w:space="0" w:color="auto"/>
      </w:divBdr>
    </w:div>
    <w:div w:id="1493714894">
      <w:bodyDiv w:val="1"/>
      <w:marLeft w:val="0"/>
      <w:marRight w:val="0"/>
      <w:marTop w:val="0"/>
      <w:marBottom w:val="0"/>
      <w:divBdr>
        <w:top w:val="none" w:sz="0" w:space="0" w:color="auto"/>
        <w:left w:val="none" w:sz="0" w:space="0" w:color="auto"/>
        <w:bottom w:val="none" w:sz="0" w:space="0" w:color="auto"/>
        <w:right w:val="none" w:sz="0" w:space="0" w:color="auto"/>
      </w:divBdr>
    </w:div>
    <w:div w:id="1499492664">
      <w:bodyDiv w:val="1"/>
      <w:marLeft w:val="0"/>
      <w:marRight w:val="0"/>
      <w:marTop w:val="0"/>
      <w:marBottom w:val="0"/>
      <w:divBdr>
        <w:top w:val="none" w:sz="0" w:space="0" w:color="auto"/>
        <w:left w:val="none" w:sz="0" w:space="0" w:color="auto"/>
        <w:bottom w:val="none" w:sz="0" w:space="0" w:color="auto"/>
        <w:right w:val="none" w:sz="0" w:space="0" w:color="auto"/>
      </w:divBdr>
    </w:div>
    <w:div w:id="1502113678">
      <w:bodyDiv w:val="1"/>
      <w:marLeft w:val="0"/>
      <w:marRight w:val="0"/>
      <w:marTop w:val="0"/>
      <w:marBottom w:val="0"/>
      <w:divBdr>
        <w:top w:val="none" w:sz="0" w:space="0" w:color="auto"/>
        <w:left w:val="none" w:sz="0" w:space="0" w:color="auto"/>
        <w:bottom w:val="none" w:sz="0" w:space="0" w:color="auto"/>
        <w:right w:val="none" w:sz="0" w:space="0" w:color="auto"/>
      </w:divBdr>
    </w:div>
    <w:div w:id="1530486754">
      <w:bodyDiv w:val="1"/>
      <w:marLeft w:val="0"/>
      <w:marRight w:val="0"/>
      <w:marTop w:val="0"/>
      <w:marBottom w:val="0"/>
      <w:divBdr>
        <w:top w:val="none" w:sz="0" w:space="0" w:color="auto"/>
        <w:left w:val="none" w:sz="0" w:space="0" w:color="auto"/>
        <w:bottom w:val="none" w:sz="0" w:space="0" w:color="auto"/>
        <w:right w:val="none" w:sz="0" w:space="0" w:color="auto"/>
      </w:divBdr>
    </w:div>
    <w:div w:id="1619145045">
      <w:bodyDiv w:val="1"/>
      <w:marLeft w:val="0"/>
      <w:marRight w:val="0"/>
      <w:marTop w:val="0"/>
      <w:marBottom w:val="0"/>
      <w:divBdr>
        <w:top w:val="none" w:sz="0" w:space="0" w:color="auto"/>
        <w:left w:val="none" w:sz="0" w:space="0" w:color="auto"/>
        <w:bottom w:val="none" w:sz="0" w:space="0" w:color="auto"/>
        <w:right w:val="none" w:sz="0" w:space="0" w:color="auto"/>
      </w:divBdr>
    </w:div>
    <w:div w:id="1641809629">
      <w:bodyDiv w:val="1"/>
      <w:marLeft w:val="0"/>
      <w:marRight w:val="0"/>
      <w:marTop w:val="0"/>
      <w:marBottom w:val="0"/>
      <w:divBdr>
        <w:top w:val="none" w:sz="0" w:space="0" w:color="auto"/>
        <w:left w:val="none" w:sz="0" w:space="0" w:color="auto"/>
        <w:bottom w:val="none" w:sz="0" w:space="0" w:color="auto"/>
        <w:right w:val="none" w:sz="0" w:space="0" w:color="auto"/>
      </w:divBdr>
    </w:div>
    <w:div w:id="1803230778">
      <w:bodyDiv w:val="1"/>
      <w:marLeft w:val="0"/>
      <w:marRight w:val="0"/>
      <w:marTop w:val="0"/>
      <w:marBottom w:val="0"/>
      <w:divBdr>
        <w:top w:val="none" w:sz="0" w:space="0" w:color="auto"/>
        <w:left w:val="none" w:sz="0" w:space="0" w:color="auto"/>
        <w:bottom w:val="none" w:sz="0" w:space="0" w:color="auto"/>
        <w:right w:val="none" w:sz="0" w:space="0" w:color="auto"/>
      </w:divBdr>
    </w:div>
    <w:div w:id="1875268629">
      <w:bodyDiv w:val="1"/>
      <w:marLeft w:val="0"/>
      <w:marRight w:val="0"/>
      <w:marTop w:val="0"/>
      <w:marBottom w:val="0"/>
      <w:divBdr>
        <w:top w:val="none" w:sz="0" w:space="0" w:color="auto"/>
        <w:left w:val="none" w:sz="0" w:space="0" w:color="auto"/>
        <w:bottom w:val="none" w:sz="0" w:space="0" w:color="auto"/>
        <w:right w:val="none" w:sz="0" w:space="0" w:color="auto"/>
      </w:divBdr>
    </w:div>
    <w:div w:id="1961912864">
      <w:bodyDiv w:val="1"/>
      <w:marLeft w:val="0"/>
      <w:marRight w:val="0"/>
      <w:marTop w:val="0"/>
      <w:marBottom w:val="0"/>
      <w:divBdr>
        <w:top w:val="none" w:sz="0" w:space="0" w:color="auto"/>
        <w:left w:val="none" w:sz="0" w:space="0" w:color="auto"/>
        <w:bottom w:val="none" w:sz="0" w:space="0" w:color="auto"/>
        <w:right w:val="none" w:sz="0" w:space="0" w:color="auto"/>
      </w:divBdr>
    </w:div>
    <w:div w:id="2032563244">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 w:id="2106460064">
      <w:bodyDiv w:val="1"/>
      <w:marLeft w:val="0"/>
      <w:marRight w:val="0"/>
      <w:marTop w:val="0"/>
      <w:marBottom w:val="0"/>
      <w:divBdr>
        <w:top w:val="none" w:sz="0" w:space="0" w:color="auto"/>
        <w:left w:val="none" w:sz="0" w:space="0" w:color="auto"/>
        <w:bottom w:val="none" w:sz="0" w:space="0" w:color="auto"/>
        <w:right w:val="none" w:sz="0" w:space="0" w:color="auto"/>
      </w:divBdr>
    </w:div>
    <w:div w:id="21140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7BD5-4B81-4C72-B5FB-B52D2A61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14366</Words>
  <Characters>79014</Characters>
  <Application>Microsoft Office Word</Application>
  <DocSecurity>0</DocSecurity>
  <Lines>658</Lines>
  <Paragraphs>186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Castro Sanchez</dc:creator>
  <cp:lastModifiedBy>Jessika Andrea Merchán López</cp:lastModifiedBy>
  <cp:revision>2</cp:revision>
  <cp:lastPrinted>2018-02-02T14:58:00Z</cp:lastPrinted>
  <dcterms:created xsi:type="dcterms:W3CDTF">2018-04-27T21:24:00Z</dcterms:created>
  <dcterms:modified xsi:type="dcterms:W3CDTF">2018-04-27T21:24:00Z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