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DBA41" w14:textId="77777777" w:rsidR="004D5ECE" w:rsidRPr="0090361E" w:rsidRDefault="004D5ECE" w:rsidP="00404CED">
      <w:pPr>
        <w:tabs>
          <w:tab w:val="left" w:pos="-720"/>
        </w:tabs>
        <w:suppressAutoHyphens/>
        <w:jc w:val="center"/>
        <w:rPr>
          <w:rFonts w:cs="Arial"/>
        </w:rPr>
      </w:pPr>
    </w:p>
    <w:p w14:paraId="56BF4866" w14:textId="77777777" w:rsidR="004D5ECE" w:rsidRPr="0090361E" w:rsidRDefault="004D5ECE" w:rsidP="00404CED">
      <w:pPr>
        <w:tabs>
          <w:tab w:val="left" w:pos="-720"/>
        </w:tabs>
        <w:suppressAutoHyphens/>
        <w:jc w:val="center"/>
        <w:rPr>
          <w:rFonts w:cs="Arial"/>
        </w:rPr>
      </w:pPr>
      <w:r w:rsidRPr="0090361E">
        <w:rPr>
          <w:rFonts w:cs="Arial"/>
        </w:rPr>
        <w:t>(                                                      )</w:t>
      </w:r>
    </w:p>
    <w:p w14:paraId="03494368" w14:textId="77777777" w:rsidR="004D5ECE" w:rsidRPr="0090361E" w:rsidRDefault="004D5ECE" w:rsidP="00404CED">
      <w:pPr>
        <w:tabs>
          <w:tab w:val="left" w:pos="-720"/>
        </w:tabs>
        <w:suppressAutoHyphens/>
        <w:jc w:val="center"/>
        <w:rPr>
          <w:rFonts w:cs="Arial"/>
        </w:rPr>
      </w:pPr>
    </w:p>
    <w:p w14:paraId="2CAB91CC" w14:textId="77777777" w:rsidR="00F75559" w:rsidRPr="0090361E" w:rsidRDefault="00F75559" w:rsidP="00404CED">
      <w:pPr>
        <w:jc w:val="center"/>
        <w:rPr>
          <w:rFonts w:cs="Arial"/>
        </w:rPr>
      </w:pPr>
      <w:r w:rsidRPr="0090361E">
        <w:rPr>
          <w:rFonts w:cs="Arial"/>
        </w:rPr>
        <w:t xml:space="preserve">«Por el cual se </w:t>
      </w:r>
      <w:r w:rsidR="00A02BE6" w:rsidRPr="0090361E">
        <w:rPr>
          <w:rFonts w:cs="Arial"/>
        </w:rPr>
        <w:t>modifica parcialmente</w:t>
      </w:r>
      <w:r w:rsidRPr="0090361E">
        <w:rPr>
          <w:rFonts w:cs="Arial"/>
        </w:rPr>
        <w:t xml:space="preserve"> el Decreto 1075 de 2015, Único Reglamentario del Sector Educación</w:t>
      </w:r>
      <w:r w:rsidR="00E547AF" w:rsidRPr="0090361E">
        <w:rPr>
          <w:rFonts w:cs="Arial"/>
        </w:rPr>
        <w:t>, en relación con la jornada única escolar, la provisión de cargos del sist</w:t>
      </w:r>
      <w:r w:rsidR="00BD2077">
        <w:rPr>
          <w:rFonts w:cs="Arial"/>
        </w:rPr>
        <w:t>ema especial de carrera docente y</w:t>
      </w:r>
      <w:r w:rsidR="00E547AF" w:rsidRPr="0090361E">
        <w:rPr>
          <w:rFonts w:cs="Arial"/>
        </w:rPr>
        <w:t xml:space="preserve"> la actividad laboral docente en el servicio educativo de los niveles de preescolar, básica y media</w:t>
      </w:r>
      <w:r w:rsidR="00BD2077">
        <w:rPr>
          <w:rFonts w:cs="Arial"/>
        </w:rPr>
        <w:t>.</w:t>
      </w:r>
      <w:r w:rsidRPr="0090361E">
        <w:rPr>
          <w:rFonts w:cs="Arial"/>
          <w:lang w:val="es-CO"/>
        </w:rPr>
        <w:t>»</w:t>
      </w:r>
    </w:p>
    <w:p w14:paraId="4D050E9C" w14:textId="77777777" w:rsidR="00F75559" w:rsidRPr="0090361E" w:rsidRDefault="00F75559" w:rsidP="00404CED">
      <w:pPr>
        <w:rPr>
          <w:rFonts w:cs="Arial"/>
        </w:rPr>
      </w:pPr>
    </w:p>
    <w:p w14:paraId="560E5CCC" w14:textId="77777777" w:rsidR="00F75559" w:rsidRPr="0090361E" w:rsidRDefault="00F75559" w:rsidP="00404CED">
      <w:pPr>
        <w:autoSpaceDE w:val="0"/>
        <w:autoSpaceDN w:val="0"/>
        <w:adjustRightInd w:val="0"/>
        <w:jc w:val="center"/>
        <w:rPr>
          <w:rFonts w:eastAsiaTheme="minorHAnsi" w:cs="Arial"/>
          <w:b/>
          <w:bCs/>
          <w:lang w:val="es-CO" w:eastAsia="en-US"/>
        </w:rPr>
      </w:pPr>
      <w:r w:rsidRPr="0090361E">
        <w:rPr>
          <w:rFonts w:eastAsiaTheme="minorHAnsi" w:cs="Arial"/>
          <w:lang w:val="es-CO" w:eastAsia="en-US"/>
        </w:rPr>
        <w:t xml:space="preserve"> </w:t>
      </w:r>
      <w:r w:rsidRPr="0090361E">
        <w:rPr>
          <w:rFonts w:eastAsiaTheme="minorHAnsi" w:cs="Arial"/>
          <w:b/>
          <w:bCs/>
          <w:lang w:val="es-CO" w:eastAsia="en-US"/>
        </w:rPr>
        <w:t xml:space="preserve">EL PRESIDENTE DE LA REPÚBLICA DE COLOMBIA </w:t>
      </w:r>
    </w:p>
    <w:p w14:paraId="000AEE0E" w14:textId="77777777" w:rsidR="00F75559" w:rsidRPr="0090361E" w:rsidRDefault="00F75559" w:rsidP="00404CED">
      <w:pPr>
        <w:autoSpaceDE w:val="0"/>
        <w:autoSpaceDN w:val="0"/>
        <w:adjustRightInd w:val="0"/>
        <w:jc w:val="center"/>
        <w:rPr>
          <w:rFonts w:eastAsiaTheme="minorHAnsi" w:cs="Arial"/>
          <w:lang w:val="es-CO" w:eastAsia="en-US"/>
        </w:rPr>
      </w:pPr>
    </w:p>
    <w:p w14:paraId="3E5B50CC" w14:textId="77777777" w:rsidR="005E6A27" w:rsidRPr="0090361E" w:rsidRDefault="00590A03" w:rsidP="00E220FC">
      <w:pPr>
        <w:jc w:val="center"/>
        <w:rPr>
          <w:rFonts w:cs="Arial"/>
        </w:rPr>
      </w:pPr>
      <w:r w:rsidRPr="0090361E">
        <w:rPr>
          <w:rFonts w:cs="Arial"/>
          <w:bCs/>
        </w:rPr>
        <w:t>En ejercicio de sus facultades constitucionales y legales</w:t>
      </w:r>
      <w:r w:rsidR="005E6A27" w:rsidRPr="0090361E">
        <w:rPr>
          <w:rFonts w:cs="Arial"/>
        </w:rPr>
        <w:t>, en especial de las conferidas por el numeral 11 del artículo 189 de la Constitución Política de 1991,</w:t>
      </w:r>
      <w:r w:rsidR="005F3949">
        <w:rPr>
          <w:rFonts w:cs="Arial"/>
        </w:rPr>
        <w:t xml:space="preserve"> la Ley 115 de 1994,</w:t>
      </w:r>
      <w:r w:rsidR="00BA0986">
        <w:rPr>
          <w:rFonts w:cs="Arial"/>
        </w:rPr>
        <w:t xml:space="preserve"> </w:t>
      </w:r>
      <w:r w:rsidR="005F3949">
        <w:t>los</w:t>
      </w:r>
      <w:r w:rsidR="00BA0986">
        <w:t xml:space="preserve"> numeral</w:t>
      </w:r>
      <w:r w:rsidR="005F3949">
        <w:t>es 5.6,</w:t>
      </w:r>
      <w:r w:rsidR="00BA0986">
        <w:t xml:space="preserve"> 5.7</w:t>
      </w:r>
      <w:r w:rsidR="005F3949">
        <w:t xml:space="preserve"> y 5.14</w:t>
      </w:r>
      <w:r w:rsidR="00BA0986">
        <w:t xml:space="preserve"> del </w:t>
      </w:r>
      <w:r w:rsidR="005F3949">
        <w:t>artículo</w:t>
      </w:r>
      <w:r w:rsidR="00BA0986">
        <w:t xml:space="preserve"> 5 de la Ley 715 de 2001, el artículo 9 </w:t>
      </w:r>
      <w:r w:rsidR="005F3949">
        <w:t>del Decreto Ley 1278 de 2002 y el artículo 57 de la Ley 1753 de 2015</w:t>
      </w:r>
      <w:r w:rsidR="00E547AF" w:rsidRPr="0090361E">
        <w:rPr>
          <w:rFonts w:cs="Arial"/>
          <w:lang w:eastAsia="es-CO"/>
        </w:rPr>
        <w:t xml:space="preserve">, </w:t>
      </w:r>
      <w:r w:rsidR="005E6A27" w:rsidRPr="0090361E">
        <w:rPr>
          <w:rFonts w:cs="Arial"/>
        </w:rPr>
        <w:t>y</w:t>
      </w:r>
    </w:p>
    <w:p w14:paraId="5037876A" w14:textId="77777777" w:rsidR="005E6A27" w:rsidRPr="0090361E" w:rsidRDefault="005E6A27" w:rsidP="00404CED">
      <w:pPr>
        <w:jc w:val="both"/>
        <w:rPr>
          <w:rFonts w:cs="Arial"/>
        </w:rPr>
      </w:pPr>
    </w:p>
    <w:p w14:paraId="7D52C4CC" w14:textId="77777777" w:rsidR="00A02BE6" w:rsidRPr="0090361E" w:rsidRDefault="00A02BE6" w:rsidP="00404CED">
      <w:pPr>
        <w:jc w:val="both"/>
        <w:rPr>
          <w:rFonts w:cs="Arial"/>
        </w:rPr>
      </w:pPr>
    </w:p>
    <w:p w14:paraId="6B54B766" w14:textId="77777777" w:rsidR="005E6A27" w:rsidRPr="0090361E" w:rsidRDefault="005E6A27" w:rsidP="00404CED">
      <w:pPr>
        <w:jc w:val="center"/>
        <w:rPr>
          <w:rFonts w:cs="Arial"/>
          <w:b/>
        </w:rPr>
      </w:pPr>
      <w:r w:rsidRPr="0090361E">
        <w:rPr>
          <w:rFonts w:cs="Arial"/>
          <w:b/>
        </w:rPr>
        <w:t>CONSIDERANDO</w:t>
      </w:r>
    </w:p>
    <w:p w14:paraId="2C0CB679" w14:textId="77777777" w:rsidR="005E6A27" w:rsidRPr="0090361E" w:rsidRDefault="005E6A27" w:rsidP="00404CED">
      <w:pPr>
        <w:jc w:val="both"/>
        <w:rPr>
          <w:rFonts w:cs="Arial"/>
        </w:rPr>
      </w:pPr>
    </w:p>
    <w:p w14:paraId="7EC10184" w14:textId="77777777" w:rsidR="00D33C58" w:rsidRPr="0090361E" w:rsidRDefault="00D33C58" w:rsidP="00D33C58">
      <w:pPr>
        <w:jc w:val="both"/>
        <w:rPr>
          <w:rFonts w:cs="Arial"/>
          <w:lang w:eastAsia="es-CO"/>
        </w:rPr>
      </w:pPr>
      <w:r w:rsidRPr="0090361E">
        <w:rPr>
          <w:rFonts w:cs="Arial"/>
          <w:lang w:eastAsia="es-CO"/>
        </w:rPr>
        <w:t>Que el artículo 67 de la Constitución Política establece que corresponde al Estado regular y ejercer la inspección y vigilancia de la enseñanza, siempre teniendo como uno de sus fines principales el de velar por su calidad, por el cumplimiento de sus fines y por la mejor formación moral, intelectual y física de los educandos.</w:t>
      </w:r>
    </w:p>
    <w:p w14:paraId="4D6422AF" w14:textId="77777777" w:rsidR="00D33C58" w:rsidRPr="0090361E" w:rsidRDefault="00D33C58" w:rsidP="00D33C58">
      <w:pPr>
        <w:jc w:val="both"/>
        <w:rPr>
          <w:rFonts w:cs="Arial"/>
          <w:lang w:eastAsia="es-CO"/>
        </w:rPr>
      </w:pPr>
    </w:p>
    <w:p w14:paraId="159365A0" w14:textId="77777777" w:rsidR="00D33C58" w:rsidRPr="0090361E" w:rsidRDefault="00D33C58" w:rsidP="00D33C58">
      <w:pPr>
        <w:shd w:val="clear" w:color="auto" w:fill="FFFFFF"/>
        <w:jc w:val="both"/>
        <w:rPr>
          <w:rFonts w:cs="Arial"/>
          <w:lang w:eastAsia="es-CO"/>
        </w:rPr>
      </w:pPr>
      <w:r w:rsidRPr="0090361E">
        <w:rPr>
          <w:rFonts w:cs="Arial"/>
          <w:lang w:eastAsia="es-CO"/>
        </w:rPr>
        <w:t>Que el artículo 68 de la Constitución Política ordena que la enseñanza debe estar a cargo de personas de reconocida idoneidad ética y pedagógica, lo cual obliga al Estado a cualificar y velar por los procesos de formación de los educadores como garantes primarios del derecho fundamental a la educación con calidad de los niños colombianos.</w:t>
      </w:r>
    </w:p>
    <w:p w14:paraId="52AE5AA1" w14:textId="77777777" w:rsidR="00D33C58" w:rsidRPr="0090361E" w:rsidRDefault="00D33C58" w:rsidP="00404CED">
      <w:pPr>
        <w:jc w:val="both"/>
        <w:rPr>
          <w:rFonts w:cs="Arial"/>
        </w:rPr>
      </w:pPr>
    </w:p>
    <w:p w14:paraId="05D7B27A" w14:textId="77777777" w:rsidR="00D33C58" w:rsidRPr="0090361E" w:rsidRDefault="00D33C58" w:rsidP="00E220FC">
      <w:pPr>
        <w:tabs>
          <w:tab w:val="left" w:pos="-720"/>
        </w:tabs>
        <w:jc w:val="both"/>
        <w:rPr>
          <w:rFonts w:cs="Arial"/>
          <w:bCs/>
          <w:lang w:val="es-ES_tradnl"/>
        </w:rPr>
      </w:pPr>
      <w:r w:rsidRPr="0090361E">
        <w:rPr>
          <w:rFonts w:cs="Arial"/>
          <w:bCs/>
          <w:lang w:val="es-ES_tradnl"/>
        </w:rPr>
        <w:t>Que el artículo 4 de la Ley 115 de 1994 dispone que «</w:t>
      </w:r>
      <w:r w:rsidRPr="00E220FC">
        <w:rPr>
          <w:rFonts w:cs="Arial"/>
          <w:bCs/>
          <w:i/>
          <w:lang w:val="es-ES_tradnl"/>
        </w:rPr>
        <w:t>El Estado deberá atender en forma permanente los factores que favorecen la calidad y el mejoramiento de la educación</w:t>
      </w:r>
      <w:r w:rsidRPr="0090361E">
        <w:rPr>
          <w:rFonts w:cs="Arial"/>
          <w:bCs/>
          <w:lang w:val="es-ES_tradnl"/>
        </w:rPr>
        <w:t>».</w:t>
      </w:r>
    </w:p>
    <w:p w14:paraId="3EE69995" w14:textId="77777777" w:rsidR="00D33C58" w:rsidRDefault="00D33C58" w:rsidP="00E220FC">
      <w:pPr>
        <w:tabs>
          <w:tab w:val="left" w:pos="-720"/>
        </w:tabs>
        <w:jc w:val="both"/>
        <w:rPr>
          <w:rFonts w:cs="Arial"/>
          <w:bCs/>
          <w:lang w:val="es-ES_tradnl"/>
        </w:rPr>
      </w:pPr>
    </w:p>
    <w:p w14:paraId="2F9EC9DD" w14:textId="77777777" w:rsidR="00722D23" w:rsidRPr="0090361E" w:rsidRDefault="00722D23" w:rsidP="00722D23">
      <w:pPr>
        <w:tabs>
          <w:tab w:val="left" w:pos="-720"/>
        </w:tabs>
        <w:jc w:val="both"/>
        <w:rPr>
          <w:rFonts w:cs="Arial"/>
          <w:bCs/>
          <w:lang w:val="es-ES_tradnl"/>
        </w:rPr>
      </w:pPr>
      <w:r w:rsidRPr="0090361E">
        <w:rPr>
          <w:rFonts w:cs="Arial"/>
          <w:bCs/>
          <w:lang w:val="es-ES_tradnl"/>
        </w:rPr>
        <w:t xml:space="preserve">Que el Gobierno nacional profirió el Decreto 1075 de 2015, Único Reglamentario del Sector Educación, con el objetivo de compilar y racionalizar las normas de carácter reglamentario del sector y contar con un instrumento jurídico único para el mismo. </w:t>
      </w:r>
    </w:p>
    <w:p w14:paraId="79B2E9DD" w14:textId="77777777" w:rsidR="00722D23" w:rsidRPr="0090361E" w:rsidRDefault="00722D23" w:rsidP="00E220FC">
      <w:pPr>
        <w:tabs>
          <w:tab w:val="left" w:pos="-720"/>
        </w:tabs>
        <w:jc w:val="both"/>
        <w:rPr>
          <w:rFonts w:cs="Arial"/>
          <w:bCs/>
          <w:lang w:val="es-ES_tradnl"/>
        </w:rPr>
      </w:pPr>
    </w:p>
    <w:p w14:paraId="5FC2C788" w14:textId="77777777" w:rsidR="00722D23" w:rsidRPr="00115C4E" w:rsidRDefault="00D33C58" w:rsidP="00E220FC">
      <w:pPr>
        <w:tabs>
          <w:tab w:val="left" w:pos="-720"/>
        </w:tabs>
        <w:jc w:val="both"/>
        <w:rPr>
          <w:rFonts w:cs="Arial"/>
          <w:lang w:val="es-CO"/>
        </w:rPr>
      </w:pPr>
      <w:r w:rsidRPr="0090361E">
        <w:rPr>
          <w:rFonts w:cs="Arial"/>
          <w:bCs/>
          <w:lang w:val="es-ES_tradnl"/>
        </w:rPr>
        <w:t xml:space="preserve">Que </w:t>
      </w:r>
      <w:r w:rsidRPr="0090361E">
        <w:rPr>
          <w:rFonts w:cs="Arial"/>
          <w:bCs/>
        </w:rPr>
        <w:t xml:space="preserve">en el marco de los parámetros generales de las negociaciones colectivas de los empleados públicos, reglamentada en el Capítulo 4, Título 2, Parte 2 Libro 2 del Decreto </w:t>
      </w:r>
      <w:r w:rsidRPr="0090361E">
        <w:rPr>
          <w:rFonts w:cs="Arial"/>
          <w:bCs/>
        </w:rPr>
        <w:lastRenderedPageBreak/>
        <w:t xml:space="preserve">1072 de 2015 </w:t>
      </w:r>
      <w:r w:rsidRPr="0090361E">
        <w:rPr>
          <w:rFonts w:cs="Arial"/>
          <w:bCs/>
          <w:iCs/>
          <w:lang w:val="es-CO"/>
        </w:rPr>
        <w:t>Único Reglamentario del Sector Trabajo</w:t>
      </w:r>
      <w:r w:rsidRPr="0090361E">
        <w:rPr>
          <w:rFonts w:cs="Arial"/>
          <w:bCs/>
        </w:rPr>
        <w:t xml:space="preserve">, </w:t>
      </w:r>
      <w:r w:rsidR="00722D23" w:rsidRPr="0090361E">
        <w:rPr>
          <w:rFonts w:cs="Arial"/>
          <w:bCs/>
        </w:rPr>
        <w:t>el 28 de febrero de 2017</w:t>
      </w:r>
      <w:r w:rsidR="00722D23">
        <w:rPr>
          <w:rFonts w:cs="Arial"/>
          <w:bCs/>
        </w:rPr>
        <w:t xml:space="preserve">, </w:t>
      </w:r>
      <w:r w:rsidRPr="0090361E">
        <w:rPr>
          <w:rFonts w:cs="Arial"/>
          <w:bCs/>
          <w:lang w:val="es-ES_tradnl"/>
        </w:rPr>
        <w:t>la Federación Colombiana de Trabajadores de la Educación (FECODE)</w:t>
      </w:r>
      <w:r w:rsidR="000F7B94">
        <w:rPr>
          <w:rFonts w:cs="Arial"/>
          <w:bCs/>
          <w:lang w:val="es-ES_tradnl"/>
        </w:rPr>
        <w:t>,</w:t>
      </w:r>
      <w:r w:rsidRPr="0090361E">
        <w:rPr>
          <w:rFonts w:cs="Arial"/>
          <w:bCs/>
        </w:rPr>
        <w:t xml:space="preserve"> </w:t>
      </w:r>
      <w:r w:rsidR="000F7B94" w:rsidRPr="0090361E">
        <w:rPr>
          <w:rFonts w:cs="Arial"/>
          <w:bCs/>
        </w:rPr>
        <w:t xml:space="preserve">presentó </w:t>
      </w:r>
      <w:r w:rsidRPr="0090361E">
        <w:rPr>
          <w:rFonts w:cs="Arial"/>
          <w:bCs/>
        </w:rPr>
        <w:t>ante el Ministerio de Educación Nacional un pliego de solicitudes</w:t>
      </w:r>
      <w:r w:rsidR="00722D23">
        <w:rPr>
          <w:rFonts w:cs="Arial"/>
          <w:lang w:val="es-CO"/>
        </w:rPr>
        <w:t xml:space="preserve">, mediante el cual se solicitó </w:t>
      </w:r>
      <w:r w:rsidR="005F3949">
        <w:rPr>
          <w:rFonts w:cs="Arial"/>
          <w:lang w:val="es-CO"/>
        </w:rPr>
        <w:t>revisar temas de política educativa como garantizar las condiciones para la implementación de la Jornada Única, la carrera docente, aspectos económicos del sector educación, salud y prestaciones sociales del magisterio, bienestar de los educadores y garantías sindicales, laborales  y de participación de los profesores</w:t>
      </w:r>
      <w:r w:rsidR="00722D23">
        <w:rPr>
          <w:rFonts w:cs="Arial"/>
          <w:lang w:val="es-CO"/>
        </w:rPr>
        <w:t>.</w:t>
      </w:r>
    </w:p>
    <w:p w14:paraId="4E6D9D2C" w14:textId="77777777" w:rsidR="00722D23" w:rsidRDefault="00722D23" w:rsidP="00E220FC">
      <w:pPr>
        <w:tabs>
          <w:tab w:val="left" w:pos="-720"/>
        </w:tabs>
        <w:jc w:val="both"/>
        <w:rPr>
          <w:rFonts w:cs="Arial"/>
        </w:rPr>
      </w:pPr>
    </w:p>
    <w:p w14:paraId="5E3388FC" w14:textId="77777777" w:rsidR="005F3949" w:rsidRDefault="00722D23" w:rsidP="00E220FC">
      <w:pPr>
        <w:tabs>
          <w:tab w:val="left" w:pos="-720"/>
        </w:tabs>
        <w:jc w:val="both"/>
        <w:rPr>
          <w:rFonts w:cs="Arial"/>
        </w:rPr>
      </w:pPr>
      <w:r>
        <w:rPr>
          <w:rFonts w:cs="Arial"/>
        </w:rPr>
        <w:t>Que</w:t>
      </w:r>
      <w:r w:rsidRPr="0090361E">
        <w:rPr>
          <w:rFonts w:cs="Arial"/>
        </w:rPr>
        <w:t xml:space="preserve"> </w:t>
      </w:r>
      <w:r w:rsidR="008E4BCA">
        <w:rPr>
          <w:rFonts w:cs="Arial"/>
        </w:rPr>
        <w:t>el Ministerio de Educación Nacional y FECODE</w:t>
      </w:r>
      <w:r w:rsidR="00702C22">
        <w:rPr>
          <w:rFonts w:cs="Arial"/>
        </w:rPr>
        <w:t xml:space="preserve"> revisaron el diagnóstico que presentó el Gobierno nacional en cuanto a las </w:t>
      </w:r>
      <w:r w:rsidR="005F3949">
        <w:rPr>
          <w:rFonts w:cs="Arial"/>
        </w:rPr>
        <w:t>condiciones de imp</w:t>
      </w:r>
      <w:r w:rsidR="000226F9">
        <w:rPr>
          <w:rFonts w:cs="Arial"/>
        </w:rPr>
        <w:t>lementación de la Jornada Única y</w:t>
      </w:r>
      <w:r w:rsidR="005F3949">
        <w:rPr>
          <w:rFonts w:cs="Arial"/>
        </w:rPr>
        <w:t xml:space="preserve"> la provisión de empleos del sistema de carrera docente, en el</w:t>
      </w:r>
      <w:r w:rsidR="000226F9">
        <w:rPr>
          <w:rFonts w:cs="Arial"/>
        </w:rPr>
        <w:t xml:space="preserve"> marco de los decretos 490, 501 y</w:t>
      </w:r>
      <w:r w:rsidR="005F3949">
        <w:rPr>
          <w:rFonts w:cs="Arial"/>
        </w:rPr>
        <w:t xml:space="preserve"> 915</w:t>
      </w:r>
      <w:r w:rsidR="000226F9">
        <w:rPr>
          <w:rFonts w:cs="Arial"/>
        </w:rPr>
        <w:t xml:space="preserve"> de 2016</w:t>
      </w:r>
      <w:r w:rsidR="005F3949">
        <w:rPr>
          <w:rFonts w:cs="Arial"/>
        </w:rPr>
        <w:t xml:space="preserve">, </w:t>
      </w:r>
      <w:r w:rsidR="00702C22">
        <w:rPr>
          <w:rFonts w:cs="Arial"/>
        </w:rPr>
        <w:t>los cuales fueron</w:t>
      </w:r>
      <w:r w:rsidR="005F3949">
        <w:rPr>
          <w:rFonts w:cs="Arial"/>
        </w:rPr>
        <w:t xml:space="preserve"> compilados en el Decreto 1075 de 2015- Único Reglamentario del Sector Educación-, </w:t>
      </w:r>
      <w:r w:rsidR="00702C22" w:rsidRPr="0090361E">
        <w:rPr>
          <w:rFonts w:cs="Arial"/>
        </w:rPr>
        <w:t xml:space="preserve">y que están respectivamente en los siguientes apartados de esa norma: (i) Capítulo 3 del Título 6, Parte 4 del Libro 2; (ii) Capítulo 6, Título 3, Parte 3 del Libro 2; </w:t>
      </w:r>
      <w:r w:rsidR="000226F9">
        <w:rPr>
          <w:rFonts w:cs="Arial"/>
        </w:rPr>
        <w:t xml:space="preserve">y </w:t>
      </w:r>
      <w:r w:rsidR="00702C22" w:rsidRPr="0090361E">
        <w:rPr>
          <w:rFonts w:cs="Arial"/>
        </w:rPr>
        <w:t>(iii) Capítulo 1 del Título 1, Parte 4 del Libro 2</w:t>
      </w:r>
      <w:r w:rsidR="00702C22">
        <w:rPr>
          <w:rFonts w:cs="Arial"/>
        </w:rPr>
        <w:t xml:space="preserve">. </w:t>
      </w:r>
    </w:p>
    <w:p w14:paraId="7A1B09E1" w14:textId="77777777" w:rsidR="00702C22" w:rsidRDefault="00702C22" w:rsidP="00E220FC">
      <w:pPr>
        <w:tabs>
          <w:tab w:val="left" w:pos="-720"/>
        </w:tabs>
        <w:jc w:val="both"/>
        <w:rPr>
          <w:rFonts w:cs="Arial"/>
        </w:rPr>
      </w:pPr>
    </w:p>
    <w:p w14:paraId="7A56F0E0" w14:textId="77777777" w:rsidR="00702C22" w:rsidRDefault="00702C22" w:rsidP="00E220FC">
      <w:pPr>
        <w:tabs>
          <w:tab w:val="left" w:pos="-720"/>
        </w:tabs>
        <w:jc w:val="both"/>
        <w:rPr>
          <w:rFonts w:cs="Arial"/>
        </w:rPr>
      </w:pPr>
      <w:r>
        <w:rPr>
          <w:rFonts w:cs="Arial"/>
        </w:rPr>
        <w:t xml:space="preserve">Que luego de la negociación, luego de varias mesas de trabajo, mediante Acta de Acuerdos de fecha </w:t>
      </w:r>
      <w:r w:rsidRPr="0090361E">
        <w:rPr>
          <w:rFonts w:cs="Arial"/>
        </w:rPr>
        <w:t>16 de junio de 2017</w:t>
      </w:r>
      <w:r>
        <w:rPr>
          <w:rFonts w:cs="Arial"/>
        </w:rPr>
        <w:t xml:space="preserve"> en los numerales </w:t>
      </w:r>
      <w:r w:rsidRPr="0090361E">
        <w:rPr>
          <w:rFonts w:cs="Arial"/>
        </w:rPr>
        <w:t xml:space="preserve">6 a 8 </w:t>
      </w:r>
      <w:r>
        <w:rPr>
          <w:rFonts w:cs="Arial"/>
        </w:rPr>
        <w:t xml:space="preserve">de este documento se llegaron a varios compromisos entre las partes, en los cuales el Ministerio de Educación Nacional consideró pertinente hacer algunos ajustes que contribuyen a fortalecer la implementación de la Jornada Única y el papel de las entidades territoriales certificadas en educación en la misma, la provisión de </w:t>
      </w:r>
      <w:r w:rsidR="0050661E">
        <w:rPr>
          <w:rFonts w:cs="Arial"/>
        </w:rPr>
        <w:t>empleos</w:t>
      </w:r>
      <w:r>
        <w:rPr>
          <w:rFonts w:cs="Arial"/>
        </w:rPr>
        <w:t xml:space="preserve"> </w:t>
      </w:r>
      <w:r w:rsidR="0050661E">
        <w:rPr>
          <w:rFonts w:cs="Arial"/>
        </w:rPr>
        <w:t xml:space="preserve">provisionales y cargos </w:t>
      </w:r>
      <w:r>
        <w:rPr>
          <w:rFonts w:cs="Arial"/>
        </w:rPr>
        <w:t>del sistema de carrera docente</w:t>
      </w:r>
      <w:r w:rsidR="000226F9">
        <w:rPr>
          <w:rFonts w:cs="Arial"/>
        </w:rPr>
        <w:t xml:space="preserve"> y</w:t>
      </w:r>
      <w:r w:rsidR="0050661E" w:rsidRPr="0050661E">
        <w:rPr>
          <w:rFonts w:cs="Arial"/>
        </w:rPr>
        <w:t xml:space="preserve"> </w:t>
      </w:r>
      <w:r w:rsidR="0050661E" w:rsidRPr="0090361E">
        <w:rPr>
          <w:rFonts w:cs="Arial"/>
        </w:rPr>
        <w:t>la actividad laboral docente en el servicio educativo de los niveles de preescolar, básica y media</w:t>
      </w:r>
      <w:r w:rsidR="0050661E">
        <w:rPr>
          <w:rFonts w:cs="Arial"/>
        </w:rPr>
        <w:t>.</w:t>
      </w:r>
    </w:p>
    <w:p w14:paraId="7463B031" w14:textId="77777777" w:rsidR="0050661E" w:rsidRDefault="0050661E" w:rsidP="00E220FC">
      <w:pPr>
        <w:tabs>
          <w:tab w:val="left" w:pos="-720"/>
        </w:tabs>
        <w:jc w:val="both"/>
        <w:rPr>
          <w:rFonts w:cs="Arial"/>
        </w:rPr>
      </w:pPr>
    </w:p>
    <w:p w14:paraId="2F6B3A84" w14:textId="77777777" w:rsidR="005F3949" w:rsidRDefault="0050661E" w:rsidP="00E220FC">
      <w:pPr>
        <w:tabs>
          <w:tab w:val="left" w:pos="-720"/>
        </w:tabs>
        <w:jc w:val="both"/>
        <w:rPr>
          <w:rFonts w:cs="Arial"/>
        </w:rPr>
      </w:pPr>
      <w:r>
        <w:rPr>
          <w:rFonts w:cs="Arial"/>
        </w:rPr>
        <w:t xml:space="preserve">Que, de acuerdo con lo anterior, se justifica la modificación de algunos apartados del Decreto 1075 de 2015 que conlleven al cumplimiento de los numerales </w:t>
      </w:r>
      <w:r w:rsidRPr="0090361E">
        <w:rPr>
          <w:rFonts w:cs="Arial"/>
        </w:rPr>
        <w:t xml:space="preserve">6 a 8 </w:t>
      </w:r>
      <w:r>
        <w:rPr>
          <w:rFonts w:cs="Arial"/>
        </w:rPr>
        <w:t xml:space="preserve">del Acta de Acuerdos con FECODE. Estos ajustes corresponden a la garantía del derecho de asociación y negociación colectiva que respeta el Gobierno nacional y su compromiso con las organizaciones sindicales, lo que muestra su voluntad por construir un país participativo para la construcción de una paz estable y duradera. </w:t>
      </w:r>
    </w:p>
    <w:p w14:paraId="3FB0B764" w14:textId="77777777" w:rsidR="002879B0" w:rsidRPr="0090361E" w:rsidRDefault="002879B0" w:rsidP="002879B0">
      <w:pPr>
        <w:tabs>
          <w:tab w:val="left" w:pos="-720"/>
        </w:tabs>
        <w:jc w:val="both"/>
        <w:rPr>
          <w:rFonts w:cs="Arial"/>
          <w:bCs/>
          <w:lang w:val="es-ES_tradnl"/>
        </w:rPr>
      </w:pPr>
    </w:p>
    <w:p w14:paraId="79783E35" w14:textId="77777777" w:rsidR="002879B0" w:rsidRPr="0090361E" w:rsidRDefault="002879B0" w:rsidP="00404CED">
      <w:pPr>
        <w:jc w:val="both"/>
        <w:rPr>
          <w:rFonts w:cs="Arial"/>
          <w:bCs/>
          <w:lang w:val="es-ES_tradnl"/>
        </w:rPr>
      </w:pPr>
      <w:r w:rsidRPr="0090361E">
        <w:rPr>
          <w:rFonts w:cs="Arial"/>
          <w:bCs/>
          <w:lang w:val="es-ES_tradnl"/>
        </w:rPr>
        <w:t>Que la presente norma se expide con fundamento en la potestad reglamentaria del Presidente de la República, motivo por el cual debe quedar compilada en el Decreto 1075 de 2015 en los términos que a continuación se establecen.</w:t>
      </w:r>
    </w:p>
    <w:p w14:paraId="14F77104" w14:textId="77777777" w:rsidR="005E6A27" w:rsidRPr="0090361E" w:rsidRDefault="005E6A27" w:rsidP="00404CED">
      <w:pPr>
        <w:jc w:val="both"/>
        <w:rPr>
          <w:rFonts w:cs="Arial"/>
        </w:rPr>
      </w:pPr>
    </w:p>
    <w:p w14:paraId="73B7605F" w14:textId="77777777" w:rsidR="005E6A27" w:rsidRPr="0090361E" w:rsidRDefault="005E6A27" w:rsidP="00404CED">
      <w:pPr>
        <w:jc w:val="both"/>
        <w:rPr>
          <w:rFonts w:cs="Arial"/>
        </w:rPr>
      </w:pPr>
      <w:r w:rsidRPr="0090361E">
        <w:rPr>
          <w:rFonts w:cs="Arial"/>
        </w:rPr>
        <w:t xml:space="preserve">En mérito de lo </w:t>
      </w:r>
      <w:r w:rsidR="00BF069B">
        <w:rPr>
          <w:rFonts w:cs="Arial"/>
        </w:rPr>
        <w:t>expuesto</w:t>
      </w:r>
      <w:r w:rsidRPr="0090361E">
        <w:rPr>
          <w:rFonts w:cs="Arial"/>
        </w:rPr>
        <w:t xml:space="preserve">, </w:t>
      </w:r>
    </w:p>
    <w:p w14:paraId="5CF90602" w14:textId="77777777" w:rsidR="00845DA2" w:rsidRPr="0090361E" w:rsidRDefault="00845DA2" w:rsidP="00404CED">
      <w:pPr>
        <w:jc w:val="both"/>
        <w:rPr>
          <w:rFonts w:cs="Arial"/>
        </w:rPr>
      </w:pPr>
    </w:p>
    <w:p w14:paraId="58687156" w14:textId="77777777" w:rsidR="005E6A27" w:rsidRPr="0090361E" w:rsidRDefault="005E6A27" w:rsidP="00404CED">
      <w:pPr>
        <w:jc w:val="center"/>
        <w:rPr>
          <w:rFonts w:cs="Arial"/>
          <w:b/>
        </w:rPr>
      </w:pPr>
      <w:r w:rsidRPr="0090361E">
        <w:rPr>
          <w:rFonts w:cs="Arial"/>
          <w:b/>
        </w:rPr>
        <w:t>DECRETA</w:t>
      </w:r>
    </w:p>
    <w:p w14:paraId="39D0DEB0" w14:textId="77777777" w:rsidR="005E6A27" w:rsidRPr="0090361E" w:rsidRDefault="005E6A27" w:rsidP="00404CED">
      <w:pPr>
        <w:jc w:val="both"/>
        <w:rPr>
          <w:rFonts w:cs="Arial"/>
          <w:b/>
        </w:rPr>
      </w:pPr>
    </w:p>
    <w:p w14:paraId="1CFBD5BD" w14:textId="51B29DB7" w:rsidR="004909FB" w:rsidRPr="00E220FC" w:rsidRDefault="004909FB" w:rsidP="004909FB">
      <w:pPr>
        <w:jc w:val="both"/>
        <w:rPr>
          <w:rStyle w:val="apple-converted-space"/>
          <w:rFonts w:cs="Arial"/>
          <w:bCs/>
          <w:shd w:val="clear" w:color="auto" w:fill="FFFFFF"/>
        </w:rPr>
      </w:pPr>
      <w:r w:rsidRPr="00E220FC">
        <w:rPr>
          <w:rFonts w:cs="Arial"/>
          <w:b/>
        </w:rPr>
        <w:t xml:space="preserve">Artículo </w:t>
      </w:r>
      <w:r w:rsidR="00B527EF" w:rsidRPr="00E220FC">
        <w:rPr>
          <w:rFonts w:cs="Arial"/>
          <w:b/>
        </w:rPr>
        <w:t>1</w:t>
      </w:r>
      <w:r w:rsidRPr="00E220FC">
        <w:rPr>
          <w:rFonts w:cs="Arial"/>
          <w:b/>
        </w:rPr>
        <w:t xml:space="preserve">. </w:t>
      </w:r>
      <w:r w:rsidRPr="00E220FC">
        <w:rPr>
          <w:rFonts w:cs="Arial"/>
          <w:b/>
          <w:i/>
        </w:rPr>
        <w:t>Modific</w:t>
      </w:r>
      <w:r w:rsidRPr="00E220FC">
        <w:rPr>
          <w:rStyle w:val="apple-converted-space"/>
          <w:rFonts w:cs="Arial"/>
          <w:b/>
          <w:bCs/>
          <w:i/>
          <w:shd w:val="clear" w:color="auto" w:fill="FFFFFF"/>
        </w:rPr>
        <w:t>ación de</w:t>
      </w:r>
      <w:r w:rsidR="00333244">
        <w:rPr>
          <w:rStyle w:val="apple-converted-space"/>
          <w:rFonts w:cs="Arial"/>
          <w:b/>
          <w:bCs/>
          <w:i/>
          <w:shd w:val="clear" w:color="auto" w:fill="FFFFFF"/>
        </w:rPr>
        <w:t xml:space="preserve"> </w:t>
      </w:r>
      <w:r w:rsidRPr="00E220FC">
        <w:rPr>
          <w:rStyle w:val="apple-converted-space"/>
          <w:rFonts w:cs="Arial"/>
          <w:b/>
          <w:bCs/>
          <w:i/>
          <w:shd w:val="clear" w:color="auto" w:fill="FFFFFF"/>
        </w:rPr>
        <w:t>l</w:t>
      </w:r>
      <w:r w:rsidR="00333244">
        <w:rPr>
          <w:rStyle w:val="apple-converted-space"/>
          <w:rFonts w:cs="Arial"/>
          <w:b/>
          <w:bCs/>
          <w:i/>
          <w:shd w:val="clear" w:color="auto" w:fill="FFFFFF"/>
        </w:rPr>
        <w:t>os</w:t>
      </w:r>
      <w:r w:rsidRPr="00E220FC">
        <w:rPr>
          <w:rStyle w:val="apple-converted-space"/>
          <w:rFonts w:cs="Arial"/>
          <w:b/>
          <w:bCs/>
          <w:i/>
          <w:shd w:val="clear" w:color="auto" w:fill="FFFFFF"/>
        </w:rPr>
        <w:t xml:space="preserve"> artículo</w:t>
      </w:r>
      <w:r w:rsidR="00333244">
        <w:rPr>
          <w:rStyle w:val="apple-converted-space"/>
          <w:rFonts w:cs="Arial"/>
          <w:b/>
          <w:bCs/>
          <w:i/>
          <w:shd w:val="clear" w:color="auto" w:fill="FFFFFF"/>
        </w:rPr>
        <w:t>s</w:t>
      </w:r>
      <w:r w:rsidRPr="00E220FC">
        <w:rPr>
          <w:rStyle w:val="apple-converted-space"/>
          <w:rFonts w:cs="Arial"/>
          <w:b/>
          <w:bCs/>
          <w:i/>
          <w:shd w:val="clear" w:color="auto" w:fill="FFFFFF"/>
        </w:rPr>
        <w:t xml:space="preserve"> </w:t>
      </w:r>
      <w:r w:rsidRPr="00E220FC">
        <w:rPr>
          <w:rFonts w:cs="Arial"/>
          <w:b/>
          <w:bCs/>
          <w:i/>
          <w:shd w:val="clear" w:color="auto" w:fill="FFFFFF"/>
        </w:rPr>
        <w:t>2.3.3.6.1.3</w:t>
      </w:r>
      <w:r w:rsidR="00333244">
        <w:rPr>
          <w:rFonts w:cs="Arial"/>
          <w:b/>
          <w:bCs/>
          <w:i/>
          <w:shd w:val="clear" w:color="auto" w:fill="FFFFFF"/>
        </w:rPr>
        <w:t xml:space="preserve">, 2.3.3.6.1.4, </w:t>
      </w:r>
      <w:r w:rsidR="00333244" w:rsidRPr="002F22C5">
        <w:rPr>
          <w:rFonts w:cs="Arial"/>
          <w:b/>
          <w:bCs/>
          <w:i/>
          <w:shd w:val="clear" w:color="auto" w:fill="FFFFFF"/>
        </w:rPr>
        <w:t>2.3.3.6.1.</w:t>
      </w:r>
      <w:r w:rsidR="00333244">
        <w:rPr>
          <w:rFonts w:cs="Arial"/>
          <w:b/>
          <w:bCs/>
          <w:i/>
          <w:shd w:val="clear" w:color="auto" w:fill="FFFFFF"/>
        </w:rPr>
        <w:t xml:space="preserve">5, </w:t>
      </w:r>
      <w:r w:rsidR="00C039A3">
        <w:rPr>
          <w:rFonts w:cs="Arial"/>
          <w:b/>
          <w:bCs/>
          <w:i/>
          <w:shd w:val="clear" w:color="auto" w:fill="FFFFFF"/>
        </w:rPr>
        <w:t xml:space="preserve">2.3.3.6.1. </w:t>
      </w:r>
      <w:r w:rsidR="00C039A3" w:rsidRPr="00E220FC">
        <w:rPr>
          <w:rStyle w:val="apple-converted-space"/>
          <w:rFonts w:cs="Arial"/>
          <w:b/>
          <w:bCs/>
          <w:i/>
          <w:shd w:val="clear" w:color="auto" w:fill="FFFFFF"/>
        </w:rPr>
        <w:t>del</w:t>
      </w:r>
      <w:r w:rsidRPr="00E220FC">
        <w:rPr>
          <w:rStyle w:val="apple-converted-space"/>
          <w:rFonts w:cs="Arial"/>
          <w:b/>
          <w:bCs/>
          <w:i/>
          <w:shd w:val="clear" w:color="auto" w:fill="FFFFFF"/>
        </w:rPr>
        <w:t xml:space="preserve"> Decreto 1075 de 2015</w:t>
      </w:r>
      <w:r w:rsidRPr="00E220FC">
        <w:rPr>
          <w:rStyle w:val="apple-converted-space"/>
          <w:rFonts w:cs="Arial"/>
          <w:b/>
          <w:bCs/>
          <w:shd w:val="clear" w:color="auto" w:fill="FFFFFF"/>
        </w:rPr>
        <w:t xml:space="preserve">. </w:t>
      </w:r>
      <w:r w:rsidRPr="00E220FC">
        <w:rPr>
          <w:rStyle w:val="apple-converted-space"/>
          <w:rFonts w:cs="Arial"/>
          <w:bCs/>
          <w:shd w:val="clear" w:color="auto" w:fill="FFFFFF"/>
        </w:rPr>
        <w:t>Modifíque</w:t>
      </w:r>
      <w:r w:rsidR="00333244">
        <w:rPr>
          <w:rStyle w:val="apple-converted-space"/>
          <w:rFonts w:cs="Arial"/>
          <w:bCs/>
          <w:shd w:val="clear" w:color="auto" w:fill="FFFFFF"/>
        </w:rPr>
        <w:t>n</w:t>
      </w:r>
      <w:r w:rsidRPr="00E220FC">
        <w:rPr>
          <w:rStyle w:val="apple-converted-space"/>
          <w:rFonts w:cs="Arial"/>
          <w:bCs/>
          <w:shd w:val="clear" w:color="auto" w:fill="FFFFFF"/>
        </w:rPr>
        <w:t xml:space="preserve">se </w:t>
      </w:r>
      <w:r w:rsidR="00333244">
        <w:rPr>
          <w:rStyle w:val="apple-converted-space"/>
          <w:rFonts w:cs="Arial"/>
          <w:bCs/>
          <w:shd w:val="clear" w:color="auto" w:fill="FFFFFF"/>
        </w:rPr>
        <w:t>los</w:t>
      </w:r>
      <w:r w:rsidRPr="00E220FC">
        <w:rPr>
          <w:rStyle w:val="apple-converted-space"/>
          <w:rFonts w:cs="Arial"/>
          <w:bCs/>
          <w:shd w:val="clear" w:color="auto" w:fill="FFFFFF"/>
        </w:rPr>
        <w:t xml:space="preserve"> artículo</w:t>
      </w:r>
      <w:r w:rsidR="00333244">
        <w:rPr>
          <w:rStyle w:val="apple-converted-space"/>
          <w:rFonts w:cs="Arial"/>
          <w:bCs/>
          <w:shd w:val="clear" w:color="auto" w:fill="FFFFFF"/>
        </w:rPr>
        <w:t>s</w:t>
      </w:r>
      <w:r w:rsidRPr="00E220FC">
        <w:rPr>
          <w:rStyle w:val="apple-converted-space"/>
          <w:rFonts w:cs="Arial"/>
          <w:bCs/>
          <w:shd w:val="clear" w:color="auto" w:fill="FFFFFF"/>
        </w:rPr>
        <w:t xml:space="preserve"> </w:t>
      </w:r>
      <w:r w:rsidRPr="00E220FC">
        <w:rPr>
          <w:rFonts w:cs="Arial"/>
          <w:bCs/>
          <w:shd w:val="clear" w:color="auto" w:fill="FFFFFF"/>
        </w:rPr>
        <w:t>2.3.3.6.1.3</w:t>
      </w:r>
      <w:r w:rsidR="00333244">
        <w:rPr>
          <w:rFonts w:cs="Arial"/>
          <w:bCs/>
          <w:shd w:val="clear" w:color="auto" w:fill="FFFFFF"/>
        </w:rPr>
        <w:t>,</w:t>
      </w:r>
      <w:r w:rsidRPr="00E220FC">
        <w:rPr>
          <w:rFonts w:cs="Arial"/>
          <w:b/>
          <w:bCs/>
          <w:shd w:val="clear" w:color="auto" w:fill="FFFFFF"/>
        </w:rPr>
        <w:t xml:space="preserve"> </w:t>
      </w:r>
      <w:r w:rsidR="00333244" w:rsidRPr="00333244">
        <w:rPr>
          <w:rFonts w:cs="Arial"/>
          <w:bCs/>
          <w:shd w:val="clear" w:color="auto" w:fill="FFFFFF"/>
        </w:rPr>
        <w:t>2.3.3.6.1.4, 2.3.3.6.1.5 y</w:t>
      </w:r>
      <w:r w:rsidR="00333244" w:rsidRPr="00E220FC">
        <w:rPr>
          <w:rFonts w:cs="Arial"/>
          <w:bCs/>
          <w:shd w:val="clear" w:color="auto" w:fill="FFFFFF"/>
        </w:rPr>
        <w:t xml:space="preserve"> 2.3.3.6.1.6</w:t>
      </w:r>
      <w:r w:rsidR="00333244" w:rsidRPr="00333244">
        <w:rPr>
          <w:rFonts w:cs="Arial"/>
          <w:b/>
          <w:bCs/>
          <w:shd w:val="clear" w:color="auto" w:fill="FFFFFF"/>
        </w:rPr>
        <w:t xml:space="preserve"> </w:t>
      </w:r>
      <w:r w:rsidRPr="00E220FC">
        <w:rPr>
          <w:rStyle w:val="apple-converted-space"/>
          <w:rFonts w:cs="Arial"/>
          <w:bCs/>
          <w:shd w:val="clear" w:color="auto" w:fill="FFFFFF"/>
        </w:rPr>
        <w:t xml:space="preserve">del Decreto 1075 de 2015, </w:t>
      </w:r>
      <w:r w:rsidR="00333244">
        <w:rPr>
          <w:rStyle w:val="apple-converted-space"/>
          <w:rFonts w:cs="Arial"/>
          <w:bCs/>
          <w:shd w:val="clear" w:color="auto" w:fill="FFFFFF"/>
        </w:rPr>
        <w:t>los</w:t>
      </w:r>
      <w:r w:rsidRPr="00E220FC">
        <w:rPr>
          <w:rStyle w:val="apple-converted-space"/>
          <w:rFonts w:cs="Arial"/>
          <w:bCs/>
          <w:shd w:val="clear" w:color="auto" w:fill="FFFFFF"/>
        </w:rPr>
        <w:t xml:space="preserve"> cual</w:t>
      </w:r>
      <w:r w:rsidR="00333244">
        <w:rPr>
          <w:rStyle w:val="apple-converted-space"/>
          <w:rFonts w:cs="Arial"/>
          <w:bCs/>
          <w:shd w:val="clear" w:color="auto" w:fill="FFFFFF"/>
        </w:rPr>
        <w:t>es</w:t>
      </w:r>
      <w:r w:rsidRPr="00E220FC">
        <w:rPr>
          <w:rStyle w:val="apple-converted-space"/>
          <w:rFonts w:cs="Arial"/>
          <w:bCs/>
          <w:shd w:val="clear" w:color="auto" w:fill="FFFFFF"/>
        </w:rPr>
        <w:t xml:space="preserve"> quedará</w:t>
      </w:r>
      <w:r w:rsidR="00333244">
        <w:rPr>
          <w:rStyle w:val="apple-converted-space"/>
          <w:rFonts w:cs="Arial"/>
          <w:bCs/>
          <w:shd w:val="clear" w:color="auto" w:fill="FFFFFF"/>
        </w:rPr>
        <w:t>n</w:t>
      </w:r>
      <w:r w:rsidRPr="00E220FC">
        <w:rPr>
          <w:rStyle w:val="apple-converted-space"/>
          <w:rFonts w:cs="Arial"/>
          <w:bCs/>
          <w:shd w:val="clear" w:color="auto" w:fill="FFFFFF"/>
        </w:rPr>
        <w:t xml:space="preserve"> así:</w:t>
      </w:r>
    </w:p>
    <w:p w14:paraId="0443784C" w14:textId="77777777" w:rsidR="004909FB" w:rsidRPr="00E220FC" w:rsidRDefault="004909FB" w:rsidP="004909FB">
      <w:pPr>
        <w:jc w:val="both"/>
        <w:rPr>
          <w:rStyle w:val="apple-converted-space"/>
          <w:rFonts w:cs="Arial"/>
          <w:b/>
          <w:bCs/>
          <w:shd w:val="clear" w:color="auto" w:fill="FFFFFF"/>
        </w:rPr>
      </w:pPr>
    </w:p>
    <w:p w14:paraId="2B6ABDC6" w14:textId="1A5E81CA" w:rsidR="004909FB" w:rsidRPr="00E220FC" w:rsidRDefault="004909FB" w:rsidP="004909FB">
      <w:pPr>
        <w:pStyle w:val="NormalWeb"/>
        <w:spacing w:before="0" w:beforeAutospacing="0" w:after="0" w:afterAutospacing="0"/>
        <w:ind w:right="142"/>
        <w:jc w:val="both"/>
        <w:rPr>
          <w:rStyle w:val="apple-converted-space"/>
          <w:rFonts w:ascii="Arial" w:eastAsia="Times New Roman" w:hAnsi="Arial" w:cs="Arial"/>
          <w:shd w:val="clear" w:color="auto" w:fill="FFFFFF"/>
        </w:rPr>
      </w:pPr>
      <w:r w:rsidRPr="00E220FC">
        <w:rPr>
          <w:rStyle w:val="apple-converted-space"/>
          <w:rFonts w:ascii="Arial" w:eastAsia="Times New Roman" w:hAnsi="Arial" w:cs="Arial"/>
          <w:shd w:val="clear" w:color="auto" w:fill="FFFFFF"/>
        </w:rPr>
        <w:t>«</w:t>
      </w:r>
      <w:r w:rsidRPr="00E220FC">
        <w:rPr>
          <w:rStyle w:val="apple-converted-space"/>
          <w:rFonts w:ascii="Arial" w:eastAsia="Times New Roman" w:hAnsi="Arial" w:cs="Arial"/>
          <w:b/>
          <w:shd w:val="clear" w:color="auto" w:fill="FFFFFF"/>
        </w:rPr>
        <w:t>Artículo</w:t>
      </w:r>
      <w:r w:rsidRPr="00E220FC">
        <w:rPr>
          <w:rStyle w:val="apple-converted-space"/>
          <w:rFonts w:ascii="Arial" w:eastAsia="Times New Roman" w:hAnsi="Arial" w:cs="Arial"/>
          <w:shd w:val="clear" w:color="auto" w:fill="FFFFFF"/>
        </w:rPr>
        <w:t xml:space="preserve"> </w:t>
      </w:r>
      <w:r w:rsidRPr="00E220FC">
        <w:rPr>
          <w:rStyle w:val="apple-converted-space"/>
          <w:rFonts w:ascii="Arial" w:eastAsia="Times New Roman" w:hAnsi="Arial" w:cs="Arial"/>
          <w:b/>
          <w:shd w:val="clear" w:color="auto" w:fill="FFFFFF"/>
        </w:rPr>
        <w:t xml:space="preserve">2.3.3.6.1.3. </w:t>
      </w:r>
      <w:r w:rsidR="00610676" w:rsidRPr="00E220FC">
        <w:rPr>
          <w:rStyle w:val="apple-converted-space"/>
          <w:rFonts w:ascii="Arial" w:eastAsia="Times New Roman" w:hAnsi="Arial" w:cs="Arial"/>
          <w:b/>
          <w:i/>
          <w:shd w:val="clear" w:color="auto" w:fill="FFFFFF"/>
        </w:rPr>
        <w:t>Definición De Jornada Única</w:t>
      </w:r>
      <w:r w:rsidRPr="00E220FC">
        <w:rPr>
          <w:rStyle w:val="apple-converted-space"/>
          <w:rFonts w:ascii="Arial" w:eastAsia="Times New Roman" w:hAnsi="Arial" w:cs="Arial"/>
          <w:b/>
          <w:shd w:val="clear" w:color="auto" w:fill="FFFFFF"/>
        </w:rPr>
        <w:t>.</w:t>
      </w:r>
      <w:r w:rsidRPr="00E220FC">
        <w:rPr>
          <w:rStyle w:val="apple-converted-space"/>
          <w:rFonts w:ascii="Arial" w:eastAsia="Times New Roman" w:hAnsi="Arial" w:cs="Arial"/>
          <w:shd w:val="clear" w:color="auto" w:fill="FFFFFF"/>
        </w:rPr>
        <w:t xml:space="preserve"> La Jornada Única establecida en el </w:t>
      </w:r>
      <w:r w:rsidR="00C039A3" w:rsidRPr="00E220FC">
        <w:rPr>
          <w:rStyle w:val="apple-converted-space"/>
          <w:rFonts w:ascii="Arial" w:eastAsia="Times New Roman" w:hAnsi="Arial" w:cs="Arial"/>
          <w:shd w:val="clear" w:color="auto" w:fill="FFFFFF"/>
        </w:rPr>
        <w:t xml:space="preserve">artículo </w:t>
      </w:r>
      <w:r w:rsidR="00C039A3">
        <w:rPr>
          <w:rStyle w:val="apple-converted-space"/>
          <w:rFonts w:ascii="Arial" w:eastAsia="Times New Roman" w:hAnsi="Arial" w:cs="Arial"/>
          <w:shd w:val="clear" w:color="auto" w:fill="FFFFFF"/>
        </w:rPr>
        <w:t xml:space="preserve">85 de la Ley 115 de 1994, modificado por el artículo 57 de la Ley 1753 de 2015, </w:t>
      </w:r>
      <w:r w:rsidRPr="00E220FC">
        <w:rPr>
          <w:rStyle w:val="apple-converted-space"/>
          <w:rFonts w:ascii="Arial" w:eastAsia="Times New Roman" w:hAnsi="Arial" w:cs="Arial"/>
          <w:shd w:val="clear" w:color="auto" w:fill="FFFFFF"/>
        </w:rPr>
        <w:t xml:space="preserve">comprende el tiempo diario que dedica el establecimiento educativo oficial a sus estudiantes </w:t>
      </w:r>
      <w:r w:rsidR="00EE5DEA">
        <w:rPr>
          <w:rStyle w:val="apple-converted-space"/>
          <w:rFonts w:ascii="Arial" w:eastAsia="Times New Roman" w:hAnsi="Arial" w:cs="Arial"/>
          <w:shd w:val="clear" w:color="auto" w:fill="FFFFFF"/>
        </w:rPr>
        <w:t xml:space="preserve">de básica y media </w:t>
      </w:r>
      <w:r w:rsidRPr="00E220FC">
        <w:rPr>
          <w:rStyle w:val="apple-converted-space"/>
          <w:rFonts w:ascii="Arial" w:eastAsia="Times New Roman" w:hAnsi="Arial" w:cs="Arial"/>
          <w:shd w:val="clear" w:color="auto" w:fill="FFFFFF"/>
        </w:rPr>
        <w:t xml:space="preserve">en actividades académicas para el desarrollo de las áreas obligatorias y fundamentales y de las áreas o asignaturas optativas, y a los estudiantes de preescolar </w:t>
      </w:r>
      <w:r w:rsidR="0060328E" w:rsidRPr="0060328E">
        <w:rPr>
          <w:rStyle w:val="apple-converted-space"/>
          <w:rFonts w:ascii="Arial" w:eastAsia="Times New Roman" w:hAnsi="Arial" w:cs="Arial"/>
          <w:shd w:val="clear" w:color="auto" w:fill="FFFFFF"/>
        </w:rPr>
        <w:t>su desarrollo en los aspectos biológico, cognoscitivo, sicomotr</w:t>
      </w:r>
      <w:r w:rsidR="0060328E">
        <w:rPr>
          <w:rStyle w:val="apple-converted-space"/>
          <w:rFonts w:ascii="Arial" w:eastAsia="Times New Roman" w:hAnsi="Arial" w:cs="Arial"/>
          <w:shd w:val="clear" w:color="auto" w:fill="FFFFFF"/>
        </w:rPr>
        <w:t>iz, socio-afectivo y espiritual</w:t>
      </w:r>
      <w:r w:rsidR="0060328E" w:rsidRPr="0060328E">
        <w:rPr>
          <w:rStyle w:val="apple-converted-space"/>
          <w:rFonts w:ascii="Arial" w:eastAsia="Times New Roman" w:hAnsi="Arial" w:cs="Arial"/>
          <w:shd w:val="clear" w:color="auto" w:fill="FFFFFF"/>
        </w:rPr>
        <w:t xml:space="preserve"> a través </w:t>
      </w:r>
      <w:r w:rsidR="00AA1F12">
        <w:rPr>
          <w:rStyle w:val="apple-converted-space"/>
          <w:rFonts w:ascii="Arial" w:eastAsia="Times New Roman" w:hAnsi="Arial" w:cs="Arial"/>
          <w:shd w:val="clear" w:color="auto" w:fill="FFFFFF"/>
        </w:rPr>
        <w:t>de</w:t>
      </w:r>
      <w:r w:rsidR="00AA1F12" w:rsidRPr="00E220FC">
        <w:rPr>
          <w:rStyle w:val="apple-converted-space"/>
          <w:rFonts w:ascii="Arial" w:eastAsia="Times New Roman" w:hAnsi="Arial" w:cs="Arial"/>
          <w:shd w:val="clear" w:color="auto" w:fill="FFFFFF"/>
        </w:rPr>
        <w:t xml:space="preserve"> </w:t>
      </w:r>
      <w:r w:rsidRPr="00E220FC">
        <w:rPr>
          <w:rStyle w:val="apple-converted-space"/>
          <w:rFonts w:ascii="Arial" w:eastAsia="Times New Roman" w:hAnsi="Arial" w:cs="Arial"/>
          <w:shd w:val="clear" w:color="auto" w:fill="FFFFFF"/>
        </w:rPr>
        <w:t xml:space="preserve">experiencias de socialización pedagógicas y recreativas, así como el tiempo destinado a actividades de descanso pedagógico y alimentación de los estudiantes. </w:t>
      </w:r>
      <w:r w:rsidRPr="00E220FC">
        <w:rPr>
          <w:rFonts w:ascii="Arial" w:eastAsia="Calibri" w:hAnsi="Arial" w:cs="Arial"/>
          <w:color w:val="000000"/>
        </w:rPr>
        <w:t xml:space="preserve">El tiempo de la Jornada Única </w:t>
      </w:r>
      <w:r w:rsidR="000A28FD">
        <w:rPr>
          <w:rFonts w:ascii="Arial" w:eastAsia="Calibri" w:hAnsi="Arial" w:cs="Arial"/>
          <w:color w:val="000000"/>
        </w:rPr>
        <w:t xml:space="preserve">y su implementación se realizará según el plan de estudios </w:t>
      </w:r>
      <w:r w:rsidRPr="00E220FC">
        <w:rPr>
          <w:rFonts w:ascii="Arial" w:eastAsia="Calibri" w:hAnsi="Arial" w:cs="Arial"/>
          <w:color w:val="000000"/>
        </w:rPr>
        <w:t xml:space="preserve">definido </w:t>
      </w:r>
      <w:r w:rsidR="00610676" w:rsidRPr="008B0FC1">
        <w:rPr>
          <w:rStyle w:val="apple-converted-space"/>
          <w:rFonts w:ascii="Arial" w:eastAsia="Times New Roman" w:hAnsi="Arial" w:cs="Arial"/>
          <w:shd w:val="clear" w:color="auto" w:fill="FFFFFF"/>
        </w:rPr>
        <w:t xml:space="preserve">por </w:t>
      </w:r>
      <w:r w:rsidR="000A28FD">
        <w:rPr>
          <w:rStyle w:val="apple-converted-space"/>
          <w:rFonts w:ascii="Arial" w:eastAsia="Times New Roman" w:hAnsi="Arial" w:cs="Arial"/>
          <w:shd w:val="clear" w:color="auto" w:fill="FFFFFF"/>
        </w:rPr>
        <w:t>e</w:t>
      </w:r>
      <w:r w:rsidR="00610676">
        <w:rPr>
          <w:rStyle w:val="apple-converted-space"/>
          <w:rFonts w:ascii="Arial" w:eastAsia="Times New Roman" w:hAnsi="Arial" w:cs="Arial"/>
          <w:shd w:val="clear" w:color="auto" w:fill="FFFFFF"/>
        </w:rPr>
        <w:t>l</w:t>
      </w:r>
      <w:r w:rsidR="00610676" w:rsidRPr="008B0FC1">
        <w:rPr>
          <w:rStyle w:val="apple-converted-space"/>
          <w:rFonts w:ascii="Arial" w:eastAsia="Times New Roman" w:hAnsi="Arial" w:cs="Arial"/>
          <w:shd w:val="clear" w:color="auto" w:fill="FFFFFF"/>
        </w:rPr>
        <w:t xml:space="preserve"> </w:t>
      </w:r>
      <w:r w:rsidR="000A28FD" w:rsidRPr="008B0FC1">
        <w:rPr>
          <w:rStyle w:val="apple-converted-space"/>
          <w:rFonts w:ascii="Arial" w:eastAsia="Times New Roman" w:hAnsi="Arial" w:cs="Arial"/>
          <w:shd w:val="clear" w:color="auto" w:fill="FFFFFF"/>
        </w:rPr>
        <w:t>Consejo Directivo</w:t>
      </w:r>
      <w:r w:rsidR="000A28FD">
        <w:rPr>
          <w:rStyle w:val="apple-converted-space"/>
          <w:rFonts w:ascii="Arial" w:eastAsia="Times New Roman" w:hAnsi="Arial" w:cs="Arial"/>
          <w:shd w:val="clear" w:color="auto" w:fill="FFFFFF"/>
        </w:rPr>
        <w:t xml:space="preserve"> y </w:t>
      </w:r>
      <w:r w:rsidRPr="00E220FC">
        <w:rPr>
          <w:rFonts w:ascii="Arial" w:eastAsia="Calibri" w:hAnsi="Arial" w:cs="Arial"/>
          <w:color w:val="000000"/>
        </w:rPr>
        <w:t xml:space="preserve">de acuerdo con </w:t>
      </w:r>
      <w:r w:rsidR="000A28FD">
        <w:rPr>
          <w:rFonts w:ascii="Arial" w:eastAsia="Calibri" w:hAnsi="Arial" w:cs="Arial"/>
          <w:color w:val="000000"/>
        </w:rPr>
        <w:t xml:space="preserve">las actividades señaladas por </w:t>
      </w:r>
      <w:r w:rsidRPr="00E220FC">
        <w:rPr>
          <w:rFonts w:ascii="Arial" w:eastAsia="Calibri" w:hAnsi="Arial" w:cs="Arial"/>
          <w:color w:val="000000"/>
        </w:rPr>
        <w:t>el P</w:t>
      </w:r>
      <w:r w:rsidR="00C41C92">
        <w:rPr>
          <w:rFonts w:ascii="Arial" w:eastAsia="Calibri" w:hAnsi="Arial" w:cs="Arial"/>
          <w:color w:val="000000"/>
        </w:rPr>
        <w:t>royecto Educativo Institucional determinado</w:t>
      </w:r>
      <w:r w:rsidR="00BF069B">
        <w:rPr>
          <w:rFonts w:ascii="Arial" w:eastAsia="Calibri" w:hAnsi="Arial" w:cs="Arial"/>
          <w:color w:val="000000"/>
        </w:rPr>
        <w:t xml:space="preserve"> por los establecimientos educativos</w:t>
      </w:r>
      <w:r w:rsidR="00C41C92">
        <w:rPr>
          <w:rFonts w:ascii="Arial" w:eastAsia="Calibri" w:hAnsi="Arial" w:cs="Arial"/>
          <w:color w:val="000000"/>
        </w:rPr>
        <w:t>,</w:t>
      </w:r>
      <w:r w:rsidRPr="00E220FC">
        <w:rPr>
          <w:rFonts w:ascii="Arial" w:eastAsia="Calibri" w:hAnsi="Arial" w:cs="Arial"/>
          <w:color w:val="000000"/>
        </w:rPr>
        <w:t xml:space="preserve"> en </w:t>
      </w:r>
      <w:r w:rsidR="00C41C92">
        <w:rPr>
          <w:rFonts w:ascii="Arial" w:eastAsia="Calibri" w:hAnsi="Arial" w:cs="Arial"/>
          <w:color w:val="000000"/>
        </w:rPr>
        <w:t>ejercicio</w:t>
      </w:r>
      <w:r w:rsidRPr="00E220FC">
        <w:rPr>
          <w:rFonts w:ascii="Arial" w:eastAsia="Calibri" w:hAnsi="Arial" w:cs="Arial"/>
          <w:color w:val="000000"/>
        </w:rPr>
        <w:t xml:space="preserve"> de </w:t>
      </w:r>
      <w:r w:rsidR="00BF069B">
        <w:rPr>
          <w:rFonts w:ascii="Arial" w:eastAsia="Calibri" w:hAnsi="Arial" w:cs="Arial"/>
          <w:color w:val="000000"/>
        </w:rPr>
        <w:t>la</w:t>
      </w:r>
      <w:r w:rsidRPr="00E220FC">
        <w:rPr>
          <w:rFonts w:ascii="Arial" w:eastAsia="Calibri" w:hAnsi="Arial" w:cs="Arial"/>
          <w:color w:val="000000"/>
        </w:rPr>
        <w:t xml:space="preserve"> autonomía escolar definid</w:t>
      </w:r>
      <w:r w:rsidR="00C41C92">
        <w:rPr>
          <w:rFonts w:ascii="Arial" w:eastAsia="Calibri" w:hAnsi="Arial" w:cs="Arial"/>
          <w:color w:val="000000"/>
        </w:rPr>
        <w:t>a</w:t>
      </w:r>
      <w:r w:rsidRPr="00E220FC">
        <w:rPr>
          <w:rFonts w:ascii="Arial" w:eastAsia="Calibri" w:hAnsi="Arial" w:cs="Arial"/>
          <w:color w:val="000000"/>
        </w:rPr>
        <w:t xml:space="preserve"> en el artículo 77 de la Ley 115 de 1994 y sus normas reglamentarias.</w:t>
      </w:r>
    </w:p>
    <w:p w14:paraId="38FF1751" w14:textId="77777777" w:rsidR="004909FB" w:rsidRPr="00E220FC" w:rsidRDefault="004909FB" w:rsidP="004909FB">
      <w:pPr>
        <w:pStyle w:val="NormalWeb"/>
        <w:spacing w:before="0" w:beforeAutospacing="0" w:after="0" w:afterAutospacing="0"/>
        <w:ind w:right="142"/>
        <w:jc w:val="both"/>
        <w:rPr>
          <w:rStyle w:val="apple-converted-space"/>
          <w:rFonts w:ascii="Arial" w:eastAsia="Times New Roman" w:hAnsi="Arial" w:cs="Arial"/>
          <w:shd w:val="clear" w:color="auto" w:fill="FFFFFF"/>
        </w:rPr>
      </w:pPr>
    </w:p>
    <w:p w14:paraId="2D2E55B8" w14:textId="152C38C1" w:rsidR="004909FB" w:rsidRPr="00E220FC" w:rsidRDefault="004909FB" w:rsidP="004909FB">
      <w:pPr>
        <w:jc w:val="both"/>
        <w:rPr>
          <w:rFonts w:eastAsia="Calibri" w:cs="Arial"/>
          <w:color w:val="000000"/>
        </w:rPr>
      </w:pPr>
      <w:r w:rsidRPr="00E220FC">
        <w:rPr>
          <w:rFonts w:eastAsia="Calibri" w:cs="Arial"/>
          <w:color w:val="000000"/>
        </w:rPr>
        <w:t xml:space="preserve">La Jornada Única se prestará en jornada diurna durante cinco (5) días a la semana y el horario escolar de esta jornada permitirá cumplir con el número de horas de dedicación a las </w:t>
      </w:r>
      <w:r w:rsidR="00CA6459">
        <w:rPr>
          <w:rFonts w:eastAsia="Calibri" w:cs="Arial"/>
          <w:color w:val="000000"/>
        </w:rPr>
        <w:t>actividades</w:t>
      </w:r>
      <w:r w:rsidR="000F12FB">
        <w:rPr>
          <w:rFonts w:eastAsia="Calibri" w:cs="Arial"/>
          <w:color w:val="000000"/>
        </w:rPr>
        <w:t xml:space="preserve"> </w:t>
      </w:r>
      <w:r w:rsidR="000F12FB" w:rsidRPr="005978C6">
        <w:rPr>
          <w:rFonts w:eastAsia="Calibri" w:cs="Arial"/>
        </w:rPr>
        <w:t>académicas</w:t>
      </w:r>
      <w:r w:rsidR="00CA6459" w:rsidRPr="005978C6">
        <w:rPr>
          <w:rFonts w:eastAsia="Calibri" w:cs="Arial"/>
        </w:rPr>
        <w:t xml:space="preserve"> </w:t>
      </w:r>
      <w:r w:rsidR="00CA6459">
        <w:rPr>
          <w:rFonts w:eastAsia="Calibri" w:cs="Arial"/>
          <w:color w:val="000000"/>
        </w:rPr>
        <w:t>definidas</w:t>
      </w:r>
      <w:r w:rsidRPr="00E220FC">
        <w:rPr>
          <w:rFonts w:eastAsia="Calibri" w:cs="Arial"/>
          <w:color w:val="000000"/>
        </w:rPr>
        <w:t xml:space="preserve"> en el artículo 2.3.3.6.1.6 del presente </w:t>
      </w:r>
      <w:r w:rsidR="008811AE">
        <w:rPr>
          <w:rFonts w:eastAsia="Calibri" w:cs="Arial"/>
          <w:color w:val="000000"/>
        </w:rPr>
        <w:t>D</w:t>
      </w:r>
      <w:r w:rsidRPr="00E220FC">
        <w:rPr>
          <w:rFonts w:eastAsia="Calibri" w:cs="Arial"/>
          <w:color w:val="000000"/>
        </w:rPr>
        <w:t>ecreto.</w:t>
      </w:r>
    </w:p>
    <w:p w14:paraId="659B3EC5" w14:textId="77777777" w:rsidR="004909FB" w:rsidRPr="00E220FC" w:rsidRDefault="004909FB" w:rsidP="004909FB">
      <w:pPr>
        <w:jc w:val="both"/>
        <w:rPr>
          <w:rStyle w:val="apple-converted-space"/>
          <w:rFonts w:cs="Arial"/>
          <w:shd w:val="clear" w:color="auto" w:fill="FFFFFF"/>
        </w:rPr>
      </w:pPr>
    </w:p>
    <w:p w14:paraId="0FC3FDFC" w14:textId="33BE2F99" w:rsidR="004909FB" w:rsidRPr="00E220FC" w:rsidRDefault="00610676" w:rsidP="004909FB">
      <w:pPr>
        <w:jc w:val="both"/>
        <w:rPr>
          <w:rStyle w:val="apple-converted-space"/>
          <w:rFonts w:cs="Arial"/>
          <w:shd w:val="clear" w:color="auto" w:fill="FFFFFF"/>
        </w:rPr>
      </w:pPr>
      <w:r w:rsidRPr="008811AE">
        <w:rPr>
          <w:rStyle w:val="apple-converted-space"/>
          <w:rFonts w:cs="Arial"/>
          <w:b/>
          <w:shd w:val="clear" w:color="auto" w:fill="FFFFFF"/>
        </w:rPr>
        <w:t>Parágrafo</w:t>
      </w:r>
      <w:r w:rsidR="008811AE" w:rsidRPr="008811AE">
        <w:rPr>
          <w:rStyle w:val="apple-converted-space"/>
          <w:rFonts w:cs="Arial"/>
          <w:b/>
          <w:shd w:val="clear" w:color="auto" w:fill="FFFFFF"/>
        </w:rPr>
        <w:t>.</w:t>
      </w:r>
      <w:r w:rsidR="008811AE" w:rsidRPr="008811AE">
        <w:rPr>
          <w:rStyle w:val="apple-converted-space"/>
          <w:rFonts w:cs="Arial"/>
          <w:shd w:val="clear" w:color="auto" w:fill="FFFFFF"/>
        </w:rPr>
        <w:t xml:space="preserve"> </w:t>
      </w:r>
      <w:r w:rsidR="004909FB" w:rsidRPr="00E220FC">
        <w:rPr>
          <w:rStyle w:val="apple-converted-space"/>
          <w:rFonts w:cs="Arial"/>
          <w:shd w:val="clear" w:color="auto" w:fill="FFFFFF"/>
        </w:rPr>
        <w:t xml:space="preserve">La prestación del servicio educativo en Jornada Única no afectará el servicio de educación para adultos que actualmente </w:t>
      </w:r>
      <w:r w:rsidR="003B3C62">
        <w:rPr>
          <w:rStyle w:val="apple-converted-space"/>
          <w:rFonts w:cs="Arial"/>
          <w:shd w:val="clear" w:color="auto" w:fill="FFFFFF"/>
        </w:rPr>
        <w:t xml:space="preserve">se </w:t>
      </w:r>
      <w:r w:rsidR="004909FB" w:rsidRPr="00E220FC">
        <w:rPr>
          <w:rStyle w:val="apple-converted-space"/>
          <w:rFonts w:cs="Arial"/>
          <w:shd w:val="clear" w:color="auto" w:fill="FFFFFF"/>
        </w:rPr>
        <w:t>ofrec</w:t>
      </w:r>
      <w:r w:rsidR="003B3C62">
        <w:rPr>
          <w:rStyle w:val="apple-converted-space"/>
          <w:rFonts w:cs="Arial"/>
          <w:shd w:val="clear" w:color="auto" w:fill="FFFFFF"/>
        </w:rPr>
        <w:t>e en</w:t>
      </w:r>
      <w:r w:rsidR="004909FB" w:rsidRPr="00E220FC">
        <w:rPr>
          <w:rStyle w:val="apple-converted-space"/>
          <w:rFonts w:cs="Arial"/>
          <w:shd w:val="clear" w:color="auto" w:fill="FFFFFF"/>
        </w:rPr>
        <w:t xml:space="preserve"> los establecimientos educativos en concordancia con lo dispuesto en la Sección 3 del Capítulo </w:t>
      </w:r>
      <w:r w:rsidR="008811AE">
        <w:rPr>
          <w:rStyle w:val="apple-converted-space"/>
          <w:rFonts w:cs="Arial"/>
          <w:shd w:val="clear" w:color="auto" w:fill="FFFFFF"/>
        </w:rPr>
        <w:t xml:space="preserve">V </w:t>
      </w:r>
      <w:r w:rsidR="004909FB" w:rsidRPr="00E220FC">
        <w:rPr>
          <w:rStyle w:val="apple-converted-space"/>
          <w:rFonts w:cs="Arial"/>
          <w:shd w:val="clear" w:color="auto" w:fill="FFFFFF"/>
        </w:rPr>
        <w:t xml:space="preserve">en el Título </w:t>
      </w:r>
      <w:r w:rsidR="008811AE">
        <w:rPr>
          <w:rStyle w:val="apple-converted-space"/>
          <w:rFonts w:cs="Arial"/>
          <w:shd w:val="clear" w:color="auto" w:fill="FFFFFF"/>
        </w:rPr>
        <w:t>III</w:t>
      </w:r>
      <w:r w:rsidR="004909FB" w:rsidRPr="00E220FC">
        <w:rPr>
          <w:rStyle w:val="apple-converted-space"/>
          <w:rFonts w:cs="Arial"/>
          <w:shd w:val="clear" w:color="auto" w:fill="FFFFFF"/>
        </w:rPr>
        <w:t xml:space="preserve">, Parte 3, Libro 2, del </w:t>
      </w:r>
      <w:r w:rsidR="00333244">
        <w:rPr>
          <w:rStyle w:val="apple-converted-space"/>
          <w:rFonts w:cs="Arial"/>
          <w:shd w:val="clear" w:color="auto" w:fill="FFFFFF"/>
        </w:rPr>
        <w:t>presente d</w:t>
      </w:r>
      <w:r w:rsidR="004909FB" w:rsidRPr="00E220FC">
        <w:rPr>
          <w:rStyle w:val="apple-converted-space"/>
          <w:rFonts w:cs="Arial"/>
          <w:shd w:val="clear" w:color="auto" w:fill="FFFFFF"/>
        </w:rPr>
        <w:t>ecreto.</w:t>
      </w:r>
    </w:p>
    <w:p w14:paraId="6CF36E08" w14:textId="77777777" w:rsidR="004909FB" w:rsidRPr="00E220FC" w:rsidRDefault="004909FB" w:rsidP="004909FB">
      <w:pPr>
        <w:spacing w:line="270" w:lineRule="atLeast"/>
        <w:ind w:right="171"/>
        <w:jc w:val="both"/>
        <w:rPr>
          <w:rFonts w:eastAsia="Calibri" w:cs="Arial"/>
          <w:color w:val="000000"/>
        </w:rPr>
      </w:pPr>
    </w:p>
    <w:p w14:paraId="25437258" w14:textId="1326A3D1" w:rsidR="00432DA8" w:rsidRDefault="004909FB" w:rsidP="00427CD6">
      <w:pPr>
        <w:spacing w:line="270" w:lineRule="atLeast"/>
        <w:ind w:right="49"/>
        <w:jc w:val="both"/>
        <w:rPr>
          <w:rFonts w:eastAsia="Calibri" w:cs="Arial"/>
          <w:color w:val="000000"/>
        </w:rPr>
      </w:pPr>
      <w:r w:rsidRPr="00E220FC">
        <w:rPr>
          <w:rFonts w:eastAsia="Calibri" w:cs="Arial"/>
          <w:b/>
          <w:color w:val="000000"/>
        </w:rPr>
        <w:t xml:space="preserve">Artículo 2.3.3.6.1.4. </w:t>
      </w:r>
      <w:r w:rsidR="00953260">
        <w:rPr>
          <w:rFonts w:eastAsia="Calibri" w:cs="Arial"/>
          <w:b/>
          <w:i/>
          <w:color w:val="000000"/>
        </w:rPr>
        <w:t>Condiciones para el reconocimiento de la jornada única</w:t>
      </w:r>
      <w:r w:rsidRPr="00E220FC">
        <w:rPr>
          <w:rFonts w:eastAsia="Calibri" w:cs="Arial"/>
          <w:b/>
          <w:color w:val="000000"/>
        </w:rPr>
        <w:t>.</w:t>
      </w:r>
      <w:r w:rsidRPr="00E220FC">
        <w:rPr>
          <w:rFonts w:eastAsia="Calibri" w:cs="Arial"/>
          <w:color w:val="000000"/>
        </w:rPr>
        <w:t xml:space="preserve"> Para el reconocimiento de la imp</w:t>
      </w:r>
      <w:r w:rsidR="00F55D9B">
        <w:rPr>
          <w:rFonts w:eastAsia="Calibri" w:cs="Arial"/>
          <w:color w:val="000000"/>
        </w:rPr>
        <w:t>lementación de la Jornada Única por parte de</w:t>
      </w:r>
      <w:r w:rsidRPr="00E220FC">
        <w:rPr>
          <w:rFonts w:eastAsia="Calibri" w:cs="Arial"/>
          <w:color w:val="000000"/>
        </w:rPr>
        <w:t xml:space="preserve"> las entid</w:t>
      </w:r>
      <w:r w:rsidR="00F1763C">
        <w:rPr>
          <w:rFonts w:eastAsia="Calibri" w:cs="Arial"/>
          <w:color w:val="000000"/>
        </w:rPr>
        <w:t>ades territoriales certificadas</w:t>
      </w:r>
      <w:r w:rsidR="00F55D9B">
        <w:rPr>
          <w:rFonts w:eastAsia="Calibri" w:cs="Arial"/>
          <w:color w:val="000000"/>
        </w:rPr>
        <w:t xml:space="preserve">, de tal manera que </w:t>
      </w:r>
      <w:r w:rsidR="00F55D9B" w:rsidRPr="00E220FC">
        <w:rPr>
          <w:rFonts w:eastAsia="Calibri" w:cs="Arial"/>
          <w:color w:val="000000"/>
        </w:rPr>
        <w:t>la instauración paulatina del servicio educativo garantice que pueda ser prestado de manera</w:t>
      </w:r>
      <w:r w:rsidR="00F55D9B">
        <w:rPr>
          <w:rFonts w:eastAsia="Calibri" w:cs="Arial"/>
          <w:color w:val="000000"/>
        </w:rPr>
        <w:t xml:space="preserve"> continua,</w:t>
      </w:r>
      <w:r w:rsidR="00F55D9B" w:rsidRPr="00E220FC">
        <w:rPr>
          <w:rFonts w:eastAsia="Calibri" w:cs="Arial"/>
          <w:color w:val="000000"/>
        </w:rPr>
        <w:t xml:space="preserve"> oportuna y adecuada</w:t>
      </w:r>
      <w:r w:rsidR="00F55D9B">
        <w:rPr>
          <w:rFonts w:eastAsia="Calibri" w:cs="Arial"/>
          <w:color w:val="000000"/>
        </w:rPr>
        <w:t xml:space="preserve">, </w:t>
      </w:r>
      <w:r w:rsidR="009054A0">
        <w:rPr>
          <w:rFonts w:eastAsia="Calibri" w:cs="Arial"/>
          <w:color w:val="000000"/>
        </w:rPr>
        <w:t xml:space="preserve">se </w:t>
      </w:r>
      <w:r w:rsidR="00F55D9B">
        <w:rPr>
          <w:rFonts w:eastAsia="Calibri" w:cs="Arial"/>
          <w:color w:val="000000"/>
        </w:rPr>
        <w:t>debe</w:t>
      </w:r>
      <w:r w:rsidR="009054A0">
        <w:rPr>
          <w:rFonts w:eastAsia="Calibri" w:cs="Arial"/>
          <w:color w:val="000000"/>
        </w:rPr>
        <w:t>n cumplir</w:t>
      </w:r>
      <w:r w:rsidR="00F55D9B">
        <w:rPr>
          <w:rFonts w:eastAsia="Calibri" w:cs="Arial"/>
          <w:color w:val="000000"/>
        </w:rPr>
        <w:t xml:space="preserve"> l</w:t>
      </w:r>
      <w:r w:rsidR="001D6731">
        <w:rPr>
          <w:rFonts w:eastAsia="Calibri" w:cs="Arial"/>
          <w:color w:val="000000"/>
        </w:rPr>
        <w:t>a</w:t>
      </w:r>
      <w:r w:rsidR="00F55D9B">
        <w:rPr>
          <w:rFonts w:eastAsia="Calibri" w:cs="Arial"/>
          <w:color w:val="000000"/>
        </w:rPr>
        <w:t xml:space="preserve">s siguientes </w:t>
      </w:r>
      <w:r w:rsidR="008C023C" w:rsidRPr="00FC2D69">
        <w:rPr>
          <w:rFonts w:eastAsia="Calibri" w:cs="Arial"/>
        </w:rPr>
        <w:t>condiciones</w:t>
      </w:r>
      <w:r w:rsidR="00953260">
        <w:rPr>
          <w:rFonts w:eastAsia="Calibri" w:cs="Arial"/>
        </w:rPr>
        <w:t xml:space="preserve"> previas</w:t>
      </w:r>
      <w:r w:rsidR="00F55D9B">
        <w:rPr>
          <w:rFonts w:eastAsia="Calibri" w:cs="Arial"/>
          <w:color w:val="000000"/>
        </w:rPr>
        <w:t xml:space="preserve">: </w:t>
      </w:r>
    </w:p>
    <w:p w14:paraId="27865CF5" w14:textId="77777777" w:rsidR="004909FB" w:rsidRPr="00E220FC" w:rsidRDefault="004909FB" w:rsidP="00427CD6">
      <w:pPr>
        <w:pStyle w:val="ListParagraph"/>
        <w:spacing w:line="270" w:lineRule="atLeast"/>
        <w:ind w:left="360" w:right="49"/>
        <w:jc w:val="both"/>
        <w:rPr>
          <w:rFonts w:eastAsia="Calibri" w:cs="Arial"/>
          <w:color w:val="000000"/>
          <w:lang w:eastAsia="en-US"/>
        </w:rPr>
      </w:pPr>
    </w:p>
    <w:p w14:paraId="68A8E550" w14:textId="7A4E7573" w:rsidR="004909FB" w:rsidRPr="00E220FC" w:rsidRDefault="004909FB" w:rsidP="00953260">
      <w:pPr>
        <w:pStyle w:val="ListParagraph"/>
        <w:numPr>
          <w:ilvl w:val="0"/>
          <w:numId w:val="25"/>
        </w:numPr>
        <w:spacing w:line="270" w:lineRule="atLeast"/>
        <w:ind w:right="49"/>
        <w:jc w:val="both"/>
        <w:rPr>
          <w:rFonts w:eastAsia="Calibri" w:cs="Arial"/>
          <w:color w:val="000000"/>
          <w:lang w:eastAsia="en-US"/>
        </w:rPr>
      </w:pPr>
      <w:r w:rsidRPr="00E220FC">
        <w:rPr>
          <w:rFonts w:eastAsia="Calibri" w:cs="Arial"/>
          <w:color w:val="000000"/>
          <w:lang w:eastAsia="en-US"/>
        </w:rPr>
        <w:t>Infraestructura educativa</w:t>
      </w:r>
      <w:r w:rsidR="002A57ED">
        <w:rPr>
          <w:rFonts w:eastAsia="Calibri" w:cs="Arial"/>
          <w:color w:val="000000"/>
          <w:lang w:eastAsia="en-US"/>
        </w:rPr>
        <w:t xml:space="preserve"> </w:t>
      </w:r>
      <w:r w:rsidR="002A57ED" w:rsidRPr="00E220FC">
        <w:rPr>
          <w:rFonts w:eastAsia="Calibri" w:cs="Arial"/>
          <w:color w:val="000000"/>
          <w:lang w:eastAsia="en-US"/>
        </w:rPr>
        <w:t>disponible y en buen estado</w:t>
      </w:r>
      <w:r w:rsidRPr="00FC2D69">
        <w:rPr>
          <w:rFonts w:eastAsia="Calibri" w:cs="Arial"/>
          <w:color w:val="000000"/>
          <w:lang w:eastAsia="en-US"/>
        </w:rPr>
        <w:t>.</w:t>
      </w:r>
      <w:r w:rsidR="00050C7C">
        <w:rPr>
          <w:rFonts w:eastAsia="Calibri" w:cs="Arial"/>
          <w:color w:val="000000"/>
          <w:lang w:eastAsia="en-US"/>
        </w:rPr>
        <w:t xml:space="preserve"> </w:t>
      </w:r>
    </w:p>
    <w:p w14:paraId="327224C0" w14:textId="77777777" w:rsidR="004909FB" w:rsidRPr="00E220FC" w:rsidRDefault="004909FB" w:rsidP="00953260">
      <w:pPr>
        <w:pStyle w:val="ListParagraph"/>
        <w:spacing w:line="270" w:lineRule="atLeast"/>
        <w:ind w:left="502" w:right="49"/>
        <w:jc w:val="both"/>
        <w:rPr>
          <w:rFonts w:eastAsia="Calibri" w:cs="Arial"/>
          <w:color w:val="000000"/>
          <w:lang w:eastAsia="en-US"/>
        </w:rPr>
      </w:pPr>
    </w:p>
    <w:p w14:paraId="5FF8A8CC" w14:textId="53319FAB" w:rsidR="004909FB" w:rsidRDefault="00E064BD" w:rsidP="00953260">
      <w:pPr>
        <w:pStyle w:val="ListParagraph"/>
        <w:numPr>
          <w:ilvl w:val="0"/>
          <w:numId w:val="25"/>
        </w:numPr>
        <w:spacing w:line="270" w:lineRule="atLeast"/>
        <w:ind w:right="49"/>
        <w:jc w:val="both"/>
        <w:rPr>
          <w:rFonts w:eastAsia="Calibri" w:cs="Arial"/>
          <w:color w:val="000000"/>
          <w:lang w:eastAsia="en-US"/>
        </w:rPr>
      </w:pPr>
      <w:r>
        <w:rPr>
          <w:rFonts w:eastAsia="Calibri" w:cs="Arial"/>
          <w:lang w:eastAsia="en-US"/>
        </w:rPr>
        <w:t xml:space="preserve">Un plan de alimentación escolar en modalidad almuerzo </w:t>
      </w:r>
      <w:r w:rsidR="001C0804" w:rsidRPr="00C77E09">
        <w:rPr>
          <w:rFonts w:eastAsia="Calibri" w:cs="Arial"/>
          <w:lang w:eastAsia="en-US"/>
        </w:rPr>
        <w:t>en el marco</w:t>
      </w:r>
      <w:r w:rsidR="001C0804" w:rsidRPr="00427CD6">
        <w:rPr>
          <w:rFonts w:eastAsia="Calibri" w:cs="Arial"/>
          <w:lang w:eastAsia="en-US"/>
        </w:rPr>
        <w:t xml:space="preserve"> </w:t>
      </w:r>
      <w:r w:rsidR="00427CD6" w:rsidRPr="00C77E09">
        <w:rPr>
          <w:rFonts w:eastAsia="Calibri" w:cs="Arial"/>
          <w:lang w:eastAsia="en-US"/>
        </w:rPr>
        <w:t xml:space="preserve">de la ejecución </w:t>
      </w:r>
      <w:r w:rsidR="001C0804" w:rsidRPr="00427CD6">
        <w:rPr>
          <w:rFonts w:eastAsia="Calibri" w:cs="Arial"/>
          <w:lang w:eastAsia="en-US"/>
        </w:rPr>
        <w:t>del Programa de Alimentación Escolar (PAE)</w:t>
      </w:r>
      <w:r w:rsidR="001D6731" w:rsidRPr="00427CD6">
        <w:rPr>
          <w:rFonts w:eastAsia="Calibri" w:cs="Arial"/>
          <w:lang w:eastAsia="en-US"/>
        </w:rPr>
        <w:t xml:space="preserve"> </w:t>
      </w:r>
      <w:r w:rsidR="00427CD6" w:rsidRPr="00C77E09">
        <w:rPr>
          <w:rFonts w:eastAsia="Calibri" w:cs="Arial"/>
        </w:rPr>
        <w:t>adoptado por las entidades territoriales certificadas</w:t>
      </w:r>
      <w:r w:rsidR="006D6AAD" w:rsidRPr="00427CD6">
        <w:rPr>
          <w:rFonts w:eastAsia="Calibri" w:cs="Arial"/>
          <w:lang w:eastAsia="en-US"/>
        </w:rPr>
        <w:t>,</w:t>
      </w:r>
      <w:r w:rsidR="006D6AAD">
        <w:rPr>
          <w:rFonts w:eastAsia="Calibri" w:cs="Arial"/>
          <w:lang w:eastAsia="en-US"/>
        </w:rPr>
        <w:t xml:space="preserve"> para los </w:t>
      </w:r>
      <w:r w:rsidR="0093455A">
        <w:rPr>
          <w:rFonts w:eastAsia="Calibri" w:cs="Arial"/>
          <w:lang w:eastAsia="en-US"/>
        </w:rPr>
        <w:t>estudiantes</w:t>
      </w:r>
      <w:r w:rsidR="006D6AAD">
        <w:rPr>
          <w:rFonts w:eastAsia="Calibri" w:cs="Arial"/>
          <w:lang w:eastAsia="en-US"/>
        </w:rPr>
        <w:t xml:space="preserve"> </w:t>
      </w:r>
      <w:r w:rsidR="0093455A">
        <w:rPr>
          <w:rFonts w:eastAsia="Calibri" w:cs="Arial"/>
          <w:lang w:eastAsia="en-US"/>
        </w:rPr>
        <w:t xml:space="preserve">que </w:t>
      </w:r>
      <w:r w:rsidR="006D6AAD">
        <w:rPr>
          <w:rFonts w:eastAsia="Calibri" w:cs="Arial"/>
          <w:lang w:eastAsia="en-US"/>
        </w:rPr>
        <w:t xml:space="preserve">se encuentren </w:t>
      </w:r>
      <w:r w:rsidR="005317BB">
        <w:rPr>
          <w:rFonts w:eastAsia="Calibri" w:cs="Arial"/>
          <w:lang w:eastAsia="en-US"/>
        </w:rPr>
        <w:t>desarrollando</w:t>
      </w:r>
      <w:r w:rsidR="006D6AAD">
        <w:rPr>
          <w:rFonts w:eastAsia="Calibri" w:cs="Arial"/>
          <w:lang w:eastAsia="en-US"/>
        </w:rPr>
        <w:t xml:space="preserve"> la Jornada Única, a fin de </w:t>
      </w:r>
      <w:r w:rsidR="004909FB" w:rsidRPr="00E220FC">
        <w:rPr>
          <w:rFonts w:eastAsia="Calibri" w:cs="Arial"/>
          <w:color w:val="000000"/>
          <w:lang w:eastAsia="en-US"/>
        </w:rPr>
        <w:t>disminuir el ausentismo y la deserción y fomentar estilos de vida saludables de niños, niñas, adolescentes y jóvenes.</w:t>
      </w:r>
    </w:p>
    <w:p w14:paraId="61708C26" w14:textId="77777777" w:rsidR="00012B13" w:rsidRPr="00FC2D69" w:rsidRDefault="00012B13" w:rsidP="00FC2D69">
      <w:pPr>
        <w:pStyle w:val="ListParagraph"/>
        <w:rPr>
          <w:rFonts w:eastAsia="Calibri" w:cs="Arial"/>
          <w:color w:val="000000"/>
          <w:lang w:eastAsia="en-US"/>
        </w:rPr>
      </w:pPr>
    </w:p>
    <w:p w14:paraId="35BD792E" w14:textId="77777777" w:rsidR="00012B13" w:rsidRPr="00E220FC" w:rsidRDefault="00012B13" w:rsidP="00953260">
      <w:pPr>
        <w:pStyle w:val="ListParagraph"/>
        <w:numPr>
          <w:ilvl w:val="0"/>
          <w:numId w:val="25"/>
        </w:numPr>
        <w:spacing w:line="270" w:lineRule="atLeast"/>
        <w:ind w:right="49"/>
        <w:jc w:val="both"/>
        <w:rPr>
          <w:rFonts w:eastAsia="Calibri" w:cs="Arial"/>
          <w:color w:val="000000"/>
          <w:lang w:eastAsia="en-US"/>
        </w:rPr>
      </w:pPr>
      <w:r>
        <w:rPr>
          <w:rFonts w:eastAsia="Calibri" w:cs="Arial"/>
          <w:color w:val="000000"/>
          <w:lang w:eastAsia="en-US"/>
        </w:rPr>
        <w:t>El recurso humano docente necesario para la ampliación de la jornada escolar.</w:t>
      </w:r>
    </w:p>
    <w:p w14:paraId="40DE985A" w14:textId="77777777" w:rsidR="004909FB" w:rsidRPr="00E220FC" w:rsidRDefault="004909FB" w:rsidP="00953260">
      <w:pPr>
        <w:pStyle w:val="ListParagraph"/>
        <w:ind w:left="502" w:right="49"/>
        <w:rPr>
          <w:rFonts w:eastAsia="Calibri" w:cs="Arial"/>
          <w:color w:val="000000"/>
          <w:lang w:eastAsia="en-US"/>
        </w:rPr>
      </w:pPr>
    </w:p>
    <w:p w14:paraId="368788D7" w14:textId="46762CE3" w:rsidR="00FB09A4" w:rsidRPr="00C76A5E" w:rsidRDefault="00012B13" w:rsidP="00953260">
      <w:pPr>
        <w:pStyle w:val="ListParagraph"/>
        <w:numPr>
          <w:ilvl w:val="0"/>
          <w:numId w:val="25"/>
        </w:numPr>
        <w:spacing w:line="270" w:lineRule="atLeast"/>
        <w:ind w:right="49"/>
        <w:jc w:val="both"/>
        <w:rPr>
          <w:rFonts w:cs="Arial"/>
          <w:i/>
          <w:shd w:val="clear" w:color="auto" w:fill="FFFFFF"/>
        </w:rPr>
      </w:pPr>
      <w:r>
        <w:rPr>
          <w:rFonts w:eastAsia="Calibri" w:cs="Arial"/>
          <w:color w:val="000000"/>
          <w:lang w:eastAsia="en-US"/>
        </w:rPr>
        <w:t>El</w:t>
      </w:r>
      <w:r w:rsidR="006D6AAD">
        <w:rPr>
          <w:rFonts w:eastAsia="Calibri" w:cs="Arial"/>
          <w:color w:val="000000"/>
          <w:lang w:eastAsia="en-US"/>
        </w:rPr>
        <w:t xml:space="preserve"> </w:t>
      </w:r>
      <w:r w:rsidR="004909FB" w:rsidRPr="00E220FC">
        <w:rPr>
          <w:rFonts w:eastAsia="Calibri" w:cs="Arial"/>
          <w:color w:val="000000"/>
          <w:lang w:eastAsia="en-US"/>
        </w:rPr>
        <w:t>funcionamiento regular y suficiente de los servicios públicos.</w:t>
      </w:r>
      <w:r w:rsidR="00C76A5E">
        <w:rPr>
          <w:rFonts w:eastAsia="Calibri" w:cs="Arial"/>
          <w:color w:val="000000"/>
          <w:lang w:eastAsia="en-US"/>
        </w:rPr>
        <w:t xml:space="preserve"> </w:t>
      </w:r>
    </w:p>
    <w:p w14:paraId="02CE2BC1" w14:textId="77777777" w:rsidR="00C76A5E" w:rsidRPr="00C76A5E" w:rsidRDefault="00C76A5E" w:rsidP="00FC2D69">
      <w:pPr>
        <w:pStyle w:val="ListParagraph"/>
        <w:spacing w:line="270" w:lineRule="atLeast"/>
        <w:ind w:left="502" w:right="171"/>
        <w:jc w:val="both"/>
        <w:rPr>
          <w:rFonts w:cs="Arial"/>
          <w:shd w:val="clear" w:color="auto" w:fill="FFFFFF"/>
        </w:rPr>
      </w:pPr>
    </w:p>
    <w:p w14:paraId="1149BFF4" w14:textId="3EA4CD0B" w:rsidR="00B951C9" w:rsidRDefault="00F55D9B" w:rsidP="00427CD6">
      <w:pPr>
        <w:spacing w:line="270" w:lineRule="atLeast"/>
        <w:ind w:right="49"/>
        <w:jc w:val="both"/>
        <w:rPr>
          <w:rStyle w:val="apple-converted-space"/>
          <w:rFonts w:cs="Arial"/>
          <w:shd w:val="clear" w:color="auto" w:fill="FFFFFF"/>
        </w:rPr>
      </w:pPr>
      <w:r>
        <w:rPr>
          <w:rStyle w:val="apple-converted-space"/>
          <w:rFonts w:cs="Arial"/>
          <w:shd w:val="clear" w:color="auto" w:fill="FFFFFF"/>
        </w:rPr>
        <w:lastRenderedPageBreak/>
        <w:t>Una vez verificadas estas condiciones y las demás que correspondan al Proyecto Educativo Institucional</w:t>
      </w:r>
      <w:r w:rsidR="006815BD">
        <w:rPr>
          <w:rStyle w:val="apple-converted-space"/>
          <w:rFonts w:cs="Arial"/>
          <w:shd w:val="clear" w:color="auto" w:fill="FFFFFF"/>
        </w:rPr>
        <w:t>,</w:t>
      </w:r>
      <w:r w:rsidR="00012B13">
        <w:rPr>
          <w:rStyle w:val="apple-converted-space"/>
          <w:rFonts w:cs="Arial"/>
          <w:shd w:val="clear" w:color="auto" w:fill="FFFFFF"/>
        </w:rPr>
        <w:t xml:space="preserve"> adoptado</w:t>
      </w:r>
      <w:r w:rsidR="006815BD">
        <w:rPr>
          <w:rStyle w:val="apple-converted-space"/>
          <w:rFonts w:cs="Arial"/>
          <w:shd w:val="clear" w:color="auto" w:fill="FFFFFF"/>
        </w:rPr>
        <w:t xml:space="preserve"> en uso de </w:t>
      </w:r>
      <w:r w:rsidR="006815BD">
        <w:rPr>
          <w:rFonts w:cs="Arial"/>
          <w:shd w:val="clear" w:color="auto" w:fill="FFFFFF"/>
        </w:rPr>
        <w:t>l</w:t>
      </w:r>
      <w:r w:rsidR="006815BD" w:rsidRPr="00FC2D69">
        <w:rPr>
          <w:rFonts w:cs="Arial"/>
          <w:shd w:val="clear" w:color="auto" w:fill="FFFFFF"/>
        </w:rPr>
        <w:t xml:space="preserve">a autonomía escolar establecida en el artículo 77 de la Ley 115 de </w:t>
      </w:r>
      <w:r w:rsidR="006815BD">
        <w:rPr>
          <w:rFonts w:cs="Arial"/>
          <w:shd w:val="clear" w:color="auto" w:fill="FFFFFF"/>
        </w:rPr>
        <w:t>1994 y</w:t>
      </w:r>
      <w:r w:rsidR="00012B13">
        <w:rPr>
          <w:rStyle w:val="apple-converted-space"/>
          <w:rFonts w:cs="Arial"/>
          <w:shd w:val="clear" w:color="auto" w:fill="FFFFFF"/>
        </w:rPr>
        <w:t xml:space="preserve"> de conformidad con el artículo </w:t>
      </w:r>
      <w:r w:rsidR="00012B13" w:rsidRPr="00012B13">
        <w:rPr>
          <w:rStyle w:val="apple-converted-space"/>
          <w:rFonts w:cs="Arial"/>
          <w:shd w:val="clear" w:color="auto" w:fill="FFFFFF"/>
        </w:rPr>
        <w:t>2.3.3.1.4.1.</w:t>
      </w:r>
      <w:r w:rsidR="00012B13">
        <w:rPr>
          <w:rStyle w:val="apple-converted-space"/>
          <w:rFonts w:cs="Arial"/>
          <w:shd w:val="clear" w:color="auto" w:fill="FFFFFF"/>
        </w:rPr>
        <w:t xml:space="preserve"> y siguientes del presente decreto</w:t>
      </w:r>
      <w:r>
        <w:rPr>
          <w:rStyle w:val="apple-converted-space"/>
          <w:rFonts w:cs="Arial"/>
          <w:shd w:val="clear" w:color="auto" w:fill="FFFFFF"/>
        </w:rPr>
        <w:t>, las entidades territoriales certificadas en educación otorgarán el reconocimiento de la Jornada Única para cada institución educativa.</w:t>
      </w:r>
    </w:p>
    <w:p w14:paraId="5555B02F" w14:textId="77777777" w:rsidR="00B951C9" w:rsidRDefault="00B951C9" w:rsidP="00427CD6">
      <w:pPr>
        <w:spacing w:line="270" w:lineRule="atLeast"/>
        <w:ind w:right="49"/>
        <w:jc w:val="both"/>
        <w:rPr>
          <w:rStyle w:val="apple-converted-space"/>
          <w:rFonts w:cs="Arial"/>
          <w:shd w:val="clear" w:color="auto" w:fill="FFFFFF"/>
        </w:rPr>
      </w:pPr>
    </w:p>
    <w:p w14:paraId="5354CBEC" w14:textId="1B265C36" w:rsidR="00953260" w:rsidRDefault="00953260" w:rsidP="00427CD6">
      <w:pPr>
        <w:spacing w:line="270" w:lineRule="atLeast"/>
        <w:ind w:right="49"/>
        <w:jc w:val="both"/>
        <w:rPr>
          <w:rStyle w:val="apple-converted-space"/>
          <w:rFonts w:cs="Arial"/>
          <w:shd w:val="clear" w:color="auto" w:fill="FFFFFF"/>
        </w:rPr>
      </w:pPr>
      <w:r w:rsidRPr="00E220FC">
        <w:rPr>
          <w:rFonts w:eastAsia="Calibri" w:cs="Arial"/>
          <w:color w:val="000000"/>
        </w:rPr>
        <w:t xml:space="preserve">La gradualidad </w:t>
      </w:r>
      <w:r>
        <w:rPr>
          <w:rFonts w:eastAsia="Calibri" w:cs="Arial"/>
          <w:color w:val="000000"/>
        </w:rPr>
        <w:t>en</w:t>
      </w:r>
      <w:r w:rsidRPr="00E220FC">
        <w:rPr>
          <w:rFonts w:eastAsia="Calibri" w:cs="Arial"/>
          <w:color w:val="000000"/>
        </w:rPr>
        <w:t xml:space="preserve"> la implementación de la Jornada Única a la que se refiere el parágrafo del artículo 85 de la Ley 115 de 1994, modificado por el artículo 57 de la Ley 1753 de 2015, consiste en que esta Jornada podrá instaurarse paulatinamente por </w:t>
      </w:r>
      <w:r>
        <w:rPr>
          <w:rFonts w:eastAsia="Calibri" w:cs="Arial"/>
          <w:color w:val="000000"/>
        </w:rPr>
        <w:t xml:space="preserve">ciclos o </w:t>
      </w:r>
      <w:r w:rsidRPr="00E220FC">
        <w:rPr>
          <w:rFonts w:eastAsia="Calibri" w:cs="Arial"/>
          <w:color w:val="000000"/>
        </w:rPr>
        <w:t>niveles de formación, est</w:t>
      </w:r>
      <w:r>
        <w:rPr>
          <w:rFonts w:eastAsia="Calibri" w:cs="Arial"/>
          <w:color w:val="000000"/>
        </w:rPr>
        <w:t>ablecimientos educativos</w:t>
      </w:r>
      <w:r w:rsidR="00FE363E">
        <w:rPr>
          <w:rFonts w:eastAsia="Calibri" w:cs="Arial"/>
          <w:color w:val="000000"/>
        </w:rPr>
        <w:t xml:space="preserve"> o</w:t>
      </w:r>
      <w:r w:rsidRPr="00E220FC">
        <w:rPr>
          <w:rFonts w:eastAsia="Calibri" w:cs="Arial"/>
          <w:color w:val="000000"/>
        </w:rPr>
        <w:t xml:space="preserve"> </w:t>
      </w:r>
      <w:r w:rsidR="007216D8">
        <w:rPr>
          <w:rFonts w:eastAsia="Calibri" w:cs="Arial"/>
          <w:color w:val="000000"/>
        </w:rPr>
        <w:t xml:space="preserve">sedes </w:t>
      </w:r>
      <w:r w:rsidRPr="00E220FC">
        <w:rPr>
          <w:rFonts w:eastAsia="Calibri" w:cs="Arial"/>
          <w:color w:val="000000"/>
        </w:rPr>
        <w:t xml:space="preserve">de acuerdo </w:t>
      </w:r>
      <w:r>
        <w:rPr>
          <w:rFonts w:eastAsia="Calibri" w:cs="Arial"/>
          <w:color w:val="000000"/>
        </w:rPr>
        <w:t>con e</w:t>
      </w:r>
      <w:r w:rsidRPr="00E220FC">
        <w:rPr>
          <w:rFonts w:eastAsia="Calibri" w:cs="Arial"/>
          <w:color w:val="000000"/>
        </w:rPr>
        <w:t>l Proyecto Educativo Institucional que adopte el Consejo Directivo del establecimiento educativo.</w:t>
      </w:r>
    </w:p>
    <w:p w14:paraId="771FF632" w14:textId="532ADAF8" w:rsidR="00F55D9B" w:rsidRPr="00F55D9B" w:rsidRDefault="001B0439" w:rsidP="00FC2D69">
      <w:pPr>
        <w:tabs>
          <w:tab w:val="left" w:pos="3408"/>
        </w:tabs>
        <w:spacing w:line="270" w:lineRule="atLeast"/>
        <w:ind w:right="49"/>
        <w:jc w:val="both"/>
        <w:rPr>
          <w:rStyle w:val="apple-converted-space"/>
          <w:rFonts w:cs="Arial"/>
          <w:shd w:val="clear" w:color="auto" w:fill="FFFFFF"/>
        </w:rPr>
      </w:pPr>
      <w:r>
        <w:rPr>
          <w:rStyle w:val="apple-converted-space"/>
          <w:rFonts w:cs="Arial"/>
          <w:shd w:val="clear" w:color="auto" w:fill="FFFFFF"/>
        </w:rPr>
        <w:tab/>
      </w:r>
    </w:p>
    <w:p w14:paraId="26449BEA" w14:textId="77777777" w:rsidR="004909FB" w:rsidRPr="00E220FC" w:rsidRDefault="000F12FB" w:rsidP="00427CD6">
      <w:pPr>
        <w:ind w:right="49"/>
        <w:jc w:val="both"/>
        <w:rPr>
          <w:rFonts w:cs="Arial"/>
          <w:shd w:val="clear" w:color="auto" w:fill="FFFFFF"/>
        </w:rPr>
      </w:pPr>
      <w:r>
        <w:rPr>
          <w:rFonts w:cs="Arial"/>
          <w:b/>
          <w:bCs/>
          <w:shd w:val="clear" w:color="auto" w:fill="FFFFFF"/>
        </w:rPr>
        <w:t>Artículo 2.3.3.6</w:t>
      </w:r>
      <w:r w:rsidRPr="004078AE">
        <w:rPr>
          <w:rFonts w:cs="Arial"/>
          <w:b/>
          <w:bCs/>
          <w:shd w:val="clear" w:color="auto" w:fill="FFFFFF"/>
        </w:rPr>
        <w:t>.1.</w:t>
      </w:r>
      <w:r w:rsidR="004078AE" w:rsidRPr="005978C6">
        <w:rPr>
          <w:rFonts w:cs="Arial"/>
          <w:b/>
          <w:bCs/>
          <w:shd w:val="clear" w:color="auto" w:fill="FFFFFF"/>
        </w:rPr>
        <w:t>5</w:t>
      </w:r>
      <w:r w:rsidR="004909FB" w:rsidRPr="00E220FC">
        <w:rPr>
          <w:rFonts w:cs="Arial"/>
          <w:b/>
          <w:bCs/>
          <w:shd w:val="clear" w:color="auto" w:fill="FFFFFF"/>
        </w:rPr>
        <w:t xml:space="preserve">. </w:t>
      </w:r>
      <w:r w:rsidR="005317BB" w:rsidRPr="005317BB">
        <w:rPr>
          <w:rFonts w:cs="Arial"/>
          <w:b/>
          <w:bCs/>
          <w:i/>
          <w:iCs/>
          <w:shd w:val="clear" w:color="auto" w:fill="FFFFFF"/>
        </w:rPr>
        <w:t>Objetivos de la Jornada Única</w:t>
      </w:r>
      <w:r w:rsidR="006D6AAD" w:rsidRPr="006D6AAD">
        <w:rPr>
          <w:rFonts w:cs="Arial"/>
          <w:b/>
          <w:iCs/>
          <w:shd w:val="clear" w:color="auto" w:fill="FFFFFF"/>
        </w:rPr>
        <w:t>.</w:t>
      </w:r>
      <w:r w:rsidR="004909FB" w:rsidRPr="00E220FC">
        <w:rPr>
          <w:rFonts w:cs="Arial"/>
          <w:iCs/>
          <w:shd w:val="clear" w:color="auto" w:fill="FFFFFF"/>
        </w:rPr>
        <w:t xml:space="preserve"> </w:t>
      </w:r>
      <w:r w:rsidR="004909FB" w:rsidRPr="00E220FC">
        <w:rPr>
          <w:rFonts w:cs="Arial"/>
          <w:shd w:val="clear" w:color="auto" w:fill="FFFFFF"/>
        </w:rPr>
        <w:t xml:space="preserve">La Jornada Única tendrá los siguientes objetivos: </w:t>
      </w:r>
    </w:p>
    <w:p w14:paraId="311E3354" w14:textId="77777777" w:rsidR="004909FB" w:rsidRPr="00E220FC" w:rsidRDefault="004909FB" w:rsidP="00427CD6">
      <w:pPr>
        <w:ind w:right="49"/>
        <w:jc w:val="both"/>
        <w:rPr>
          <w:rFonts w:cs="Arial"/>
          <w:shd w:val="clear" w:color="auto" w:fill="FFFFFF"/>
        </w:rPr>
      </w:pPr>
    </w:p>
    <w:p w14:paraId="6EA3F6C1" w14:textId="77777777" w:rsidR="006D6AAD" w:rsidRDefault="004909FB" w:rsidP="00427CD6">
      <w:pPr>
        <w:numPr>
          <w:ilvl w:val="0"/>
          <w:numId w:val="27"/>
        </w:numPr>
        <w:ind w:right="49"/>
        <w:jc w:val="both"/>
        <w:rPr>
          <w:rFonts w:cs="Arial"/>
          <w:shd w:val="clear" w:color="auto" w:fill="FFFFFF"/>
        </w:rPr>
      </w:pPr>
      <w:r w:rsidRPr="00E220FC">
        <w:rPr>
          <w:rFonts w:cs="Arial"/>
          <w:shd w:val="clear" w:color="auto" w:fill="FFFFFF"/>
        </w:rPr>
        <w:t xml:space="preserve">Aumentar el tiempo dedicado a las actividades académicas en el establecimiento educativo para </w:t>
      </w:r>
      <w:r w:rsidR="00090B41">
        <w:rPr>
          <w:rFonts w:cs="Arial"/>
          <w:shd w:val="clear" w:color="auto" w:fill="FFFFFF"/>
        </w:rPr>
        <w:t>contribuir</w:t>
      </w:r>
      <w:r w:rsidRPr="00E220FC">
        <w:rPr>
          <w:rFonts w:cs="Arial"/>
          <w:shd w:val="clear" w:color="auto" w:fill="FFFFFF"/>
        </w:rPr>
        <w:t xml:space="preserve"> </w:t>
      </w:r>
      <w:r w:rsidR="00090B41">
        <w:rPr>
          <w:rFonts w:cs="Arial"/>
          <w:shd w:val="clear" w:color="auto" w:fill="FFFFFF"/>
        </w:rPr>
        <w:t>al logro de</w:t>
      </w:r>
      <w:r w:rsidR="006D6AAD">
        <w:rPr>
          <w:rFonts w:cs="Arial"/>
          <w:shd w:val="clear" w:color="auto" w:fill="FFFFFF"/>
        </w:rPr>
        <w:t xml:space="preserve"> </w:t>
      </w:r>
      <w:r w:rsidRPr="00E220FC">
        <w:rPr>
          <w:rFonts w:cs="Arial"/>
          <w:shd w:val="clear" w:color="auto" w:fill="FFFFFF"/>
        </w:rPr>
        <w:t>los fines</w:t>
      </w:r>
      <w:r w:rsidR="006D6AAD">
        <w:rPr>
          <w:rFonts w:cs="Arial"/>
          <w:shd w:val="clear" w:color="auto" w:fill="FFFFFF"/>
        </w:rPr>
        <w:t xml:space="preserve"> y</w:t>
      </w:r>
      <w:r w:rsidRPr="00E220FC">
        <w:rPr>
          <w:rFonts w:cs="Arial"/>
          <w:shd w:val="clear" w:color="auto" w:fill="FFFFFF"/>
        </w:rPr>
        <w:t xml:space="preserve"> objetivos generales y específicos </w:t>
      </w:r>
      <w:r w:rsidR="006D6AAD" w:rsidRPr="00EA4E00">
        <w:rPr>
          <w:rFonts w:cs="Arial"/>
          <w:shd w:val="clear" w:color="auto" w:fill="FFFFFF"/>
        </w:rPr>
        <w:t>de la educación</w:t>
      </w:r>
      <w:r w:rsidR="00EE5DEA">
        <w:rPr>
          <w:rFonts w:cs="Arial"/>
          <w:shd w:val="clear" w:color="auto" w:fill="FFFFFF"/>
        </w:rPr>
        <w:t xml:space="preserve"> según el nivel o ciclo</w:t>
      </w:r>
      <w:r w:rsidR="006D6AAD">
        <w:rPr>
          <w:rFonts w:cs="Arial"/>
          <w:shd w:val="clear" w:color="auto" w:fill="FFFFFF"/>
        </w:rPr>
        <w:t>.</w:t>
      </w:r>
    </w:p>
    <w:p w14:paraId="233E30C4" w14:textId="77777777" w:rsidR="005317BB" w:rsidRDefault="005317BB" w:rsidP="00427CD6">
      <w:pPr>
        <w:ind w:left="360" w:right="49"/>
        <w:jc w:val="both"/>
        <w:rPr>
          <w:rFonts w:cs="Arial"/>
          <w:shd w:val="clear" w:color="auto" w:fill="FFFFFF"/>
        </w:rPr>
      </w:pPr>
    </w:p>
    <w:p w14:paraId="23E1A35A" w14:textId="77777777" w:rsidR="004909FB" w:rsidRPr="00E220FC" w:rsidRDefault="005317BB" w:rsidP="00427CD6">
      <w:pPr>
        <w:numPr>
          <w:ilvl w:val="0"/>
          <w:numId w:val="27"/>
        </w:numPr>
        <w:ind w:right="49"/>
        <w:jc w:val="both"/>
        <w:rPr>
          <w:rFonts w:cs="Arial"/>
          <w:shd w:val="clear" w:color="auto" w:fill="FFFFFF"/>
        </w:rPr>
      </w:pPr>
      <w:r>
        <w:rPr>
          <w:rFonts w:cs="Arial"/>
          <w:shd w:val="clear" w:color="auto" w:fill="FFFFFF"/>
        </w:rPr>
        <w:t xml:space="preserve">Fortalecer en los estudiantes matriculados en cualquiera de los grados de los niveles de preescolar, básica y media </w:t>
      </w:r>
      <w:r w:rsidR="004909FB" w:rsidRPr="00E220FC">
        <w:rPr>
          <w:rFonts w:cs="Arial"/>
          <w:shd w:val="clear" w:color="auto" w:fill="FFFFFF"/>
        </w:rPr>
        <w:t xml:space="preserve">la formación en las áreas obligatorias </w:t>
      </w:r>
      <w:r>
        <w:rPr>
          <w:rFonts w:cs="Arial"/>
          <w:shd w:val="clear" w:color="auto" w:fill="FFFFFF"/>
        </w:rPr>
        <w:t>y</w:t>
      </w:r>
      <w:r w:rsidR="004909FB" w:rsidRPr="00E220FC">
        <w:rPr>
          <w:rFonts w:cs="Arial"/>
          <w:shd w:val="clear" w:color="auto" w:fill="FFFFFF"/>
        </w:rPr>
        <w:t xml:space="preserve"> fundamentales contempladas en</w:t>
      </w:r>
      <w:r>
        <w:rPr>
          <w:rFonts w:cs="Arial"/>
          <w:shd w:val="clear" w:color="auto" w:fill="FFFFFF"/>
        </w:rPr>
        <w:t xml:space="preserve"> </w:t>
      </w:r>
      <w:r w:rsidR="00282276">
        <w:rPr>
          <w:rFonts w:cs="Arial"/>
          <w:shd w:val="clear" w:color="auto" w:fill="FFFFFF"/>
        </w:rPr>
        <w:t>los</w:t>
      </w:r>
      <w:r>
        <w:rPr>
          <w:rFonts w:cs="Arial"/>
          <w:shd w:val="clear" w:color="auto" w:fill="FFFFFF"/>
        </w:rPr>
        <w:t xml:space="preserve"> artículo</w:t>
      </w:r>
      <w:r w:rsidR="00282276">
        <w:rPr>
          <w:rFonts w:cs="Arial"/>
          <w:shd w:val="clear" w:color="auto" w:fill="FFFFFF"/>
        </w:rPr>
        <w:t>s</w:t>
      </w:r>
      <w:r>
        <w:rPr>
          <w:rFonts w:cs="Arial"/>
          <w:shd w:val="clear" w:color="auto" w:fill="FFFFFF"/>
        </w:rPr>
        <w:t xml:space="preserve"> 23 de</w:t>
      </w:r>
      <w:r w:rsidR="004909FB" w:rsidRPr="00E220FC">
        <w:rPr>
          <w:rFonts w:cs="Arial"/>
          <w:shd w:val="clear" w:color="auto" w:fill="FFFFFF"/>
        </w:rPr>
        <w:t xml:space="preserve"> la Ley 115 de 1994, para acceder con eficacia al conocimie</w:t>
      </w:r>
      <w:r w:rsidR="0087092C">
        <w:rPr>
          <w:rFonts w:cs="Arial"/>
          <w:shd w:val="clear" w:color="auto" w:fill="FFFFFF"/>
        </w:rPr>
        <w:t>nto, a la ciencia, a la técnica,</w:t>
      </w:r>
      <w:r w:rsidR="004909FB" w:rsidRPr="00E220FC">
        <w:rPr>
          <w:rFonts w:cs="Arial"/>
          <w:shd w:val="clear" w:color="auto" w:fill="FFFFFF"/>
        </w:rPr>
        <w:t xml:space="preserve"> y a los demás bienes y valores de la cultura.</w:t>
      </w:r>
    </w:p>
    <w:p w14:paraId="22446680" w14:textId="77777777" w:rsidR="004909FB" w:rsidRPr="00E220FC" w:rsidRDefault="004909FB" w:rsidP="004909FB">
      <w:pPr>
        <w:jc w:val="both"/>
        <w:rPr>
          <w:rFonts w:cs="Arial"/>
          <w:shd w:val="clear" w:color="auto" w:fill="FFFFFF"/>
        </w:rPr>
      </w:pPr>
    </w:p>
    <w:p w14:paraId="351CF5D2" w14:textId="77777777" w:rsidR="004909FB" w:rsidRPr="00E220FC" w:rsidRDefault="004909FB" w:rsidP="004909FB">
      <w:pPr>
        <w:numPr>
          <w:ilvl w:val="0"/>
          <w:numId w:val="27"/>
        </w:numPr>
        <w:jc w:val="both"/>
        <w:rPr>
          <w:rFonts w:cs="Arial"/>
          <w:shd w:val="clear" w:color="auto" w:fill="FFFFFF"/>
        </w:rPr>
      </w:pPr>
      <w:r w:rsidRPr="00E220FC">
        <w:rPr>
          <w:rFonts w:cs="Arial"/>
          <w:shd w:val="clear" w:color="auto" w:fill="FFFFFF"/>
        </w:rPr>
        <w:t xml:space="preserve">Mejorar la calidad educativa en los establecimientos educativos de preescolar, básica y media. </w:t>
      </w:r>
      <w:r w:rsidR="00536E87">
        <w:rPr>
          <w:rFonts w:cs="Arial"/>
          <w:shd w:val="clear" w:color="auto" w:fill="FFFFFF"/>
        </w:rPr>
        <w:tab/>
      </w:r>
    </w:p>
    <w:p w14:paraId="330F5168" w14:textId="77777777" w:rsidR="004909FB" w:rsidRPr="00E220FC" w:rsidRDefault="004909FB" w:rsidP="004909FB">
      <w:pPr>
        <w:pStyle w:val="ListParagraph"/>
        <w:rPr>
          <w:rFonts w:cs="Arial"/>
          <w:shd w:val="clear" w:color="auto" w:fill="FFFFFF"/>
        </w:rPr>
      </w:pPr>
    </w:p>
    <w:p w14:paraId="6DB2CDA2" w14:textId="63D336D8" w:rsidR="004909FB" w:rsidRPr="00E220FC" w:rsidRDefault="004909FB" w:rsidP="004909FB">
      <w:pPr>
        <w:numPr>
          <w:ilvl w:val="0"/>
          <w:numId w:val="27"/>
        </w:numPr>
        <w:jc w:val="both"/>
        <w:rPr>
          <w:rStyle w:val="apple-converted-space"/>
          <w:rFonts w:cs="Arial"/>
          <w:shd w:val="clear" w:color="auto" w:fill="FFFFFF"/>
        </w:rPr>
      </w:pPr>
      <w:r w:rsidRPr="00E220FC">
        <w:rPr>
          <w:rFonts w:cs="Arial"/>
          <w:shd w:val="clear" w:color="auto" w:fill="FFFFFF"/>
        </w:rPr>
        <w:t>F</w:t>
      </w:r>
      <w:r w:rsidR="004078AE">
        <w:rPr>
          <w:rFonts w:cs="Arial"/>
          <w:shd w:val="clear" w:color="auto" w:fill="FFFFFF"/>
        </w:rPr>
        <w:t>avorecer y f</w:t>
      </w:r>
      <w:r w:rsidRPr="00E220FC">
        <w:rPr>
          <w:rFonts w:cs="Arial"/>
          <w:shd w:val="clear" w:color="auto" w:fill="FFFFFF"/>
        </w:rPr>
        <w:t xml:space="preserve">omentar un </w:t>
      </w:r>
      <w:r w:rsidR="00E00075">
        <w:rPr>
          <w:rFonts w:cs="Arial"/>
          <w:shd w:val="clear" w:color="auto" w:fill="FFFFFF"/>
        </w:rPr>
        <w:t>mayor</w:t>
      </w:r>
      <w:r w:rsidR="00E00075" w:rsidRPr="00E220FC">
        <w:rPr>
          <w:rFonts w:cs="Arial"/>
          <w:shd w:val="clear" w:color="auto" w:fill="FFFFFF"/>
        </w:rPr>
        <w:t xml:space="preserve"> </w:t>
      </w:r>
      <w:r w:rsidRPr="00E220FC">
        <w:rPr>
          <w:rFonts w:cs="Arial"/>
          <w:shd w:val="clear" w:color="auto" w:fill="FFFFFF"/>
        </w:rPr>
        <w:t xml:space="preserve">uso del tiempo dedicado a actividades pedagógicas en los establecimientos educativos que permitan </w:t>
      </w:r>
      <w:r w:rsidR="005613F8">
        <w:rPr>
          <w:rFonts w:cs="Arial"/>
          <w:shd w:val="clear" w:color="auto" w:fill="FFFFFF"/>
        </w:rPr>
        <w:t xml:space="preserve">fomentar la </w:t>
      </w:r>
      <w:proofErr w:type="gramStart"/>
      <w:r w:rsidRPr="00E220FC">
        <w:rPr>
          <w:rFonts w:cs="Arial"/>
          <w:shd w:val="clear" w:color="auto" w:fill="FFFFFF"/>
        </w:rPr>
        <w:t>forma</w:t>
      </w:r>
      <w:r w:rsidR="005613F8">
        <w:rPr>
          <w:rFonts w:cs="Arial"/>
          <w:shd w:val="clear" w:color="auto" w:fill="FFFFFF"/>
        </w:rPr>
        <w:t>ción</w:t>
      </w:r>
      <w:r w:rsidRPr="00E220FC">
        <w:rPr>
          <w:rFonts w:cs="Arial"/>
          <w:shd w:val="clear" w:color="auto" w:fill="FFFFFF"/>
        </w:rPr>
        <w:t xml:space="preserve">  </w:t>
      </w:r>
      <w:r w:rsidR="005613F8">
        <w:rPr>
          <w:rFonts w:cs="Arial"/>
          <w:shd w:val="clear" w:color="auto" w:fill="FFFFFF"/>
        </w:rPr>
        <w:t>en</w:t>
      </w:r>
      <w:proofErr w:type="gramEnd"/>
      <w:r w:rsidR="005613F8">
        <w:rPr>
          <w:rFonts w:cs="Arial"/>
          <w:shd w:val="clear" w:color="auto" w:fill="FFFFFF"/>
        </w:rPr>
        <w:t xml:space="preserve"> el </w:t>
      </w:r>
      <w:r w:rsidRPr="00E220FC">
        <w:rPr>
          <w:rFonts w:cs="Arial"/>
          <w:shd w:val="clear" w:color="auto" w:fill="FFFFFF"/>
        </w:rPr>
        <w:t>respet</w:t>
      </w:r>
      <w:r w:rsidR="005613F8">
        <w:rPr>
          <w:rFonts w:cs="Arial"/>
          <w:shd w:val="clear" w:color="auto" w:fill="FFFFFF"/>
        </w:rPr>
        <w:t xml:space="preserve">o de </w:t>
      </w:r>
      <w:r w:rsidRPr="00E220FC">
        <w:rPr>
          <w:rFonts w:cs="Arial"/>
          <w:shd w:val="clear" w:color="auto" w:fill="FFFFFF"/>
        </w:rPr>
        <w:t xml:space="preserve">los derechos humanos, la paz y la democracia, e incentivar </w:t>
      </w:r>
      <w:r w:rsidR="005613F8">
        <w:rPr>
          <w:rFonts w:cs="Arial"/>
          <w:shd w:val="clear" w:color="auto" w:fill="FFFFFF"/>
        </w:rPr>
        <w:t xml:space="preserve">el desarrollo de </w:t>
      </w:r>
      <w:r w:rsidRPr="00E220FC">
        <w:rPr>
          <w:rFonts w:cs="Arial"/>
          <w:shd w:val="clear" w:color="auto" w:fill="FFFFFF"/>
        </w:rPr>
        <w:t>la</w:t>
      </w:r>
      <w:r w:rsidR="005613F8">
        <w:rPr>
          <w:rFonts w:cs="Arial"/>
          <w:shd w:val="clear" w:color="auto" w:fill="FFFFFF"/>
        </w:rPr>
        <w:t>s</w:t>
      </w:r>
      <w:r w:rsidRPr="00E220FC">
        <w:rPr>
          <w:rFonts w:cs="Arial"/>
          <w:shd w:val="clear" w:color="auto" w:fill="FFFFFF"/>
        </w:rPr>
        <w:t xml:space="preserve"> práctica</w:t>
      </w:r>
      <w:r w:rsidR="005613F8">
        <w:rPr>
          <w:rFonts w:cs="Arial"/>
          <w:shd w:val="clear" w:color="auto" w:fill="FFFFFF"/>
        </w:rPr>
        <w:t>s</w:t>
      </w:r>
      <w:r w:rsidR="00A819D2">
        <w:rPr>
          <w:rFonts w:cs="Arial"/>
          <w:shd w:val="clear" w:color="auto" w:fill="FFFFFF"/>
        </w:rPr>
        <w:t xml:space="preserve"> deportiva</w:t>
      </w:r>
      <w:r w:rsidR="005613F8">
        <w:rPr>
          <w:rFonts w:cs="Arial"/>
          <w:shd w:val="clear" w:color="auto" w:fill="FFFFFF"/>
        </w:rPr>
        <w:t>s</w:t>
      </w:r>
      <w:r w:rsidR="00A819D2">
        <w:rPr>
          <w:rFonts w:cs="Arial"/>
          <w:shd w:val="clear" w:color="auto" w:fill="FFFFFF"/>
        </w:rPr>
        <w:t xml:space="preserve">, </w:t>
      </w:r>
      <w:r w:rsidR="005613F8">
        <w:rPr>
          <w:rFonts w:cs="Arial"/>
          <w:shd w:val="clear" w:color="auto" w:fill="FFFFFF"/>
        </w:rPr>
        <w:t xml:space="preserve">las actividades artísticas y culturales, </w:t>
      </w:r>
      <w:r w:rsidR="00A819D2">
        <w:rPr>
          <w:rFonts w:cs="Arial"/>
          <w:shd w:val="clear" w:color="auto" w:fill="FFFFFF"/>
        </w:rPr>
        <w:t>la sana recreación</w:t>
      </w:r>
      <w:r w:rsidR="005613F8">
        <w:rPr>
          <w:rFonts w:cs="Arial"/>
          <w:shd w:val="clear" w:color="auto" w:fill="FFFFFF"/>
        </w:rPr>
        <w:t xml:space="preserve"> y</w:t>
      </w:r>
      <w:r w:rsidR="00A819D2">
        <w:rPr>
          <w:rFonts w:cs="Arial"/>
          <w:shd w:val="clear" w:color="auto" w:fill="FFFFFF"/>
        </w:rPr>
        <w:t xml:space="preserve"> la protección del ambiente</w:t>
      </w:r>
      <w:r w:rsidR="004078AE">
        <w:rPr>
          <w:rFonts w:cs="Arial"/>
          <w:shd w:val="clear" w:color="auto" w:fill="FFFFFF"/>
        </w:rPr>
        <w:t xml:space="preserve">. </w:t>
      </w:r>
      <w:r w:rsidR="00A819D2">
        <w:rPr>
          <w:rFonts w:cs="Arial"/>
          <w:shd w:val="clear" w:color="auto" w:fill="FFFFFF"/>
        </w:rPr>
        <w:t xml:space="preserve"> </w:t>
      </w:r>
    </w:p>
    <w:p w14:paraId="7F87AB4C" w14:textId="77777777" w:rsidR="004909FB" w:rsidRPr="0090361E" w:rsidRDefault="004909FB" w:rsidP="004909FB">
      <w:pPr>
        <w:jc w:val="both"/>
        <w:rPr>
          <w:rFonts w:cs="Arial"/>
          <w:b/>
        </w:rPr>
      </w:pPr>
    </w:p>
    <w:p w14:paraId="12C36EBC" w14:textId="77777777" w:rsidR="004909FB" w:rsidRDefault="004909FB" w:rsidP="004909FB">
      <w:pPr>
        <w:jc w:val="both"/>
        <w:rPr>
          <w:rFonts w:cs="Arial"/>
        </w:rPr>
      </w:pPr>
      <w:r w:rsidRPr="00E220FC">
        <w:rPr>
          <w:rFonts w:cs="Arial"/>
          <w:b/>
        </w:rPr>
        <w:t xml:space="preserve">Artículo </w:t>
      </w:r>
      <w:r w:rsidR="000F12FB">
        <w:rPr>
          <w:rFonts w:cs="Arial"/>
          <w:b/>
          <w:bCs/>
        </w:rPr>
        <w:t>2.3.</w:t>
      </w:r>
      <w:r w:rsidR="000F12FB" w:rsidRPr="004078AE">
        <w:rPr>
          <w:rFonts w:cs="Arial"/>
          <w:b/>
          <w:bCs/>
        </w:rPr>
        <w:t>3.6.1.</w:t>
      </w:r>
      <w:r w:rsidR="004078AE" w:rsidRPr="005978C6">
        <w:rPr>
          <w:rFonts w:cs="Arial"/>
          <w:b/>
          <w:bCs/>
        </w:rPr>
        <w:t>6</w:t>
      </w:r>
      <w:r w:rsidRPr="004078AE">
        <w:rPr>
          <w:rFonts w:cs="Arial"/>
          <w:b/>
          <w:bCs/>
        </w:rPr>
        <w:t>.</w:t>
      </w:r>
      <w:r w:rsidRPr="004078AE">
        <w:rPr>
          <w:rFonts w:cs="Arial"/>
          <w:b/>
        </w:rPr>
        <w:t xml:space="preserve"> </w:t>
      </w:r>
      <w:r w:rsidR="00FB09A4" w:rsidRPr="00FB09A4">
        <w:rPr>
          <w:rFonts w:cs="Arial"/>
          <w:b/>
          <w:i/>
        </w:rPr>
        <w:t>Duración de la Jornada Única</w:t>
      </w:r>
      <w:r w:rsidRPr="00E220FC">
        <w:rPr>
          <w:rFonts w:cs="Arial"/>
          <w:b/>
        </w:rPr>
        <w:t>.</w:t>
      </w:r>
      <w:r w:rsidRPr="00E220FC">
        <w:rPr>
          <w:rFonts w:cs="Arial"/>
        </w:rPr>
        <w:t xml:space="preserve"> El tiempo de duración de la Jornada Única deberá garantizar el cumplimiento de </w:t>
      </w:r>
      <w:r w:rsidR="006D6AAD">
        <w:rPr>
          <w:rFonts w:cs="Arial"/>
        </w:rPr>
        <w:t xml:space="preserve">las </w:t>
      </w:r>
      <w:r w:rsidRPr="00E220FC">
        <w:rPr>
          <w:rFonts w:cs="Arial"/>
        </w:rPr>
        <w:t>actividades académicas</w:t>
      </w:r>
      <w:r w:rsidR="00FB09A4">
        <w:rPr>
          <w:rFonts w:cs="Arial"/>
        </w:rPr>
        <w:t xml:space="preserve"> así: i)</w:t>
      </w:r>
      <w:r w:rsidRPr="00E220FC">
        <w:rPr>
          <w:rFonts w:cs="Arial"/>
        </w:rPr>
        <w:t xml:space="preserve"> en el nivel de preescolar el desarrollo de las experiencias de socialización pedagógica y recreativa, y </w:t>
      </w:r>
      <w:r w:rsidR="00FB09A4">
        <w:rPr>
          <w:rFonts w:cs="Arial"/>
        </w:rPr>
        <w:t xml:space="preserve">ii) </w:t>
      </w:r>
      <w:r w:rsidRPr="00E220FC">
        <w:rPr>
          <w:rFonts w:cs="Arial"/>
        </w:rPr>
        <w:t xml:space="preserve">en </w:t>
      </w:r>
      <w:r w:rsidR="00FB09A4">
        <w:rPr>
          <w:rFonts w:cs="Arial"/>
        </w:rPr>
        <w:t>los</w:t>
      </w:r>
      <w:r w:rsidRPr="00E220FC">
        <w:rPr>
          <w:rFonts w:cs="Arial"/>
        </w:rPr>
        <w:t xml:space="preserve"> nivel</w:t>
      </w:r>
      <w:r w:rsidR="00FB09A4">
        <w:rPr>
          <w:rFonts w:cs="Arial"/>
        </w:rPr>
        <w:t>es</w:t>
      </w:r>
      <w:r w:rsidRPr="00E220FC">
        <w:rPr>
          <w:rFonts w:cs="Arial"/>
        </w:rPr>
        <w:t xml:space="preserve"> de básica y media el desarrollo de las áreas obligatorias </w:t>
      </w:r>
      <w:r w:rsidR="00FB09A4">
        <w:rPr>
          <w:rFonts w:cs="Arial"/>
        </w:rPr>
        <w:t>y</w:t>
      </w:r>
      <w:r w:rsidRPr="00E220FC">
        <w:rPr>
          <w:rFonts w:cs="Arial"/>
        </w:rPr>
        <w:t xml:space="preserve"> fundamentales</w:t>
      </w:r>
      <w:r w:rsidR="00FB09A4">
        <w:rPr>
          <w:rFonts w:cs="Arial"/>
        </w:rPr>
        <w:t>, así como</w:t>
      </w:r>
      <w:r w:rsidRPr="00E220FC">
        <w:rPr>
          <w:rFonts w:cs="Arial"/>
        </w:rPr>
        <w:t xml:space="preserve"> las áreas o asignaturas optativas</w:t>
      </w:r>
      <w:r w:rsidR="007B4415">
        <w:rPr>
          <w:rFonts w:cs="Arial"/>
        </w:rPr>
        <w:t xml:space="preserve">. En ambos casos, se deberán respetar </w:t>
      </w:r>
      <w:r w:rsidRPr="00E220FC">
        <w:rPr>
          <w:rFonts w:cs="Arial"/>
        </w:rPr>
        <w:t>las intensidades horarias diarias y semanales que se establecen a continuación:</w:t>
      </w:r>
    </w:p>
    <w:p w14:paraId="6E7BD9F7" w14:textId="77777777" w:rsidR="00FB09A4" w:rsidRDefault="00FB09A4" w:rsidP="004909FB">
      <w:pPr>
        <w:jc w:val="both"/>
        <w:rPr>
          <w:rFonts w:cs="Arial"/>
        </w:rPr>
      </w:pPr>
    </w:p>
    <w:p w14:paraId="2065D75D" w14:textId="77777777" w:rsidR="004078AE" w:rsidRPr="00E220FC" w:rsidRDefault="004078AE" w:rsidP="004909FB">
      <w:pPr>
        <w:jc w:val="both"/>
        <w:rPr>
          <w:rFonts w:cs="Arial"/>
        </w:rPr>
      </w:pPr>
    </w:p>
    <w:tbl>
      <w:tblPr>
        <w:tblStyle w:val="TableGrid"/>
        <w:tblpPr w:leftFromText="141" w:rightFromText="141" w:vertAnchor="text" w:horzAnchor="page" w:tblpX="3112" w:tblpY="118"/>
        <w:tblW w:w="0" w:type="auto"/>
        <w:tblLook w:val="04A0" w:firstRow="1" w:lastRow="0" w:firstColumn="1" w:lastColumn="0" w:noHBand="0" w:noVBand="1"/>
      </w:tblPr>
      <w:tblGrid>
        <w:gridCol w:w="4012"/>
        <w:gridCol w:w="1323"/>
        <w:gridCol w:w="1645"/>
      </w:tblGrid>
      <w:tr w:rsidR="00243770" w:rsidRPr="0090361E" w14:paraId="068F484C" w14:textId="77777777" w:rsidTr="005306F2">
        <w:trPr>
          <w:trHeight w:val="525"/>
        </w:trPr>
        <w:tc>
          <w:tcPr>
            <w:tcW w:w="4012" w:type="dxa"/>
            <w:vAlign w:val="center"/>
          </w:tcPr>
          <w:p w14:paraId="7E03BD5C" w14:textId="77777777" w:rsidR="00243770" w:rsidRPr="00CD4B61" w:rsidRDefault="00C039A3" w:rsidP="00243770">
            <w:pPr>
              <w:spacing w:before="100" w:beforeAutospacing="1" w:after="100" w:afterAutospacing="1" w:line="270" w:lineRule="atLeast"/>
              <w:ind w:right="171"/>
              <w:jc w:val="both"/>
              <w:rPr>
                <w:rFonts w:cs="Arial"/>
                <w:b/>
                <w:color w:val="000000"/>
              </w:rPr>
            </w:pPr>
            <w:r w:rsidRPr="00CD4B61">
              <w:rPr>
                <w:rFonts w:cs="Arial"/>
                <w:b/>
                <w:color w:val="000000"/>
              </w:rPr>
              <w:t xml:space="preserve">Nivel </w:t>
            </w:r>
            <w:r>
              <w:rPr>
                <w:rFonts w:cs="Arial"/>
                <w:b/>
                <w:color w:val="000000"/>
              </w:rPr>
              <w:t>/ Ciclo E</w:t>
            </w:r>
            <w:r w:rsidRPr="00CD4B61">
              <w:rPr>
                <w:rFonts w:cs="Arial"/>
                <w:b/>
                <w:color w:val="000000"/>
              </w:rPr>
              <w:t>ducativo</w:t>
            </w:r>
          </w:p>
        </w:tc>
        <w:tc>
          <w:tcPr>
            <w:tcW w:w="1323" w:type="dxa"/>
          </w:tcPr>
          <w:p w14:paraId="70846390" w14:textId="77777777" w:rsidR="00243770" w:rsidRPr="00CD4B61" w:rsidRDefault="00243770" w:rsidP="00243770">
            <w:pPr>
              <w:spacing w:before="100" w:beforeAutospacing="1" w:after="100" w:afterAutospacing="1" w:line="270" w:lineRule="atLeast"/>
              <w:ind w:right="171"/>
              <w:jc w:val="center"/>
              <w:rPr>
                <w:rFonts w:cs="Arial"/>
                <w:b/>
                <w:color w:val="000000"/>
              </w:rPr>
            </w:pPr>
            <w:r>
              <w:rPr>
                <w:rFonts w:cs="Arial"/>
                <w:b/>
                <w:color w:val="000000"/>
              </w:rPr>
              <w:t xml:space="preserve">Horas </w:t>
            </w:r>
            <w:r w:rsidRPr="00CD4B61">
              <w:rPr>
                <w:rFonts w:cs="Arial"/>
                <w:b/>
                <w:color w:val="000000"/>
              </w:rPr>
              <w:t>Diari</w:t>
            </w:r>
            <w:r>
              <w:rPr>
                <w:rFonts w:cs="Arial"/>
                <w:b/>
                <w:color w:val="000000"/>
              </w:rPr>
              <w:t>as</w:t>
            </w:r>
          </w:p>
        </w:tc>
        <w:tc>
          <w:tcPr>
            <w:tcW w:w="1645" w:type="dxa"/>
          </w:tcPr>
          <w:p w14:paraId="21EC6FF2" w14:textId="77777777" w:rsidR="00243770" w:rsidRPr="00CD4B61" w:rsidRDefault="00243770" w:rsidP="00243770">
            <w:pPr>
              <w:spacing w:before="100" w:beforeAutospacing="1" w:after="100" w:afterAutospacing="1" w:line="270" w:lineRule="atLeast"/>
              <w:ind w:right="171"/>
              <w:jc w:val="center"/>
              <w:rPr>
                <w:rFonts w:cs="Arial"/>
                <w:b/>
                <w:color w:val="000000"/>
              </w:rPr>
            </w:pPr>
            <w:r>
              <w:rPr>
                <w:rFonts w:cs="Arial"/>
                <w:b/>
                <w:color w:val="000000"/>
              </w:rPr>
              <w:t xml:space="preserve">Horas </w:t>
            </w:r>
            <w:r w:rsidRPr="00CD4B61">
              <w:rPr>
                <w:rFonts w:cs="Arial"/>
                <w:b/>
                <w:color w:val="000000"/>
              </w:rPr>
              <w:t>Semanal</w:t>
            </w:r>
            <w:r>
              <w:rPr>
                <w:rFonts w:cs="Arial"/>
                <w:b/>
                <w:color w:val="000000"/>
              </w:rPr>
              <w:t>es</w:t>
            </w:r>
          </w:p>
        </w:tc>
      </w:tr>
      <w:tr w:rsidR="00243770" w:rsidRPr="0090361E" w14:paraId="4726B802" w14:textId="77777777" w:rsidTr="00243770">
        <w:trPr>
          <w:trHeight w:val="263"/>
        </w:trPr>
        <w:tc>
          <w:tcPr>
            <w:tcW w:w="4012" w:type="dxa"/>
          </w:tcPr>
          <w:p w14:paraId="41D5339F" w14:textId="77777777" w:rsidR="00243770" w:rsidRPr="00CD4B61" w:rsidRDefault="00243770" w:rsidP="00243770">
            <w:pPr>
              <w:spacing w:before="100" w:beforeAutospacing="1" w:after="100" w:afterAutospacing="1" w:line="270" w:lineRule="atLeast"/>
              <w:ind w:right="171"/>
              <w:rPr>
                <w:rFonts w:cs="Arial"/>
                <w:b/>
                <w:color w:val="000000"/>
              </w:rPr>
            </w:pPr>
            <w:r w:rsidRPr="00CD4B61">
              <w:rPr>
                <w:rFonts w:cs="Arial"/>
                <w:b/>
                <w:color w:val="000000"/>
              </w:rPr>
              <w:lastRenderedPageBreak/>
              <w:t>Educación Preescolar</w:t>
            </w:r>
          </w:p>
        </w:tc>
        <w:tc>
          <w:tcPr>
            <w:tcW w:w="1323" w:type="dxa"/>
            <w:vAlign w:val="bottom"/>
          </w:tcPr>
          <w:p w14:paraId="2B2A3474"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5</w:t>
            </w:r>
          </w:p>
        </w:tc>
        <w:tc>
          <w:tcPr>
            <w:tcW w:w="1645" w:type="dxa"/>
            <w:vAlign w:val="bottom"/>
          </w:tcPr>
          <w:p w14:paraId="0D2B09E1"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25</w:t>
            </w:r>
          </w:p>
        </w:tc>
      </w:tr>
      <w:tr w:rsidR="00243770" w:rsidRPr="0090361E" w14:paraId="4387CAFA" w14:textId="77777777" w:rsidTr="00243770">
        <w:trPr>
          <w:trHeight w:val="263"/>
        </w:trPr>
        <w:tc>
          <w:tcPr>
            <w:tcW w:w="4012" w:type="dxa"/>
          </w:tcPr>
          <w:p w14:paraId="336DF234" w14:textId="77777777" w:rsidR="00243770" w:rsidRPr="00CD4B61" w:rsidRDefault="00243770" w:rsidP="00243770">
            <w:pPr>
              <w:spacing w:before="100" w:beforeAutospacing="1" w:after="100" w:afterAutospacing="1" w:line="270" w:lineRule="atLeast"/>
              <w:ind w:right="171"/>
              <w:rPr>
                <w:rFonts w:cs="Arial"/>
                <w:b/>
                <w:color w:val="000000"/>
              </w:rPr>
            </w:pPr>
            <w:r w:rsidRPr="00CD4B61">
              <w:rPr>
                <w:rFonts w:cs="Arial"/>
                <w:b/>
                <w:color w:val="000000"/>
              </w:rPr>
              <w:t>Educación Básica Primaria</w:t>
            </w:r>
          </w:p>
        </w:tc>
        <w:tc>
          <w:tcPr>
            <w:tcW w:w="1323" w:type="dxa"/>
            <w:vAlign w:val="bottom"/>
          </w:tcPr>
          <w:p w14:paraId="1BF187B0"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6</w:t>
            </w:r>
          </w:p>
        </w:tc>
        <w:tc>
          <w:tcPr>
            <w:tcW w:w="1645" w:type="dxa"/>
            <w:vAlign w:val="bottom"/>
          </w:tcPr>
          <w:p w14:paraId="1BEF39C4"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30</w:t>
            </w:r>
          </w:p>
        </w:tc>
      </w:tr>
      <w:tr w:rsidR="00243770" w:rsidRPr="0090361E" w14:paraId="23EA59FE" w14:textId="77777777" w:rsidTr="00243770">
        <w:trPr>
          <w:trHeight w:val="275"/>
        </w:trPr>
        <w:tc>
          <w:tcPr>
            <w:tcW w:w="4012" w:type="dxa"/>
          </w:tcPr>
          <w:p w14:paraId="4B82AA31" w14:textId="77777777" w:rsidR="00243770" w:rsidRPr="00CD4B61" w:rsidRDefault="00243770" w:rsidP="00243770">
            <w:pPr>
              <w:spacing w:before="100" w:beforeAutospacing="1" w:after="100" w:afterAutospacing="1" w:line="270" w:lineRule="atLeast"/>
              <w:ind w:right="171"/>
              <w:rPr>
                <w:rFonts w:cs="Arial"/>
                <w:b/>
                <w:color w:val="000000"/>
              </w:rPr>
            </w:pPr>
            <w:r w:rsidRPr="00CD4B61">
              <w:rPr>
                <w:rFonts w:cs="Arial"/>
                <w:b/>
                <w:color w:val="000000"/>
              </w:rPr>
              <w:t>Educación Básica Secundaria</w:t>
            </w:r>
          </w:p>
        </w:tc>
        <w:tc>
          <w:tcPr>
            <w:tcW w:w="1323" w:type="dxa"/>
            <w:vAlign w:val="bottom"/>
          </w:tcPr>
          <w:p w14:paraId="6EC7FDAD"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7</w:t>
            </w:r>
          </w:p>
        </w:tc>
        <w:tc>
          <w:tcPr>
            <w:tcW w:w="1645" w:type="dxa"/>
            <w:vAlign w:val="bottom"/>
          </w:tcPr>
          <w:p w14:paraId="095BDAED"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35</w:t>
            </w:r>
          </w:p>
        </w:tc>
      </w:tr>
      <w:tr w:rsidR="00243770" w:rsidRPr="0090361E" w14:paraId="246287D5" w14:textId="77777777" w:rsidTr="00243770">
        <w:trPr>
          <w:trHeight w:val="249"/>
        </w:trPr>
        <w:tc>
          <w:tcPr>
            <w:tcW w:w="4012" w:type="dxa"/>
          </w:tcPr>
          <w:p w14:paraId="708B18F9" w14:textId="77777777" w:rsidR="00243770" w:rsidRPr="00CD4B61" w:rsidRDefault="00243770" w:rsidP="00243770">
            <w:pPr>
              <w:spacing w:before="100" w:beforeAutospacing="1" w:after="100" w:afterAutospacing="1" w:line="270" w:lineRule="atLeast"/>
              <w:ind w:right="171"/>
              <w:rPr>
                <w:rFonts w:cs="Arial"/>
                <w:b/>
                <w:color w:val="000000"/>
              </w:rPr>
            </w:pPr>
            <w:r w:rsidRPr="00CD4B61">
              <w:rPr>
                <w:rFonts w:cs="Arial"/>
                <w:b/>
                <w:color w:val="000000"/>
              </w:rPr>
              <w:t>Educación Media</w:t>
            </w:r>
            <w:r w:rsidR="000C281D">
              <w:rPr>
                <w:rFonts w:cs="Arial"/>
                <w:b/>
                <w:color w:val="000000"/>
              </w:rPr>
              <w:t xml:space="preserve"> académica</w:t>
            </w:r>
          </w:p>
        </w:tc>
        <w:tc>
          <w:tcPr>
            <w:tcW w:w="1323" w:type="dxa"/>
            <w:vAlign w:val="bottom"/>
          </w:tcPr>
          <w:p w14:paraId="2349EF09"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7</w:t>
            </w:r>
          </w:p>
        </w:tc>
        <w:tc>
          <w:tcPr>
            <w:tcW w:w="1645" w:type="dxa"/>
            <w:vAlign w:val="bottom"/>
          </w:tcPr>
          <w:p w14:paraId="6663F95E" w14:textId="77777777" w:rsidR="00243770" w:rsidRPr="00CD4B61" w:rsidRDefault="00243770" w:rsidP="00243770">
            <w:pPr>
              <w:spacing w:before="100" w:beforeAutospacing="1" w:after="100" w:afterAutospacing="1" w:line="270" w:lineRule="atLeast"/>
              <w:ind w:right="171"/>
              <w:jc w:val="center"/>
              <w:rPr>
                <w:rFonts w:cs="Arial"/>
                <w:color w:val="000000"/>
              </w:rPr>
            </w:pPr>
            <w:r w:rsidRPr="00CD4B61">
              <w:rPr>
                <w:rFonts w:cs="Arial"/>
                <w:color w:val="000000"/>
              </w:rPr>
              <w:t>35</w:t>
            </w:r>
          </w:p>
        </w:tc>
      </w:tr>
    </w:tbl>
    <w:p w14:paraId="7301B371" w14:textId="77777777" w:rsidR="004909FB" w:rsidRPr="00E220FC" w:rsidRDefault="004909FB" w:rsidP="004909FB">
      <w:pPr>
        <w:jc w:val="both"/>
        <w:rPr>
          <w:rFonts w:cs="Arial"/>
        </w:rPr>
      </w:pPr>
    </w:p>
    <w:p w14:paraId="234DF7AE" w14:textId="77777777" w:rsidR="004909FB" w:rsidRPr="00E220FC" w:rsidRDefault="004909FB" w:rsidP="004909FB">
      <w:pPr>
        <w:jc w:val="both"/>
        <w:rPr>
          <w:rFonts w:cs="Arial"/>
        </w:rPr>
      </w:pPr>
    </w:p>
    <w:p w14:paraId="01238AFB" w14:textId="77777777" w:rsidR="00243770" w:rsidRDefault="00243770" w:rsidP="004909FB">
      <w:pPr>
        <w:jc w:val="both"/>
        <w:rPr>
          <w:rFonts w:cs="Arial"/>
        </w:rPr>
      </w:pPr>
    </w:p>
    <w:p w14:paraId="4B977E93" w14:textId="77777777" w:rsidR="00243770" w:rsidRDefault="00243770" w:rsidP="004909FB">
      <w:pPr>
        <w:jc w:val="both"/>
        <w:rPr>
          <w:rFonts w:cs="Arial"/>
        </w:rPr>
      </w:pPr>
    </w:p>
    <w:p w14:paraId="0DDF9A82" w14:textId="77777777" w:rsidR="00596969" w:rsidRDefault="00596969" w:rsidP="004909FB">
      <w:pPr>
        <w:jc w:val="both"/>
        <w:rPr>
          <w:rFonts w:cs="Arial"/>
        </w:rPr>
      </w:pPr>
    </w:p>
    <w:p w14:paraId="58C2B49C" w14:textId="48473FBB" w:rsidR="004909FB" w:rsidRPr="00E220FC" w:rsidRDefault="004909FB" w:rsidP="004909FB">
      <w:pPr>
        <w:jc w:val="both"/>
        <w:rPr>
          <w:rFonts w:cs="Arial"/>
        </w:rPr>
      </w:pPr>
      <w:r w:rsidRPr="00E220FC">
        <w:rPr>
          <w:rFonts w:cs="Arial"/>
        </w:rPr>
        <w:t>Adicional a las actividades académicas</w:t>
      </w:r>
      <w:r w:rsidR="00243770">
        <w:rPr>
          <w:rFonts w:cs="Arial"/>
        </w:rPr>
        <w:t xml:space="preserve"> diarias</w:t>
      </w:r>
      <w:r w:rsidRPr="00E220FC">
        <w:rPr>
          <w:rFonts w:cs="Arial"/>
        </w:rPr>
        <w:t xml:space="preserve">, el tiempo de duración de la </w:t>
      </w:r>
      <w:r w:rsidR="00FC6215" w:rsidRPr="0090361E">
        <w:rPr>
          <w:rFonts w:cs="Arial"/>
        </w:rPr>
        <w:t xml:space="preserve">Jornada </w:t>
      </w:r>
      <w:r w:rsidR="00FC6215">
        <w:rPr>
          <w:rFonts w:cs="Arial"/>
        </w:rPr>
        <w:t xml:space="preserve">Única </w:t>
      </w:r>
      <w:r w:rsidRPr="00E220FC">
        <w:rPr>
          <w:rFonts w:cs="Arial"/>
        </w:rPr>
        <w:t>debe permitir el desarrollo de actividades complementarias</w:t>
      </w:r>
      <w:r w:rsidR="007216D8">
        <w:rPr>
          <w:rFonts w:cs="Arial"/>
        </w:rPr>
        <w:t>,</w:t>
      </w:r>
      <w:r w:rsidRPr="00E220FC">
        <w:rPr>
          <w:rFonts w:cs="Arial"/>
        </w:rPr>
        <w:t xml:space="preserve"> </w:t>
      </w:r>
      <w:r w:rsidR="00464FDC">
        <w:rPr>
          <w:rFonts w:cs="Arial"/>
        </w:rPr>
        <w:t xml:space="preserve">tales </w:t>
      </w:r>
      <w:r w:rsidRPr="00E220FC">
        <w:rPr>
          <w:rFonts w:cs="Arial"/>
        </w:rPr>
        <w:t>como el</w:t>
      </w:r>
      <w:r w:rsidRPr="00FC2D69">
        <w:rPr>
          <w:rFonts w:cs="Arial"/>
          <w:color w:val="000000" w:themeColor="text1"/>
        </w:rPr>
        <w:t xml:space="preserve"> descanso pedagógico</w:t>
      </w:r>
      <w:r w:rsidR="00464FDC">
        <w:rPr>
          <w:rFonts w:cs="Arial"/>
          <w:color w:val="000000" w:themeColor="text1"/>
        </w:rPr>
        <w:t xml:space="preserve"> y</w:t>
      </w:r>
      <w:r w:rsidRPr="00FC2D69">
        <w:rPr>
          <w:rFonts w:cs="Arial"/>
          <w:color w:val="000000" w:themeColor="text1"/>
        </w:rPr>
        <w:t xml:space="preserve"> la </w:t>
      </w:r>
      <w:r w:rsidRPr="00E220FC">
        <w:rPr>
          <w:rFonts w:cs="Arial"/>
        </w:rPr>
        <w:t>alimentación escolar de los estudiantes</w:t>
      </w:r>
      <w:r w:rsidR="00464FDC">
        <w:rPr>
          <w:rFonts w:cs="Arial"/>
        </w:rPr>
        <w:t>,</w:t>
      </w:r>
      <w:r w:rsidRPr="00E220FC">
        <w:rPr>
          <w:rFonts w:cs="Arial"/>
        </w:rPr>
        <w:t xml:space="preserve"> definidas en el </w:t>
      </w:r>
      <w:r w:rsidR="007B4415" w:rsidRPr="002F22C5">
        <w:rPr>
          <w:rFonts w:eastAsia="Calibri" w:cs="Arial"/>
          <w:color w:val="000000"/>
        </w:rPr>
        <w:t>Proyecto Educativo Institucional</w:t>
      </w:r>
      <w:r w:rsidRPr="00E220FC">
        <w:rPr>
          <w:rFonts w:cs="Arial"/>
        </w:rPr>
        <w:t xml:space="preserve">, de acuerdo con el horario escolar </w:t>
      </w:r>
      <w:r w:rsidR="007B4415">
        <w:rPr>
          <w:rFonts w:cs="Arial"/>
        </w:rPr>
        <w:t xml:space="preserve">que defina </w:t>
      </w:r>
      <w:r w:rsidR="000F5F8B">
        <w:rPr>
          <w:rFonts w:cs="Arial"/>
        </w:rPr>
        <w:t>el rector</w:t>
      </w:r>
      <w:r w:rsidR="004078AE">
        <w:rPr>
          <w:rFonts w:cs="Arial"/>
        </w:rPr>
        <w:t>.</w:t>
      </w:r>
    </w:p>
    <w:p w14:paraId="40979AC4" w14:textId="77777777" w:rsidR="004909FB" w:rsidRPr="00E220FC" w:rsidRDefault="004909FB" w:rsidP="004909FB">
      <w:pPr>
        <w:jc w:val="both"/>
        <w:rPr>
          <w:rFonts w:cs="Arial"/>
        </w:rPr>
      </w:pPr>
    </w:p>
    <w:p w14:paraId="13191FBB" w14:textId="77777777" w:rsidR="00C039A3" w:rsidRPr="0090361E" w:rsidRDefault="00C039A3" w:rsidP="00C039A3">
      <w:pPr>
        <w:jc w:val="both"/>
        <w:rPr>
          <w:rFonts w:cs="Arial"/>
          <w:b/>
        </w:rPr>
      </w:pPr>
      <w:r w:rsidRPr="00E220FC">
        <w:rPr>
          <w:rFonts w:cs="Arial"/>
          <w:b/>
        </w:rPr>
        <w:t>Parágrafo 1</w:t>
      </w:r>
      <w:r w:rsidRPr="00E220FC">
        <w:rPr>
          <w:rFonts w:cs="Arial"/>
        </w:rPr>
        <w:t xml:space="preserve">. </w:t>
      </w:r>
      <w:r w:rsidRPr="000A28FD">
        <w:rPr>
          <w:rFonts w:cs="Arial"/>
        </w:rPr>
        <w:t xml:space="preserve">Los establecimientos educativos en Jornada Única que ofrezcan media técnica o implementen procesos de articulación de la educación media con la educación superior o de educación para el trabajo y el desarrollo humano, deberán dedicar </w:t>
      </w:r>
      <w:r>
        <w:rPr>
          <w:rFonts w:cs="Arial"/>
        </w:rPr>
        <w:t>treinta y dos</w:t>
      </w:r>
      <w:r w:rsidRPr="000A28FD">
        <w:rPr>
          <w:rFonts w:cs="Arial"/>
        </w:rPr>
        <w:t xml:space="preserve"> (</w:t>
      </w:r>
      <w:r>
        <w:rPr>
          <w:rFonts w:cs="Arial"/>
        </w:rPr>
        <w:t>3</w:t>
      </w:r>
      <w:r w:rsidRPr="000A28FD">
        <w:rPr>
          <w:rFonts w:cs="Arial"/>
        </w:rPr>
        <w:t xml:space="preserve">2) horas semanales exclusivamente a la formación en las áreas obligatorias y fundamentales y podrán dedicar hasta </w:t>
      </w:r>
      <w:r>
        <w:rPr>
          <w:rFonts w:cs="Arial"/>
        </w:rPr>
        <w:t>ocho</w:t>
      </w:r>
      <w:r w:rsidRPr="000A28FD">
        <w:rPr>
          <w:rFonts w:cs="Arial"/>
        </w:rPr>
        <w:t xml:space="preserve"> (</w:t>
      </w:r>
      <w:r>
        <w:rPr>
          <w:rFonts w:cs="Arial"/>
        </w:rPr>
        <w:t>8</w:t>
      </w:r>
      <w:r w:rsidRPr="000A28FD">
        <w:rPr>
          <w:rFonts w:cs="Arial"/>
        </w:rPr>
        <w:t xml:space="preserve">) horas adicionales para las profundizaciones o especialidades de la educación media según lo establecido en su PEI, de acuerdo con los lineamientos definidos </w:t>
      </w:r>
      <w:r>
        <w:rPr>
          <w:rFonts w:cs="Arial"/>
        </w:rPr>
        <w:t>por el Ministerio de Educación Nacional</w:t>
      </w:r>
      <w:r w:rsidRPr="000A28FD">
        <w:rPr>
          <w:rFonts w:cs="Arial"/>
        </w:rPr>
        <w:t>.</w:t>
      </w:r>
    </w:p>
    <w:p w14:paraId="45E30A32" w14:textId="77777777" w:rsidR="004909FB" w:rsidRPr="0090361E" w:rsidRDefault="004909FB" w:rsidP="004909FB">
      <w:pPr>
        <w:jc w:val="both"/>
        <w:rPr>
          <w:rFonts w:cs="Arial"/>
          <w:b/>
        </w:rPr>
      </w:pPr>
    </w:p>
    <w:p w14:paraId="320B0206" w14:textId="77777777" w:rsidR="0069145F" w:rsidRDefault="004909FB" w:rsidP="004909FB">
      <w:pPr>
        <w:jc w:val="both"/>
        <w:rPr>
          <w:rFonts w:cs="Arial"/>
        </w:rPr>
      </w:pPr>
      <w:r w:rsidRPr="00E220FC">
        <w:rPr>
          <w:rFonts w:cs="Arial"/>
          <w:b/>
        </w:rPr>
        <w:t xml:space="preserve">Parágrafo 2. </w:t>
      </w:r>
      <w:r w:rsidRPr="00E220FC">
        <w:rPr>
          <w:rFonts w:cs="Arial"/>
        </w:rPr>
        <w:t>Las intensidades horarias previstas en este artículo se contabilizarán en horas efectivas de sesenta (60) minutos.</w:t>
      </w:r>
    </w:p>
    <w:p w14:paraId="6B595C32" w14:textId="77777777" w:rsidR="0069145F" w:rsidRDefault="0069145F" w:rsidP="004909FB">
      <w:pPr>
        <w:jc w:val="both"/>
        <w:rPr>
          <w:rFonts w:cs="Arial"/>
        </w:rPr>
      </w:pPr>
    </w:p>
    <w:p w14:paraId="5E32D6F5" w14:textId="77777777" w:rsidR="004909FB" w:rsidRPr="0090361E" w:rsidRDefault="0069145F" w:rsidP="004909FB">
      <w:pPr>
        <w:jc w:val="both"/>
        <w:rPr>
          <w:rFonts w:cs="Arial"/>
          <w:b/>
        </w:rPr>
      </w:pPr>
      <w:r w:rsidRPr="005605B5">
        <w:rPr>
          <w:rFonts w:cs="Arial"/>
          <w:b/>
        </w:rPr>
        <w:t>Parágrafo Transitorio</w:t>
      </w:r>
      <w:r>
        <w:rPr>
          <w:rFonts w:cs="Arial"/>
          <w:b/>
        </w:rPr>
        <w:t xml:space="preserve">. </w:t>
      </w:r>
      <w:r w:rsidRPr="005605B5">
        <w:rPr>
          <w:rFonts w:cs="Arial"/>
        </w:rPr>
        <w:t>La</w:t>
      </w:r>
      <w:r>
        <w:rPr>
          <w:rFonts w:cs="Arial"/>
          <w:b/>
        </w:rPr>
        <w:t xml:space="preserve"> </w:t>
      </w:r>
      <w:r>
        <w:rPr>
          <w:rFonts w:cs="Arial"/>
        </w:rPr>
        <w:t>implement</w:t>
      </w:r>
      <w:r w:rsidRPr="005605B5">
        <w:rPr>
          <w:rFonts w:cs="Arial"/>
        </w:rPr>
        <w:t>ación de las</w:t>
      </w:r>
      <w:r>
        <w:rPr>
          <w:rFonts w:cs="Arial"/>
          <w:b/>
        </w:rPr>
        <w:t xml:space="preserve"> </w:t>
      </w:r>
      <w:r w:rsidRPr="005605B5">
        <w:rPr>
          <w:rFonts w:cs="Arial"/>
        </w:rPr>
        <w:t>horas diarias contempladas en este artículo</w:t>
      </w:r>
      <w:r>
        <w:rPr>
          <w:rFonts w:cs="Arial"/>
        </w:rPr>
        <w:t xml:space="preserve"> como duración de la Jornada Única, deberá aplicarse en las instituciones educativas que inicien la implementación del programa a partir de la fecha de expedición del presente Decreto. Por lo tanto, aquellas instituciones que ya vienen implementando la jornada única, deberán culminar el año lectivo 2017 con la misma duración de la jornada escolar adoptada al momento de iniciar dicha implementación.</w:t>
      </w:r>
      <w:r w:rsidR="004909FB" w:rsidRPr="00E220FC">
        <w:rPr>
          <w:rFonts w:cs="Arial"/>
          <w:b/>
        </w:rPr>
        <w:t>»</w:t>
      </w:r>
    </w:p>
    <w:p w14:paraId="5F6D6B50" w14:textId="77777777" w:rsidR="004909FB" w:rsidRPr="0090361E" w:rsidRDefault="004909FB" w:rsidP="004909FB">
      <w:pPr>
        <w:jc w:val="both"/>
        <w:rPr>
          <w:rFonts w:cs="Arial"/>
          <w:b/>
        </w:rPr>
      </w:pPr>
    </w:p>
    <w:p w14:paraId="03BAD500" w14:textId="77777777" w:rsidR="004909FB" w:rsidRPr="00E220FC" w:rsidRDefault="00B527EF" w:rsidP="004909FB">
      <w:pPr>
        <w:jc w:val="both"/>
        <w:rPr>
          <w:rFonts w:cs="Arial"/>
          <w:shd w:val="clear" w:color="auto" w:fill="FFFFFF"/>
        </w:rPr>
      </w:pPr>
      <w:r w:rsidRPr="00E220FC">
        <w:rPr>
          <w:rFonts w:eastAsia="Calibri" w:cs="Arial"/>
          <w:b/>
          <w:color w:val="000000"/>
        </w:rPr>
        <w:t xml:space="preserve">Artículo </w:t>
      </w:r>
      <w:r w:rsidR="007B4415">
        <w:rPr>
          <w:rFonts w:eastAsia="Calibri" w:cs="Arial"/>
          <w:b/>
          <w:color w:val="000000"/>
        </w:rPr>
        <w:t>2</w:t>
      </w:r>
      <w:r w:rsidR="004909FB" w:rsidRPr="00E220FC">
        <w:rPr>
          <w:rFonts w:eastAsia="Calibri" w:cs="Arial"/>
          <w:b/>
          <w:color w:val="000000"/>
        </w:rPr>
        <w:t xml:space="preserve">. </w:t>
      </w:r>
      <w:r w:rsidR="004909FB" w:rsidRPr="00E220FC">
        <w:rPr>
          <w:rFonts w:eastAsia="Calibri" w:cs="Arial"/>
          <w:b/>
          <w:i/>
          <w:color w:val="000000"/>
        </w:rPr>
        <w:t>Subrogación del artículo 2.3.3.6.2.5. del Decreto 1075 de 2015</w:t>
      </w:r>
      <w:r w:rsidR="007B4415">
        <w:rPr>
          <w:rFonts w:eastAsia="Calibri" w:cs="Arial"/>
          <w:b/>
          <w:color w:val="000000"/>
        </w:rPr>
        <w:t>.</w:t>
      </w:r>
      <w:r w:rsidR="004909FB" w:rsidRPr="00E220FC">
        <w:rPr>
          <w:rFonts w:eastAsia="Calibri" w:cs="Arial"/>
          <w:b/>
          <w:color w:val="000000"/>
        </w:rPr>
        <w:t xml:space="preserve"> </w:t>
      </w:r>
      <w:r w:rsidR="004909FB" w:rsidRPr="00E220FC">
        <w:rPr>
          <w:rFonts w:eastAsia="Calibri" w:cs="Arial"/>
          <w:color w:val="000000"/>
        </w:rPr>
        <w:t xml:space="preserve">Subróguese el artículo 2.3.3.6.2.5 </w:t>
      </w:r>
      <w:r w:rsidR="004909FB" w:rsidRPr="00E220FC">
        <w:rPr>
          <w:rFonts w:eastAsia="Calibri" w:cs="Arial"/>
          <w:bCs/>
          <w:color w:val="000000"/>
        </w:rPr>
        <w:t>del Decreto 1075 de 2015, el cual quedará así:</w:t>
      </w:r>
    </w:p>
    <w:p w14:paraId="318A1AEC" w14:textId="77777777" w:rsidR="004909FB" w:rsidRPr="0090361E" w:rsidRDefault="004909FB" w:rsidP="004909FB">
      <w:pPr>
        <w:jc w:val="both"/>
        <w:rPr>
          <w:rFonts w:cs="Arial"/>
          <w:b/>
        </w:rPr>
      </w:pPr>
    </w:p>
    <w:p w14:paraId="1A3792DF" w14:textId="7286B84D" w:rsidR="004909FB" w:rsidRPr="00E220FC" w:rsidRDefault="004909FB" w:rsidP="004909FB">
      <w:pPr>
        <w:jc w:val="both"/>
        <w:rPr>
          <w:rFonts w:cs="Arial"/>
        </w:rPr>
      </w:pPr>
      <w:r w:rsidRPr="00E220FC">
        <w:rPr>
          <w:rFonts w:cs="Arial"/>
        </w:rPr>
        <w:t>«</w:t>
      </w:r>
      <w:r w:rsidRPr="00E220FC">
        <w:rPr>
          <w:rFonts w:cs="Arial"/>
          <w:b/>
        </w:rPr>
        <w:t xml:space="preserve">Artículo 2.3.3.6.2.5. </w:t>
      </w:r>
      <w:r w:rsidR="007B4415" w:rsidRPr="00E220FC">
        <w:rPr>
          <w:rFonts w:cs="Arial"/>
          <w:b/>
          <w:i/>
        </w:rPr>
        <w:t xml:space="preserve">Asignación académica semanal de los docentes </w:t>
      </w:r>
      <w:r w:rsidR="00480614">
        <w:rPr>
          <w:rFonts w:cs="Arial"/>
          <w:b/>
          <w:i/>
        </w:rPr>
        <w:t>de aula en</w:t>
      </w:r>
      <w:r w:rsidR="00480614" w:rsidRPr="00E220FC">
        <w:rPr>
          <w:rFonts w:cs="Arial"/>
          <w:b/>
          <w:i/>
        </w:rPr>
        <w:t xml:space="preserve"> </w:t>
      </w:r>
      <w:r w:rsidR="007B4415" w:rsidRPr="00E220FC">
        <w:rPr>
          <w:rFonts w:cs="Arial"/>
          <w:b/>
          <w:i/>
        </w:rPr>
        <w:t>Jornada Única</w:t>
      </w:r>
      <w:r w:rsidR="007B4415" w:rsidRPr="008D5FD7">
        <w:rPr>
          <w:rFonts w:cs="Arial"/>
          <w:b/>
        </w:rPr>
        <w:t>.</w:t>
      </w:r>
      <w:r w:rsidR="007B4415" w:rsidRPr="007B4415">
        <w:rPr>
          <w:rFonts w:cs="Arial"/>
          <w:b/>
        </w:rPr>
        <w:t xml:space="preserve"> </w:t>
      </w:r>
      <w:r w:rsidRPr="00E220FC">
        <w:rPr>
          <w:rFonts w:cs="Arial"/>
        </w:rPr>
        <w:t xml:space="preserve">Para el desarrollo de las actividades académicas de las que trata el artículo 2.3.3.6.1.6 del presente decreto, los docentes </w:t>
      </w:r>
      <w:r w:rsidR="00480614">
        <w:rPr>
          <w:rFonts w:cs="Arial"/>
        </w:rPr>
        <w:t xml:space="preserve">de aula </w:t>
      </w:r>
      <w:r w:rsidRPr="00E220FC">
        <w:rPr>
          <w:rFonts w:cs="Arial"/>
        </w:rPr>
        <w:t xml:space="preserve">de instituciones </w:t>
      </w:r>
      <w:r w:rsidR="007B4415">
        <w:rPr>
          <w:rFonts w:cs="Arial"/>
        </w:rPr>
        <w:t>educativas en</w:t>
      </w:r>
      <w:r w:rsidRPr="00E220FC">
        <w:rPr>
          <w:rFonts w:cs="Arial"/>
        </w:rPr>
        <w:t xml:space="preserve"> Jornada Única tendrán las siguientes asignaciones académicas semanales:</w:t>
      </w:r>
    </w:p>
    <w:p w14:paraId="610A4542" w14:textId="77777777" w:rsidR="004909FB" w:rsidRPr="00E220FC" w:rsidRDefault="004909FB" w:rsidP="004909FB">
      <w:pPr>
        <w:jc w:val="both"/>
        <w:rPr>
          <w:rFonts w:cs="Arial"/>
        </w:rPr>
      </w:pPr>
    </w:p>
    <w:p w14:paraId="620FE36B" w14:textId="418B24EC" w:rsidR="004909FB" w:rsidRPr="00E220FC" w:rsidRDefault="004909FB" w:rsidP="00E220FC">
      <w:pPr>
        <w:numPr>
          <w:ilvl w:val="0"/>
          <w:numId w:val="29"/>
        </w:numPr>
        <w:ind w:left="360"/>
        <w:jc w:val="both"/>
        <w:rPr>
          <w:rFonts w:cs="Arial"/>
        </w:rPr>
      </w:pPr>
      <w:r w:rsidRPr="00E220FC">
        <w:rPr>
          <w:rFonts w:cs="Arial"/>
        </w:rPr>
        <w:t>Los docentes de preescolar tendrán una asignación académica de veinte (20) horas</w:t>
      </w:r>
      <w:r w:rsidR="00EE6609">
        <w:rPr>
          <w:rFonts w:cs="Arial"/>
        </w:rPr>
        <w:t>, distribuidas en periodos de clase definidos por el rector o director rural,</w:t>
      </w:r>
      <w:r w:rsidRPr="00E220FC">
        <w:rPr>
          <w:rFonts w:cs="Arial"/>
        </w:rPr>
        <w:t xml:space="preserve"> para desarrollar las experiencias de socialización pedagógica y recreativa</w:t>
      </w:r>
      <w:r w:rsidR="00EE6609">
        <w:rPr>
          <w:rFonts w:cs="Arial"/>
        </w:rPr>
        <w:t>, de acuerdo con el plan de estudios</w:t>
      </w:r>
      <w:r w:rsidRPr="00E220FC">
        <w:rPr>
          <w:rFonts w:cs="Arial"/>
        </w:rPr>
        <w:t>.</w:t>
      </w:r>
    </w:p>
    <w:p w14:paraId="16947609" w14:textId="77777777" w:rsidR="004909FB" w:rsidRPr="00E220FC" w:rsidRDefault="004909FB" w:rsidP="007B4415">
      <w:pPr>
        <w:jc w:val="both"/>
        <w:rPr>
          <w:rFonts w:cs="Arial"/>
        </w:rPr>
      </w:pPr>
    </w:p>
    <w:p w14:paraId="5880FBE7" w14:textId="121446B5" w:rsidR="004909FB" w:rsidRPr="00E220FC" w:rsidRDefault="004909FB" w:rsidP="00E220FC">
      <w:pPr>
        <w:numPr>
          <w:ilvl w:val="0"/>
          <w:numId w:val="29"/>
        </w:numPr>
        <w:ind w:left="360"/>
        <w:jc w:val="both"/>
        <w:rPr>
          <w:rFonts w:cs="Arial"/>
        </w:rPr>
      </w:pPr>
      <w:r w:rsidRPr="00E220FC">
        <w:rPr>
          <w:rFonts w:cs="Arial"/>
        </w:rPr>
        <w:lastRenderedPageBreak/>
        <w:t>Los docentes de</w:t>
      </w:r>
      <w:r w:rsidR="007B4415">
        <w:rPr>
          <w:rFonts w:cs="Arial"/>
        </w:rPr>
        <w:t xml:space="preserve"> básica</w:t>
      </w:r>
      <w:r w:rsidRPr="00E220FC">
        <w:rPr>
          <w:rFonts w:cs="Arial"/>
        </w:rPr>
        <w:t xml:space="preserve"> primaria tendrán una asignación académica de veinticinco (25) horas para el desarrollo de las áreas obligatorias </w:t>
      </w:r>
      <w:r w:rsidR="00720F44">
        <w:rPr>
          <w:rFonts w:cs="Arial"/>
        </w:rPr>
        <w:t>y</w:t>
      </w:r>
      <w:r w:rsidRPr="00E220FC">
        <w:rPr>
          <w:rFonts w:cs="Arial"/>
        </w:rPr>
        <w:t xml:space="preserve"> fundamentales</w:t>
      </w:r>
      <w:r w:rsidR="00720F44">
        <w:rPr>
          <w:rFonts w:cs="Arial"/>
        </w:rPr>
        <w:t>, así como para las</w:t>
      </w:r>
      <w:r w:rsidR="009D4350">
        <w:rPr>
          <w:rFonts w:cs="Arial"/>
        </w:rPr>
        <w:t xml:space="preserve"> </w:t>
      </w:r>
      <w:r w:rsidRPr="00E220FC">
        <w:rPr>
          <w:rFonts w:cs="Arial"/>
        </w:rPr>
        <w:t>áreas o asignaturas</w:t>
      </w:r>
      <w:r w:rsidR="00720F44">
        <w:rPr>
          <w:rFonts w:cs="Arial"/>
        </w:rPr>
        <w:t xml:space="preserve"> optativas</w:t>
      </w:r>
      <w:r w:rsidR="00810A02">
        <w:rPr>
          <w:rFonts w:cs="Arial"/>
        </w:rPr>
        <w:t>, de conformidad con el plan de estudios</w:t>
      </w:r>
      <w:r w:rsidRPr="00E220FC">
        <w:rPr>
          <w:rFonts w:cs="Arial"/>
        </w:rPr>
        <w:t>.</w:t>
      </w:r>
    </w:p>
    <w:p w14:paraId="674CB571" w14:textId="77777777" w:rsidR="004909FB" w:rsidRPr="00E220FC" w:rsidRDefault="004909FB" w:rsidP="007B4415">
      <w:pPr>
        <w:jc w:val="both"/>
        <w:rPr>
          <w:rFonts w:cs="Arial"/>
        </w:rPr>
      </w:pPr>
    </w:p>
    <w:p w14:paraId="19E1BFC7" w14:textId="6366304A" w:rsidR="00480614" w:rsidRDefault="00C039A3" w:rsidP="00EE6609">
      <w:pPr>
        <w:numPr>
          <w:ilvl w:val="0"/>
          <w:numId w:val="29"/>
        </w:numPr>
        <w:ind w:left="360"/>
        <w:jc w:val="both"/>
        <w:rPr>
          <w:rFonts w:cs="Arial"/>
        </w:rPr>
      </w:pPr>
      <w:r w:rsidRPr="00E220FC">
        <w:rPr>
          <w:rFonts w:cs="Arial"/>
        </w:rPr>
        <w:t xml:space="preserve">Los </w:t>
      </w:r>
      <w:r w:rsidRPr="009951DB">
        <w:rPr>
          <w:rFonts w:cs="Arial"/>
        </w:rPr>
        <w:t xml:space="preserve">docentes </w:t>
      </w:r>
      <w:r w:rsidR="00480614">
        <w:rPr>
          <w:rFonts w:cs="Arial"/>
        </w:rPr>
        <w:t>de</w:t>
      </w:r>
      <w:r w:rsidR="00480614" w:rsidRPr="009951DB">
        <w:rPr>
          <w:rFonts w:cs="Arial"/>
        </w:rPr>
        <w:t xml:space="preserve"> </w:t>
      </w:r>
      <w:r w:rsidRPr="009951DB">
        <w:rPr>
          <w:rFonts w:cs="Arial"/>
        </w:rPr>
        <w:t>áreas de conocimiento</w:t>
      </w:r>
      <w:r w:rsidR="007216D8">
        <w:rPr>
          <w:rFonts w:cs="Arial"/>
        </w:rPr>
        <w:t xml:space="preserve"> de básica y media</w:t>
      </w:r>
      <w:r w:rsidRPr="009951DB">
        <w:rPr>
          <w:rFonts w:cs="Arial"/>
        </w:rPr>
        <w:t xml:space="preserve"> tendrán una asignación académica de veintidós (22) horas</w:t>
      </w:r>
      <w:r w:rsidR="00EE6609" w:rsidRPr="007216D8">
        <w:rPr>
          <w:rFonts w:cs="Arial"/>
        </w:rPr>
        <w:t>, distribuidas en periodos de clase</w:t>
      </w:r>
      <w:r w:rsidR="00EE6609">
        <w:rPr>
          <w:rFonts w:cs="Arial"/>
        </w:rPr>
        <w:t xml:space="preserve"> definidos por el rector o director rural,</w:t>
      </w:r>
      <w:r w:rsidR="00EE6609" w:rsidRPr="00E220FC">
        <w:rPr>
          <w:rFonts w:cs="Arial"/>
        </w:rPr>
        <w:t xml:space="preserve"> </w:t>
      </w:r>
      <w:r w:rsidRPr="00E220FC">
        <w:rPr>
          <w:rFonts w:cs="Arial"/>
        </w:rPr>
        <w:t xml:space="preserve">para el desarrollo de las áreas obligatorias </w:t>
      </w:r>
      <w:r>
        <w:rPr>
          <w:rFonts w:cs="Arial"/>
        </w:rPr>
        <w:t xml:space="preserve">y </w:t>
      </w:r>
      <w:r w:rsidRPr="00E220FC">
        <w:rPr>
          <w:rFonts w:cs="Arial"/>
        </w:rPr>
        <w:t>fundamentales</w:t>
      </w:r>
      <w:r>
        <w:rPr>
          <w:rFonts w:cs="Arial"/>
        </w:rPr>
        <w:t xml:space="preserve">, así como para las </w:t>
      </w:r>
      <w:r w:rsidRPr="00E220FC">
        <w:rPr>
          <w:rFonts w:cs="Arial"/>
        </w:rPr>
        <w:t xml:space="preserve">áreas o asignaturas </w:t>
      </w:r>
      <w:r>
        <w:rPr>
          <w:rFonts w:cs="Arial"/>
        </w:rPr>
        <w:t>optativas</w:t>
      </w:r>
      <w:r w:rsidR="00EE6609">
        <w:rPr>
          <w:rFonts w:cs="Arial"/>
        </w:rPr>
        <w:t>, de acuerdo con el plan de estudios</w:t>
      </w:r>
      <w:r w:rsidR="00EE6609" w:rsidRPr="00E220FC">
        <w:rPr>
          <w:rFonts w:cs="Arial"/>
        </w:rPr>
        <w:t>.</w:t>
      </w:r>
    </w:p>
    <w:p w14:paraId="2AC7C7C4" w14:textId="77777777" w:rsidR="004909FB" w:rsidRPr="0090361E" w:rsidRDefault="004909FB" w:rsidP="004909FB">
      <w:pPr>
        <w:jc w:val="both"/>
        <w:rPr>
          <w:rFonts w:cs="Arial"/>
        </w:rPr>
      </w:pPr>
    </w:p>
    <w:p w14:paraId="591EE749" w14:textId="14500F90" w:rsidR="001A0E62" w:rsidRDefault="00C039A3" w:rsidP="00C039A3">
      <w:pPr>
        <w:jc w:val="both"/>
        <w:rPr>
          <w:rFonts w:cs="Arial"/>
          <w:color w:val="FF0000"/>
          <w:highlight w:val="yellow"/>
        </w:rPr>
      </w:pPr>
      <w:r w:rsidRPr="00DA2E96">
        <w:rPr>
          <w:rFonts w:cs="Arial"/>
          <w:b/>
        </w:rPr>
        <w:t xml:space="preserve">Parágrafo. </w:t>
      </w:r>
      <w:r w:rsidRPr="00DA2E96">
        <w:rPr>
          <w:rFonts w:cs="Arial"/>
        </w:rPr>
        <w:t>Los docentes de aula de Jornada Única cumplirán su jornada laboral de forma continua, sin que ello implique que deba ser homogénea para todos los docentes de la institu</w:t>
      </w:r>
      <w:r w:rsidRPr="00FC2D69">
        <w:rPr>
          <w:rFonts w:cs="Arial"/>
          <w:color w:val="000000" w:themeColor="text1"/>
        </w:rPr>
        <w:t xml:space="preserve">ción, para lo cual el rector tomará en cuenta los criterios </w:t>
      </w:r>
      <w:r w:rsidR="00A83E7F" w:rsidRPr="00FC2D69">
        <w:rPr>
          <w:rFonts w:cs="Arial"/>
          <w:color w:val="000000" w:themeColor="text1"/>
        </w:rPr>
        <w:t>definidos por</w:t>
      </w:r>
      <w:r w:rsidR="00D61E0B" w:rsidRPr="00FC2D69">
        <w:rPr>
          <w:rFonts w:cs="Arial"/>
          <w:color w:val="000000" w:themeColor="text1"/>
        </w:rPr>
        <w:t xml:space="preserve"> el Ministerio de Educación Nacional </w:t>
      </w:r>
      <w:r w:rsidR="003972BC" w:rsidRPr="00FC2D69">
        <w:rPr>
          <w:rFonts w:cs="Arial"/>
          <w:color w:val="000000" w:themeColor="text1"/>
        </w:rPr>
        <w:t>para tal efecto</w:t>
      </w:r>
      <w:r w:rsidR="00DA2E96" w:rsidRPr="00FC2D69">
        <w:rPr>
          <w:rFonts w:cs="Arial"/>
          <w:color w:val="000000" w:themeColor="text1"/>
        </w:rPr>
        <w:t>.</w:t>
      </w:r>
    </w:p>
    <w:p w14:paraId="219CCD27" w14:textId="77777777" w:rsidR="001A0E62" w:rsidRPr="00FC2D69" w:rsidRDefault="001A0E62" w:rsidP="00C039A3">
      <w:pPr>
        <w:jc w:val="both"/>
        <w:rPr>
          <w:rFonts w:cs="Arial"/>
          <w:highlight w:val="yellow"/>
        </w:rPr>
      </w:pPr>
    </w:p>
    <w:p w14:paraId="65B01E3F" w14:textId="52B54E9A" w:rsidR="004909FB" w:rsidRPr="0090361E" w:rsidRDefault="00B527EF" w:rsidP="004909FB">
      <w:pPr>
        <w:jc w:val="both"/>
        <w:rPr>
          <w:rFonts w:cs="Arial"/>
          <w:shd w:val="clear" w:color="auto" w:fill="FFFFFF"/>
        </w:rPr>
      </w:pPr>
      <w:r w:rsidRPr="00E220FC">
        <w:rPr>
          <w:rFonts w:eastAsia="Calibri" w:cs="Arial"/>
          <w:b/>
          <w:color w:val="000000"/>
        </w:rPr>
        <w:t xml:space="preserve">Artículo </w:t>
      </w:r>
      <w:r w:rsidR="00720F44">
        <w:rPr>
          <w:rFonts w:eastAsia="Calibri" w:cs="Arial"/>
          <w:b/>
          <w:color w:val="000000"/>
        </w:rPr>
        <w:t>3</w:t>
      </w:r>
      <w:r w:rsidR="004909FB" w:rsidRPr="00E220FC">
        <w:rPr>
          <w:rFonts w:eastAsia="Calibri" w:cs="Arial"/>
          <w:b/>
          <w:color w:val="000000"/>
        </w:rPr>
        <w:t xml:space="preserve">. </w:t>
      </w:r>
      <w:r w:rsidR="004909FB" w:rsidRPr="00E220FC">
        <w:rPr>
          <w:rFonts w:eastAsia="Calibri" w:cs="Arial"/>
          <w:b/>
          <w:i/>
          <w:color w:val="000000"/>
        </w:rPr>
        <w:t>Modificación del</w:t>
      </w:r>
      <w:r w:rsidR="00613D62">
        <w:rPr>
          <w:rFonts w:eastAsia="Calibri" w:cs="Arial"/>
          <w:b/>
          <w:i/>
          <w:color w:val="000000"/>
        </w:rPr>
        <w:t xml:space="preserve"> </w:t>
      </w:r>
      <w:r w:rsidR="004909FB" w:rsidRPr="00E220FC">
        <w:rPr>
          <w:rFonts w:eastAsia="Calibri" w:cs="Arial"/>
          <w:b/>
          <w:i/>
          <w:color w:val="000000"/>
        </w:rPr>
        <w:t>artículo 2.3.3.6.2.</w:t>
      </w:r>
      <w:r w:rsidR="00286688">
        <w:rPr>
          <w:rFonts w:eastAsia="Calibri" w:cs="Arial"/>
          <w:b/>
          <w:i/>
          <w:color w:val="000000"/>
        </w:rPr>
        <w:t>7</w:t>
      </w:r>
      <w:r w:rsidR="00613D62">
        <w:rPr>
          <w:rFonts w:eastAsia="Calibri" w:cs="Arial"/>
          <w:b/>
          <w:i/>
          <w:color w:val="000000"/>
        </w:rPr>
        <w:t xml:space="preserve"> </w:t>
      </w:r>
      <w:r w:rsidR="004909FB" w:rsidRPr="00E220FC">
        <w:rPr>
          <w:rFonts w:eastAsia="Calibri" w:cs="Arial"/>
          <w:b/>
          <w:i/>
          <w:color w:val="000000"/>
        </w:rPr>
        <w:t>del Decreto 1075 de 2015</w:t>
      </w:r>
      <w:r w:rsidR="00720F44">
        <w:rPr>
          <w:rFonts w:eastAsia="Calibri" w:cs="Arial"/>
          <w:b/>
          <w:color w:val="000000"/>
        </w:rPr>
        <w:t>.</w:t>
      </w:r>
      <w:r w:rsidR="004909FB" w:rsidRPr="00E220FC">
        <w:rPr>
          <w:rFonts w:eastAsia="Calibri" w:cs="Arial"/>
          <w:b/>
          <w:color w:val="000000"/>
        </w:rPr>
        <w:t xml:space="preserve"> </w:t>
      </w:r>
      <w:r w:rsidR="004909FB" w:rsidRPr="00E220FC">
        <w:rPr>
          <w:rFonts w:eastAsia="Calibri" w:cs="Arial"/>
          <w:color w:val="000000"/>
        </w:rPr>
        <w:t xml:space="preserve">Modifíquese </w:t>
      </w:r>
      <w:r w:rsidR="00613D62">
        <w:rPr>
          <w:rFonts w:eastAsia="Calibri" w:cs="Arial"/>
          <w:color w:val="000000"/>
        </w:rPr>
        <w:t>el</w:t>
      </w:r>
      <w:r w:rsidR="004909FB" w:rsidRPr="00E220FC">
        <w:rPr>
          <w:rFonts w:eastAsia="Calibri" w:cs="Arial"/>
          <w:color w:val="000000"/>
        </w:rPr>
        <w:t xml:space="preserve"> artículo 2.3.3.6.2.</w:t>
      </w:r>
      <w:r w:rsidR="00286688">
        <w:rPr>
          <w:rFonts w:eastAsia="Calibri" w:cs="Arial"/>
          <w:color w:val="000000"/>
        </w:rPr>
        <w:t>7</w:t>
      </w:r>
      <w:r w:rsidR="004909FB" w:rsidRPr="00E220FC">
        <w:rPr>
          <w:rFonts w:eastAsia="Calibri" w:cs="Arial"/>
          <w:color w:val="000000"/>
        </w:rPr>
        <w:t xml:space="preserve"> </w:t>
      </w:r>
      <w:r w:rsidR="004909FB" w:rsidRPr="00E220FC">
        <w:rPr>
          <w:rFonts w:eastAsia="Calibri" w:cs="Arial"/>
          <w:bCs/>
          <w:color w:val="000000"/>
        </w:rPr>
        <w:t xml:space="preserve">del Decreto 1075 de 2015, </w:t>
      </w:r>
      <w:r w:rsidR="00DC10C5">
        <w:rPr>
          <w:rFonts w:eastAsia="Calibri" w:cs="Arial"/>
          <w:bCs/>
          <w:color w:val="000000"/>
        </w:rPr>
        <w:t>el</w:t>
      </w:r>
      <w:r w:rsidR="00C039A3">
        <w:rPr>
          <w:rFonts w:eastAsia="Calibri" w:cs="Arial"/>
          <w:bCs/>
          <w:color w:val="000000"/>
        </w:rPr>
        <w:t xml:space="preserve"> </w:t>
      </w:r>
      <w:r w:rsidR="00DC10C5">
        <w:rPr>
          <w:rFonts w:eastAsia="Calibri" w:cs="Arial"/>
          <w:bCs/>
          <w:color w:val="000000"/>
        </w:rPr>
        <w:t>cual</w:t>
      </w:r>
      <w:r w:rsidR="004909FB" w:rsidRPr="00E220FC">
        <w:rPr>
          <w:rFonts w:eastAsia="Calibri" w:cs="Arial"/>
          <w:bCs/>
          <w:color w:val="000000"/>
        </w:rPr>
        <w:t xml:space="preserve"> quedará así:</w:t>
      </w:r>
    </w:p>
    <w:p w14:paraId="308544CF" w14:textId="77777777" w:rsidR="004909FB" w:rsidRPr="0090361E" w:rsidRDefault="004909FB" w:rsidP="004909FB">
      <w:pPr>
        <w:jc w:val="both"/>
        <w:rPr>
          <w:rFonts w:cs="Arial"/>
          <w:shd w:val="clear" w:color="auto" w:fill="FFFFFF"/>
        </w:rPr>
      </w:pPr>
    </w:p>
    <w:p w14:paraId="03AD8A0D" w14:textId="3318F1AB" w:rsidR="00CA7382" w:rsidRDefault="004909FB">
      <w:pPr>
        <w:jc w:val="both"/>
        <w:rPr>
          <w:rFonts w:cs="Arial"/>
        </w:rPr>
      </w:pPr>
      <w:r w:rsidRPr="00E220FC">
        <w:rPr>
          <w:rFonts w:cs="Arial"/>
        </w:rPr>
        <w:t>«</w:t>
      </w:r>
      <w:r w:rsidRPr="00E220FC">
        <w:rPr>
          <w:rFonts w:eastAsia="Calibri" w:cs="Arial"/>
          <w:b/>
        </w:rPr>
        <w:t xml:space="preserve">Artículo </w:t>
      </w:r>
      <w:r w:rsidRPr="00DA2E96">
        <w:rPr>
          <w:rFonts w:eastAsia="Calibri" w:cs="Arial"/>
          <w:b/>
        </w:rPr>
        <w:t>2.3.3.6.2.</w:t>
      </w:r>
      <w:r w:rsidR="00286688">
        <w:rPr>
          <w:rFonts w:eastAsia="Calibri" w:cs="Arial"/>
          <w:b/>
        </w:rPr>
        <w:t>7</w:t>
      </w:r>
      <w:r w:rsidRPr="00542040">
        <w:rPr>
          <w:rFonts w:eastAsia="Calibri" w:cs="Arial"/>
          <w:b/>
        </w:rPr>
        <w:t>.</w:t>
      </w:r>
      <w:r w:rsidRPr="00E220FC">
        <w:rPr>
          <w:rFonts w:eastAsia="Calibri" w:cs="Arial"/>
          <w:b/>
        </w:rPr>
        <w:t xml:space="preserve"> </w:t>
      </w:r>
      <w:r w:rsidR="00720F44" w:rsidRPr="00E220FC">
        <w:rPr>
          <w:rFonts w:eastAsia="Calibri" w:cs="Arial"/>
          <w:b/>
          <w:i/>
        </w:rPr>
        <w:t>Requerimientos y acciones del componente de recurso humano</w:t>
      </w:r>
      <w:r w:rsidR="008D5FD7" w:rsidRPr="008D5FD7">
        <w:rPr>
          <w:rFonts w:eastAsia="Calibri" w:cs="Arial"/>
        </w:rPr>
        <w:t>.</w:t>
      </w:r>
      <w:r w:rsidR="007A7F35">
        <w:rPr>
          <w:rFonts w:eastAsia="Calibri" w:cs="Arial"/>
        </w:rPr>
        <w:t xml:space="preserve"> </w:t>
      </w:r>
      <w:r w:rsidR="00CA7382">
        <w:rPr>
          <w:rFonts w:eastAsia="Calibri" w:cs="Arial"/>
        </w:rPr>
        <w:t xml:space="preserve">Para la implementación de la jornada única, </w:t>
      </w:r>
      <w:r w:rsidR="00CA7382">
        <w:rPr>
          <w:rFonts w:cs="Arial"/>
          <w:lang w:val="es-ES_tradnl"/>
        </w:rPr>
        <w:t>l</w:t>
      </w:r>
      <w:r w:rsidRPr="00E220FC">
        <w:rPr>
          <w:rFonts w:cs="Arial"/>
          <w:lang w:val="es-ES_tradnl"/>
        </w:rPr>
        <w:t xml:space="preserve">as entidades territoriales certificadas en educación, en cumplimiento de los parámetros y lineamientos que </w:t>
      </w:r>
      <w:r w:rsidRPr="00E220FC">
        <w:rPr>
          <w:rFonts w:cs="Arial"/>
        </w:rPr>
        <w:t>establezca el Ministerio de Educación Nacional, deberán adelantar el estudio técnico de planta de personal docente que soporte la asignación de educadores necesarios para la implementación gradual de la Jornada Única</w:t>
      </w:r>
      <w:r w:rsidR="007A7F35">
        <w:rPr>
          <w:rFonts w:cs="Arial"/>
        </w:rPr>
        <w:t xml:space="preserve"> de conformidad con la matrícula reportada en el </w:t>
      </w:r>
      <w:r w:rsidR="007A7F35" w:rsidRPr="00E220FC">
        <w:rPr>
          <w:rFonts w:cs="Arial"/>
        </w:rPr>
        <w:t>Sistema de Matrícula Estudiantil de Educación Básica y Media (SIMAT)</w:t>
      </w:r>
      <w:r w:rsidRPr="00E220FC">
        <w:rPr>
          <w:rFonts w:cs="Arial"/>
        </w:rPr>
        <w:t xml:space="preserve">. </w:t>
      </w:r>
    </w:p>
    <w:p w14:paraId="3395C7D3" w14:textId="77777777" w:rsidR="00CA7382" w:rsidRDefault="00CA7382">
      <w:pPr>
        <w:jc w:val="both"/>
        <w:rPr>
          <w:rFonts w:cs="Arial"/>
        </w:rPr>
      </w:pPr>
    </w:p>
    <w:p w14:paraId="20E95277" w14:textId="72739E58" w:rsidR="009344CB" w:rsidRDefault="00DE17B2">
      <w:pPr>
        <w:jc w:val="both"/>
        <w:rPr>
          <w:rFonts w:eastAsia="Calibri" w:cs="Arial"/>
        </w:rPr>
      </w:pPr>
      <w:r>
        <w:rPr>
          <w:rFonts w:eastAsia="Calibri" w:cs="Arial"/>
        </w:rPr>
        <w:t>D</w:t>
      </w:r>
      <w:r w:rsidRPr="00E629A1">
        <w:rPr>
          <w:rFonts w:eastAsia="Calibri" w:cs="Arial"/>
        </w:rPr>
        <w:t>e conformidad con la proyección que anualmente realicen las entidades territoriales certificadas en educación en sus planes de implementación de jornada única</w:t>
      </w:r>
      <w:r>
        <w:rPr>
          <w:rFonts w:eastAsia="Calibri" w:cs="Arial"/>
        </w:rPr>
        <w:t xml:space="preserve">, </w:t>
      </w:r>
      <w:r w:rsidRPr="00E220FC">
        <w:rPr>
          <w:rFonts w:cs="Arial"/>
        </w:rPr>
        <w:t xml:space="preserve">el estudio técnico de planta de personal docente </w:t>
      </w:r>
      <w:r>
        <w:rPr>
          <w:rFonts w:cs="Arial"/>
        </w:rPr>
        <w:t xml:space="preserve">debe </w:t>
      </w:r>
      <w:r>
        <w:rPr>
          <w:rFonts w:eastAsia="Calibri" w:cs="Arial"/>
        </w:rPr>
        <w:t>ser actualizado y presentado</w:t>
      </w:r>
      <w:r w:rsidR="005E2B20" w:rsidRPr="00FC2D69">
        <w:rPr>
          <w:rFonts w:eastAsia="Calibri" w:cs="Arial"/>
        </w:rPr>
        <w:t xml:space="preserve"> al Ministerio de Educación Nacional</w:t>
      </w:r>
      <w:r>
        <w:rPr>
          <w:rFonts w:eastAsia="Calibri" w:cs="Arial"/>
        </w:rPr>
        <w:t>.</w:t>
      </w:r>
    </w:p>
    <w:p w14:paraId="320D6B95" w14:textId="77777777" w:rsidR="009344CB" w:rsidRDefault="009344CB" w:rsidP="004909FB">
      <w:pPr>
        <w:jc w:val="both"/>
        <w:rPr>
          <w:rFonts w:eastAsia="Calibri" w:cs="Arial"/>
        </w:rPr>
      </w:pPr>
    </w:p>
    <w:p w14:paraId="47E5107D" w14:textId="77777777" w:rsidR="00CA7382" w:rsidRDefault="00CA7382" w:rsidP="00CA7382">
      <w:pPr>
        <w:jc w:val="both"/>
        <w:rPr>
          <w:rFonts w:ascii="Helvetica Neue" w:eastAsiaTheme="minorHAnsi" w:hAnsi="Helvetica Neue"/>
          <w:color w:val="454545"/>
          <w:sz w:val="18"/>
          <w:szCs w:val="18"/>
          <w:lang w:eastAsia="en-US"/>
        </w:rPr>
      </w:pPr>
      <w:r>
        <w:rPr>
          <w:rFonts w:cs="Arial"/>
        </w:rPr>
        <w:t>En estos estudios la entidad territorial</w:t>
      </w:r>
      <w:r w:rsidRPr="00E220FC">
        <w:rPr>
          <w:rFonts w:cs="Arial"/>
        </w:rPr>
        <w:t xml:space="preserve"> </w:t>
      </w:r>
      <w:r w:rsidRPr="00E220FC">
        <w:rPr>
          <w:rFonts w:eastAsia="Calibri" w:cs="Arial"/>
        </w:rPr>
        <w:t>evaluará</w:t>
      </w:r>
      <w:r>
        <w:rPr>
          <w:rFonts w:eastAsia="Calibri" w:cs="Arial"/>
        </w:rPr>
        <w:t xml:space="preserve"> </w:t>
      </w:r>
      <w:r w:rsidRPr="00E220FC">
        <w:rPr>
          <w:rFonts w:eastAsia="Calibri" w:cs="Arial"/>
        </w:rPr>
        <w:t>y soportará ante el Ministerio de Educación Nacional la necesidad de la creación de nuevos cargos docentes y definirá los perfiles requeridos de acuerdo con la revisión del Proyecto Educativo Institucional y los planes de estudio adoptados por los establecimientos educativos oficiales.</w:t>
      </w:r>
    </w:p>
    <w:p w14:paraId="39B671B0" w14:textId="77777777" w:rsidR="00CA7382" w:rsidRDefault="00CA7382" w:rsidP="004909FB">
      <w:pPr>
        <w:jc w:val="both"/>
        <w:rPr>
          <w:rFonts w:eastAsia="Calibri" w:cs="Arial"/>
        </w:rPr>
      </w:pPr>
    </w:p>
    <w:p w14:paraId="27344475" w14:textId="77777777" w:rsidR="004909FB" w:rsidRDefault="007A7F35" w:rsidP="00DE1123">
      <w:pPr>
        <w:jc w:val="both"/>
        <w:rPr>
          <w:rFonts w:cs="Arial"/>
          <w:color w:val="000000" w:themeColor="text1"/>
        </w:rPr>
      </w:pPr>
      <w:r w:rsidRPr="009E3E46">
        <w:rPr>
          <w:rFonts w:eastAsia="Calibri" w:cs="Arial"/>
          <w:b/>
        </w:rPr>
        <w:t>Parágrafo.</w:t>
      </w:r>
      <w:r w:rsidR="00DE1123">
        <w:rPr>
          <w:rFonts w:eastAsia="Calibri" w:cs="Arial"/>
        </w:rPr>
        <w:t xml:space="preserve"> Las entidades territoriales certificadas en educación </w:t>
      </w:r>
      <w:r w:rsidR="00DE1123" w:rsidRPr="00DE1123">
        <w:rPr>
          <w:rFonts w:eastAsia="Calibri" w:cs="Arial"/>
          <w:color w:val="000000" w:themeColor="text1"/>
        </w:rPr>
        <w:t>asignará</w:t>
      </w:r>
      <w:r w:rsidR="00DE1123" w:rsidRPr="00DE1123">
        <w:rPr>
          <w:rFonts w:cs="Arial"/>
          <w:color w:val="000000" w:themeColor="text1"/>
        </w:rPr>
        <w:t>n</w:t>
      </w:r>
      <w:r w:rsidRPr="00DE1123">
        <w:rPr>
          <w:rFonts w:cs="Arial"/>
          <w:color w:val="000000" w:themeColor="text1"/>
        </w:rPr>
        <w:t xml:space="preserve"> a los establecimientos educativos en Jornada Única, el personal administrativo que apoye la gestión institucional, de manera que se cumplan los objetivos de la jornada y se haga uso eficiente de los recursos y medios necesarios para la prestación del servicio educativo</w:t>
      </w:r>
      <w:r w:rsidR="00DE1123" w:rsidRPr="00DE1123">
        <w:rPr>
          <w:rFonts w:cs="Arial"/>
          <w:color w:val="000000" w:themeColor="text1"/>
        </w:rPr>
        <w:t>.</w:t>
      </w:r>
      <w:r w:rsidR="004909FB" w:rsidRPr="00DE1123">
        <w:rPr>
          <w:rFonts w:cs="Arial"/>
          <w:color w:val="000000" w:themeColor="text1"/>
        </w:rPr>
        <w:t>»</w:t>
      </w:r>
    </w:p>
    <w:p w14:paraId="0D133783" w14:textId="588E7EF1" w:rsidR="0054272A" w:rsidRPr="00DE1123" w:rsidRDefault="0054272A" w:rsidP="00DE1123">
      <w:pPr>
        <w:jc w:val="both"/>
        <w:rPr>
          <w:rFonts w:cs="Arial"/>
          <w:color w:val="FF0000"/>
        </w:rPr>
      </w:pPr>
    </w:p>
    <w:p w14:paraId="416213B9" w14:textId="77777777" w:rsidR="002F4C94" w:rsidRPr="0090361E" w:rsidRDefault="005E6A27" w:rsidP="00404CED">
      <w:pPr>
        <w:jc w:val="both"/>
        <w:rPr>
          <w:rStyle w:val="apple-converted-space"/>
          <w:rFonts w:cs="Arial"/>
          <w:b/>
          <w:bCs/>
          <w:shd w:val="clear" w:color="auto" w:fill="FFFFFF"/>
        </w:rPr>
      </w:pPr>
      <w:r w:rsidRPr="0090361E">
        <w:rPr>
          <w:rFonts w:cs="Arial"/>
          <w:b/>
        </w:rPr>
        <w:t xml:space="preserve">Artículo </w:t>
      </w:r>
      <w:r w:rsidR="00B91A48">
        <w:rPr>
          <w:rFonts w:cs="Arial"/>
          <w:b/>
        </w:rPr>
        <w:t>4</w:t>
      </w:r>
      <w:r w:rsidRPr="0090361E">
        <w:rPr>
          <w:rFonts w:cs="Arial"/>
          <w:b/>
        </w:rPr>
        <w:t xml:space="preserve">. </w:t>
      </w:r>
      <w:r w:rsidR="00B371BF" w:rsidRPr="00E220FC">
        <w:rPr>
          <w:rFonts w:cs="Arial"/>
          <w:b/>
          <w:i/>
        </w:rPr>
        <w:t>Modific</w:t>
      </w:r>
      <w:r w:rsidRPr="00E220FC">
        <w:rPr>
          <w:rStyle w:val="apple-converted-space"/>
          <w:rFonts w:cs="Arial"/>
          <w:b/>
          <w:bCs/>
          <w:i/>
          <w:shd w:val="clear" w:color="auto" w:fill="FFFFFF"/>
        </w:rPr>
        <w:t>ación de</w:t>
      </w:r>
      <w:r w:rsidR="002F4C94" w:rsidRPr="00E220FC">
        <w:rPr>
          <w:rStyle w:val="apple-converted-space"/>
          <w:rFonts w:cs="Arial"/>
          <w:b/>
          <w:bCs/>
          <w:i/>
          <w:shd w:val="clear" w:color="auto" w:fill="FFFFFF"/>
        </w:rPr>
        <w:t>l artículo 2.4.1.1.8 del Decreto 1075 de 2015</w:t>
      </w:r>
      <w:r w:rsidR="002F4C94" w:rsidRPr="0090361E">
        <w:rPr>
          <w:rStyle w:val="apple-converted-space"/>
          <w:rFonts w:cs="Arial"/>
          <w:b/>
          <w:bCs/>
          <w:shd w:val="clear" w:color="auto" w:fill="FFFFFF"/>
        </w:rPr>
        <w:t xml:space="preserve">. </w:t>
      </w:r>
      <w:r w:rsidR="002F4C94" w:rsidRPr="00E220FC">
        <w:rPr>
          <w:rStyle w:val="apple-converted-space"/>
          <w:rFonts w:cs="Arial"/>
          <w:bCs/>
          <w:shd w:val="clear" w:color="auto" w:fill="FFFFFF"/>
        </w:rPr>
        <w:t>Modifíquese el artículo 2.4.1.1.8 del Decreto 1075 de 2015, el cual quedará así:</w:t>
      </w:r>
      <w:r w:rsidR="002F4C94" w:rsidRPr="0090361E">
        <w:rPr>
          <w:rStyle w:val="apple-converted-space"/>
          <w:rFonts w:cs="Arial"/>
          <w:b/>
          <w:bCs/>
          <w:shd w:val="clear" w:color="auto" w:fill="FFFFFF"/>
        </w:rPr>
        <w:t xml:space="preserve"> </w:t>
      </w:r>
    </w:p>
    <w:p w14:paraId="6A9B8522" w14:textId="77777777" w:rsidR="002F4C94" w:rsidRPr="0090361E" w:rsidRDefault="002F4C94" w:rsidP="00404CED">
      <w:pPr>
        <w:jc w:val="both"/>
        <w:rPr>
          <w:rStyle w:val="apple-converted-space"/>
          <w:rFonts w:cs="Arial"/>
          <w:b/>
          <w:bCs/>
          <w:shd w:val="clear" w:color="auto" w:fill="FFFFFF"/>
        </w:rPr>
      </w:pPr>
    </w:p>
    <w:p w14:paraId="6B4F5CE3" w14:textId="77777777" w:rsidR="002F4C94" w:rsidRPr="00E220FC" w:rsidRDefault="002F4C94" w:rsidP="002F4C94">
      <w:pPr>
        <w:pStyle w:val="NormalWeb"/>
        <w:spacing w:before="0" w:beforeAutospacing="0" w:after="0" w:afterAutospacing="0"/>
        <w:ind w:right="-91"/>
        <w:jc w:val="both"/>
        <w:rPr>
          <w:rStyle w:val="apple-converted-space"/>
          <w:rFonts w:ascii="Arial" w:eastAsia="Arial" w:hAnsi="Arial" w:cs="Arial"/>
          <w:shd w:val="clear" w:color="auto" w:fill="FFFFFF"/>
        </w:rPr>
      </w:pPr>
      <w:r w:rsidRPr="0090361E">
        <w:rPr>
          <w:rFonts w:ascii="Arial" w:hAnsi="Arial" w:cs="Arial"/>
        </w:rPr>
        <w:lastRenderedPageBreak/>
        <w:t>«</w:t>
      </w:r>
      <w:r w:rsidRPr="00E220FC">
        <w:rPr>
          <w:rStyle w:val="apple-converted-space"/>
          <w:rFonts w:ascii="Arial" w:hAnsi="Arial" w:cs="Arial"/>
          <w:b/>
          <w:bCs/>
          <w:shd w:val="clear" w:color="auto" w:fill="FFFFFF"/>
        </w:rPr>
        <w:t xml:space="preserve">Artículo 2.4.1.1.8. </w:t>
      </w:r>
      <w:r w:rsidR="00B91A48" w:rsidRPr="00E220FC">
        <w:rPr>
          <w:rStyle w:val="apple-converted-space"/>
          <w:rFonts w:ascii="Arial" w:hAnsi="Arial" w:cs="Arial"/>
          <w:b/>
          <w:bCs/>
          <w:i/>
          <w:iCs/>
          <w:shd w:val="clear" w:color="auto" w:fill="FFFFFF"/>
        </w:rPr>
        <w:t>Inscripción en el concurso</w:t>
      </w:r>
      <w:r w:rsidR="00304E24" w:rsidRPr="00304E24">
        <w:rPr>
          <w:rStyle w:val="apple-converted-space"/>
          <w:rFonts w:ascii="Arial" w:hAnsi="Arial" w:cs="Arial"/>
          <w:bCs/>
          <w:iCs/>
          <w:shd w:val="clear" w:color="auto" w:fill="FFFFFF"/>
        </w:rPr>
        <w:t xml:space="preserve">. </w:t>
      </w:r>
      <w:r w:rsidRPr="00E220FC">
        <w:rPr>
          <w:rStyle w:val="apple-converted-space"/>
          <w:rFonts w:ascii="Arial" w:hAnsi="Arial" w:cs="Arial"/>
          <w:shd w:val="clear" w:color="auto" w:fill="FFFFFF"/>
        </w:rPr>
        <w:t>La inscripción de los aspirantes se hará dentro del término previsto en la convocatoria, de acuerdo con la forma, los procedimientos y requisitos señalados en la misma. El término para realizar la inscripción no podrá ser menor de quince (15) días calendario.</w:t>
      </w:r>
    </w:p>
    <w:p w14:paraId="5EAB741D" w14:textId="77777777" w:rsidR="002F4C94" w:rsidRPr="00E220FC" w:rsidRDefault="002F4C94" w:rsidP="002F4C94">
      <w:pPr>
        <w:pStyle w:val="NormalWeb"/>
        <w:spacing w:before="0" w:beforeAutospacing="0" w:after="0" w:afterAutospacing="0"/>
        <w:ind w:right="-91"/>
        <w:jc w:val="both"/>
        <w:rPr>
          <w:rStyle w:val="apple-converted-space"/>
          <w:rFonts w:ascii="Arial" w:hAnsi="Arial" w:cs="Arial"/>
          <w:shd w:val="clear" w:color="auto" w:fill="FFFFFF"/>
        </w:rPr>
      </w:pPr>
    </w:p>
    <w:p w14:paraId="72925BEB" w14:textId="77777777" w:rsidR="002F4C94" w:rsidRPr="0090361E" w:rsidRDefault="002F4C94" w:rsidP="002F4C94">
      <w:pPr>
        <w:pStyle w:val="NormalWeb"/>
        <w:spacing w:before="0" w:beforeAutospacing="0" w:after="0" w:afterAutospacing="0"/>
        <w:ind w:right="-91"/>
        <w:jc w:val="both"/>
        <w:rPr>
          <w:rStyle w:val="apple-converted-space"/>
          <w:rFonts w:ascii="Arial" w:eastAsia="Arial" w:hAnsi="Arial" w:cs="Arial"/>
          <w:i/>
          <w:shd w:val="clear" w:color="auto" w:fill="FFFFFF"/>
        </w:rPr>
      </w:pPr>
      <w:r w:rsidRPr="00E220FC">
        <w:rPr>
          <w:rStyle w:val="apple-converted-space"/>
          <w:rFonts w:ascii="Arial" w:hAnsi="Arial" w:cs="Arial"/>
          <w:shd w:val="clear" w:color="auto" w:fill="FFFFFF"/>
        </w:rPr>
        <w:t xml:space="preserve">La información sobre el cumplimiento de los requisitos para la inscripción al concurso se entenderá suministrada bajo juramento por parte del aspirante. Una vez efectuada la inscripción, dicha información podrá ser modificada o actualizada </w:t>
      </w:r>
      <w:r w:rsidRPr="00E220FC">
        <w:rPr>
          <w:rStyle w:val="apple-converted-space"/>
          <w:rFonts w:ascii="Arial" w:hAnsi="Arial" w:cs="Arial"/>
          <w:u w:color="FF0000"/>
          <w:shd w:val="clear" w:color="auto" w:fill="FFFFFF"/>
        </w:rPr>
        <w:t xml:space="preserve">por una </w:t>
      </w:r>
      <w:r w:rsidRPr="0090361E">
        <w:rPr>
          <w:rStyle w:val="apple-converted-space"/>
          <w:rFonts w:ascii="Arial" w:hAnsi="Arial" w:cs="Arial"/>
          <w:u w:color="FF0000"/>
          <w:shd w:val="clear" w:color="auto" w:fill="FFFFFF"/>
        </w:rPr>
        <w:t>única</w:t>
      </w:r>
      <w:r w:rsidRPr="00E220FC">
        <w:rPr>
          <w:rStyle w:val="apple-converted-space"/>
          <w:rFonts w:ascii="Arial" w:hAnsi="Arial" w:cs="Arial"/>
          <w:u w:color="FF0000"/>
          <w:shd w:val="clear" w:color="auto" w:fill="FFFFFF"/>
        </w:rPr>
        <w:t xml:space="preserve"> vez, siempre que se haga </w:t>
      </w:r>
      <w:r w:rsidRPr="0090361E">
        <w:rPr>
          <w:rStyle w:val="apple-converted-space"/>
          <w:rFonts w:ascii="Arial" w:hAnsi="Arial" w:cs="Arial"/>
          <w:u w:color="FF0000"/>
          <w:shd w:val="clear" w:color="auto" w:fill="FFFFFF"/>
        </w:rPr>
        <w:t xml:space="preserve">durante </w:t>
      </w:r>
      <w:r w:rsidRPr="00E220FC">
        <w:rPr>
          <w:rStyle w:val="apple-converted-space"/>
          <w:rFonts w:ascii="Arial" w:hAnsi="Arial" w:cs="Arial"/>
          <w:u w:color="FF0000"/>
          <w:shd w:val="clear" w:color="auto" w:fill="FFFFFF"/>
        </w:rPr>
        <w:t>el periodo establecido para este proceso. Cerrada</w:t>
      </w:r>
      <w:r w:rsidRPr="0090361E">
        <w:rPr>
          <w:rStyle w:val="apple-converted-space"/>
          <w:rFonts w:ascii="Arial" w:hAnsi="Arial" w:cs="Arial"/>
          <w:u w:color="FF0000"/>
          <w:shd w:val="clear" w:color="auto" w:fill="FFFFFF"/>
        </w:rPr>
        <w:t xml:space="preserve"> la etapa de inscripciones no se aceptará ninguna modificación o actualización a los datos suministrados</w:t>
      </w:r>
      <w:r w:rsidRPr="00E220FC">
        <w:rPr>
          <w:rStyle w:val="apple-converted-space"/>
          <w:rFonts w:ascii="Arial" w:hAnsi="Arial" w:cs="Arial"/>
          <w:u w:color="FF0000"/>
          <w:shd w:val="clear" w:color="auto" w:fill="FFFFFF"/>
        </w:rPr>
        <w:t>.</w:t>
      </w:r>
      <w:r w:rsidRPr="0090361E">
        <w:rPr>
          <w:rFonts w:ascii="Arial" w:hAnsi="Arial" w:cs="Arial"/>
        </w:rPr>
        <w:t>»</w:t>
      </w:r>
    </w:p>
    <w:p w14:paraId="73DD28F9" w14:textId="77777777" w:rsidR="002F4C94" w:rsidRPr="00E220FC" w:rsidRDefault="002F4C94" w:rsidP="00404CED">
      <w:pPr>
        <w:jc w:val="both"/>
        <w:rPr>
          <w:rStyle w:val="apple-converted-space"/>
          <w:rFonts w:cs="Arial"/>
          <w:b/>
          <w:bCs/>
          <w:shd w:val="clear" w:color="auto" w:fill="FFFFFF"/>
        </w:rPr>
      </w:pPr>
    </w:p>
    <w:p w14:paraId="0679DA29" w14:textId="77777777" w:rsidR="002F4C94" w:rsidRPr="00E220FC" w:rsidRDefault="002F4C94" w:rsidP="00404CED">
      <w:pPr>
        <w:jc w:val="both"/>
        <w:rPr>
          <w:rStyle w:val="apple-converted-space"/>
          <w:rFonts w:cs="Arial"/>
          <w:bCs/>
          <w:shd w:val="clear" w:color="auto" w:fill="FFFFFF"/>
        </w:rPr>
      </w:pPr>
      <w:r w:rsidRPr="0090361E">
        <w:rPr>
          <w:rFonts w:cs="Arial"/>
          <w:b/>
        </w:rPr>
        <w:t xml:space="preserve">Artículo </w:t>
      </w:r>
      <w:r w:rsidR="00B91A48">
        <w:rPr>
          <w:rFonts w:cs="Arial"/>
          <w:b/>
        </w:rPr>
        <w:t>5</w:t>
      </w:r>
      <w:r w:rsidRPr="0090361E">
        <w:rPr>
          <w:rFonts w:cs="Arial"/>
          <w:b/>
        </w:rPr>
        <w:t xml:space="preserve">. </w:t>
      </w:r>
      <w:r w:rsidRPr="00E220FC">
        <w:rPr>
          <w:rFonts w:cs="Arial"/>
          <w:b/>
          <w:i/>
        </w:rPr>
        <w:t>Modific</w:t>
      </w:r>
      <w:r w:rsidRPr="00E220FC">
        <w:rPr>
          <w:rStyle w:val="apple-converted-space"/>
          <w:rFonts w:cs="Arial"/>
          <w:b/>
          <w:bCs/>
          <w:i/>
          <w:shd w:val="clear" w:color="auto" w:fill="FFFFFF"/>
        </w:rPr>
        <w:t>ación del numeral 4</w:t>
      </w:r>
      <w:r w:rsidR="00B91A48">
        <w:rPr>
          <w:rStyle w:val="apple-converted-space"/>
          <w:rFonts w:cs="Arial"/>
          <w:b/>
          <w:bCs/>
          <w:i/>
          <w:shd w:val="clear" w:color="auto" w:fill="FFFFFF"/>
        </w:rPr>
        <w:t>º</w:t>
      </w:r>
      <w:r w:rsidRPr="00E220FC">
        <w:rPr>
          <w:rStyle w:val="apple-converted-space"/>
          <w:rFonts w:cs="Arial"/>
          <w:b/>
          <w:bCs/>
          <w:i/>
          <w:shd w:val="clear" w:color="auto" w:fill="FFFFFF"/>
        </w:rPr>
        <w:t xml:space="preserve"> </w:t>
      </w:r>
      <w:r w:rsidR="00B91A48">
        <w:rPr>
          <w:rStyle w:val="apple-converted-space"/>
          <w:rFonts w:cs="Arial"/>
          <w:b/>
          <w:bCs/>
          <w:i/>
          <w:shd w:val="clear" w:color="auto" w:fill="FFFFFF"/>
        </w:rPr>
        <w:t xml:space="preserve">del inciso 2º </w:t>
      </w:r>
      <w:r w:rsidRPr="00E220FC">
        <w:rPr>
          <w:rStyle w:val="apple-converted-space"/>
          <w:rFonts w:cs="Arial"/>
          <w:b/>
          <w:bCs/>
          <w:i/>
          <w:shd w:val="clear" w:color="auto" w:fill="FFFFFF"/>
        </w:rPr>
        <w:t>del artículo 2.4.1.1.11 del Decreto 1075 de 2015.</w:t>
      </w:r>
      <w:r w:rsidRPr="0090361E">
        <w:rPr>
          <w:rStyle w:val="apple-converted-space"/>
          <w:rFonts w:cs="Arial"/>
          <w:b/>
          <w:bCs/>
          <w:shd w:val="clear" w:color="auto" w:fill="FFFFFF"/>
        </w:rPr>
        <w:t xml:space="preserve"> </w:t>
      </w:r>
      <w:r w:rsidRPr="0090361E">
        <w:rPr>
          <w:rStyle w:val="apple-converted-space"/>
          <w:rFonts w:cs="Arial"/>
          <w:bCs/>
          <w:shd w:val="clear" w:color="auto" w:fill="FFFFFF"/>
        </w:rPr>
        <w:t>Modifíquese el numeral 4</w:t>
      </w:r>
      <w:r w:rsidR="00B91A48">
        <w:rPr>
          <w:rStyle w:val="apple-converted-space"/>
          <w:rFonts w:cs="Arial"/>
          <w:bCs/>
          <w:shd w:val="clear" w:color="auto" w:fill="FFFFFF"/>
        </w:rPr>
        <w:t>º</w:t>
      </w:r>
      <w:r w:rsidRPr="0090361E">
        <w:rPr>
          <w:rStyle w:val="apple-converted-space"/>
          <w:rFonts w:cs="Arial"/>
          <w:bCs/>
          <w:shd w:val="clear" w:color="auto" w:fill="FFFFFF"/>
        </w:rPr>
        <w:t xml:space="preserve"> del </w:t>
      </w:r>
      <w:r w:rsidR="00B91A48">
        <w:rPr>
          <w:rStyle w:val="apple-converted-space"/>
          <w:rFonts w:cs="Arial"/>
          <w:bCs/>
          <w:shd w:val="clear" w:color="auto" w:fill="FFFFFF"/>
        </w:rPr>
        <w:t xml:space="preserve">inciso 2º del </w:t>
      </w:r>
      <w:r w:rsidRPr="0090361E">
        <w:rPr>
          <w:rStyle w:val="apple-converted-space"/>
          <w:rFonts w:cs="Arial"/>
          <w:bCs/>
          <w:shd w:val="clear" w:color="auto" w:fill="FFFFFF"/>
        </w:rPr>
        <w:t>artículo 2.4.1.1.11 del Decreto 1075 de 2015, el cual quedará así:</w:t>
      </w:r>
    </w:p>
    <w:p w14:paraId="0BB31A8F" w14:textId="77777777" w:rsidR="002F4C94" w:rsidRPr="0090361E" w:rsidRDefault="002F4C94" w:rsidP="00404CED">
      <w:pPr>
        <w:jc w:val="both"/>
        <w:rPr>
          <w:rStyle w:val="apple-converted-space"/>
          <w:rFonts w:cs="Arial"/>
          <w:bCs/>
          <w:shd w:val="clear" w:color="auto" w:fill="FFFFFF"/>
        </w:rPr>
      </w:pPr>
    </w:p>
    <w:p w14:paraId="710E943F" w14:textId="77777777" w:rsidR="002F4C94" w:rsidRPr="00E220FC" w:rsidRDefault="002F4C94" w:rsidP="002F4C94">
      <w:pPr>
        <w:pStyle w:val="NormalWeb"/>
        <w:spacing w:before="0" w:beforeAutospacing="0" w:after="0" w:afterAutospacing="0"/>
        <w:ind w:right="-91"/>
        <w:jc w:val="both"/>
        <w:rPr>
          <w:rStyle w:val="apple-converted-space"/>
          <w:rFonts w:ascii="Arial" w:hAnsi="Arial" w:cs="Arial"/>
          <w:shd w:val="clear" w:color="auto" w:fill="FFFFFF"/>
        </w:rPr>
      </w:pPr>
      <w:r w:rsidRPr="00E220FC">
        <w:rPr>
          <w:rFonts w:ascii="Arial" w:hAnsi="Arial" w:cs="Arial"/>
        </w:rPr>
        <w:t>«</w:t>
      </w:r>
      <w:r w:rsidRPr="00E220FC">
        <w:rPr>
          <w:rStyle w:val="apple-converted-space"/>
          <w:rFonts w:ascii="Arial" w:hAnsi="Arial" w:cs="Arial"/>
          <w:shd w:val="clear" w:color="auto" w:fill="FFFFFF"/>
        </w:rPr>
        <w:t>4. Conocimientos disciplinares de la formación requerida para el cargo, y competencias pedagógicas para evaluar, formar y enseñar.</w:t>
      </w:r>
      <w:r w:rsidRPr="0090361E">
        <w:rPr>
          <w:rFonts w:ascii="Arial" w:hAnsi="Arial" w:cs="Arial"/>
        </w:rPr>
        <w:t>»</w:t>
      </w:r>
    </w:p>
    <w:p w14:paraId="575A2CD9" w14:textId="77777777" w:rsidR="002F4C94" w:rsidRPr="00E220FC" w:rsidRDefault="002F4C94" w:rsidP="00404CED">
      <w:pPr>
        <w:jc w:val="both"/>
        <w:rPr>
          <w:rStyle w:val="apple-converted-space"/>
          <w:rFonts w:cs="Arial"/>
          <w:b/>
          <w:bCs/>
          <w:shd w:val="clear" w:color="auto" w:fill="FFFFFF"/>
        </w:rPr>
      </w:pPr>
    </w:p>
    <w:p w14:paraId="39775354" w14:textId="77777777" w:rsidR="002F4C94" w:rsidRPr="00E220FC" w:rsidRDefault="002F4C94" w:rsidP="00404CED">
      <w:pPr>
        <w:jc w:val="both"/>
        <w:rPr>
          <w:rStyle w:val="apple-converted-space"/>
          <w:rFonts w:cs="Arial"/>
          <w:bCs/>
          <w:shd w:val="clear" w:color="auto" w:fill="FFFFFF"/>
        </w:rPr>
      </w:pPr>
      <w:r w:rsidRPr="0090361E">
        <w:rPr>
          <w:rFonts w:cs="Arial"/>
          <w:b/>
        </w:rPr>
        <w:t xml:space="preserve">Artículo </w:t>
      </w:r>
      <w:r w:rsidR="00B91A48">
        <w:rPr>
          <w:rFonts w:cs="Arial"/>
          <w:b/>
        </w:rPr>
        <w:t>6</w:t>
      </w:r>
      <w:r w:rsidRPr="0090361E">
        <w:rPr>
          <w:rFonts w:cs="Arial"/>
          <w:b/>
        </w:rPr>
        <w:t xml:space="preserve">. </w:t>
      </w:r>
      <w:r w:rsidRPr="00E220FC">
        <w:rPr>
          <w:rFonts w:cs="Arial"/>
          <w:b/>
          <w:i/>
        </w:rPr>
        <w:t>Modific</w:t>
      </w:r>
      <w:r w:rsidRPr="00E220FC">
        <w:rPr>
          <w:rStyle w:val="apple-converted-space"/>
          <w:rFonts w:cs="Arial"/>
          <w:b/>
          <w:bCs/>
          <w:i/>
          <w:shd w:val="clear" w:color="auto" w:fill="FFFFFF"/>
        </w:rPr>
        <w:t xml:space="preserve">ación del </w:t>
      </w:r>
      <w:r w:rsidR="00845DA2" w:rsidRPr="00E220FC">
        <w:rPr>
          <w:rStyle w:val="apple-converted-space"/>
          <w:rFonts w:cs="Arial"/>
          <w:b/>
          <w:bCs/>
          <w:i/>
          <w:shd w:val="clear" w:color="auto" w:fill="FFFFFF"/>
        </w:rPr>
        <w:t>numeral 1</w:t>
      </w:r>
      <w:r w:rsidR="009A45F5">
        <w:rPr>
          <w:rStyle w:val="apple-converted-space"/>
          <w:rFonts w:cs="Arial"/>
          <w:b/>
          <w:bCs/>
          <w:i/>
          <w:shd w:val="clear" w:color="auto" w:fill="FFFFFF"/>
        </w:rPr>
        <w:t xml:space="preserve">º </w:t>
      </w:r>
      <w:r w:rsidR="00845DA2" w:rsidRPr="00E220FC">
        <w:rPr>
          <w:rStyle w:val="apple-converted-space"/>
          <w:rFonts w:cs="Arial"/>
          <w:b/>
          <w:bCs/>
          <w:i/>
          <w:shd w:val="clear" w:color="auto" w:fill="FFFFFF"/>
        </w:rPr>
        <w:t>del</w:t>
      </w:r>
      <w:r w:rsidR="009A45F5">
        <w:rPr>
          <w:rStyle w:val="apple-converted-space"/>
          <w:rFonts w:cs="Arial"/>
          <w:b/>
          <w:bCs/>
          <w:i/>
          <w:shd w:val="clear" w:color="auto" w:fill="FFFFFF"/>
        </w:rPr>
        <w:t xml:space="preserve"> inciso 2º del</w:t>
      </w:r>
      <w:r w:rsidR="00845DA2" w:rsidRPr="00E220FC">
        <w:rPr>
          <w:rStyle w:val="apple-converted-space"/>
          <w:rFonts w:cs="Arial"/>
          <w:b/>
          <w:bCs/>
          <w:i/>
          <w:shd w:val="clear" w:color="auto" w:fill="FFFFFF"/>
        </w:rPr>
        <w:t xml:space="preserve"> </w:t>
      </w:r>
      <w:r w:rsidRPr="00E220FC">
        <w:rPr>
          <w:rStyle w:val="apple-converted-space"/>
          <w:rFonts w:cs="Arial"/>
          <w:b/>
          <w:bCs/>
          <w:i/>
          <w:shd w:val="clear" w:color="auto" w:fill="FFFFFF"/>
        </w:rPr>
        <w:t>artículo 2.4.1.1.13 del Decreto 1075 de 2015.</w:t>
      </w:r>
      <w:r w:rsidRPr="0090361E">
        <w:rPr>
          <w:rStyle w:val="apple-converted-space"/>
          <w:rFonts w:cs="Arial"/>
          <w:b/>
          <w:bCs/>
          <w:shd w:val="clear" w:color="auto" w:fill="FFFFFF"/>
        </w:rPr>
        <w:t xml:space="preserve"> </w:t>
      </w:r>
      <w:r w:rsidRPr="0090361E">
        <w:rPr>
          <w:rStyle w:val="apple-converted-space"/>
          <w:rFonts w:cs="Arial"/>
          <w:bCs/>
          <w:shd w:val="clear" w:color="auto" w:fill="FFFFFF"/>
        </w:rPr>
        <w:t xml:space="preserve">Modifíquese el </w:t>
      </w:r>
      <w:r w:rsidR="00845DA2" w:rsidRPr="0090361E">
        <w:rPr>
          <w:rStyle w:val="apple-converted-space"/>
          <w:rFonts w:cs="Arial"/>
          <w:bCs/>
          <w:shd w:val="clear" w:color="auto" w:fill="FFFFFF"/>
        </w:rPr>
        <w:t>numeral 1</w:t>
      </w:r>
      <w:r w:rsidR="009A45F5">
        <w:rPr>
          <w:rStyle w:val="apple-converted-space"/>
          <w:rFonts w:cs="Arial"/>
          <w:bCs/>
          <w:shd w:val="clear" w:color="auto" w:fill="FFFFFF"/>
        </w:rPr>
        <w:t xml:space="preserve">º </w:t>
      </w:r>
      <w:r w:rsidR="00845DA2" w:rsidRPr="0090361E">
        <w:rPr>
          <w:rStyle w:val="apple-converted-space"/>
          <w:rFonts w:cs="Arial"/>
          <w:bCs/>
          <w:shd w:val="clear" w:color="auto" w:fill="FFFFFF"/>
        </w:rPr>
        <w:t xml:space="preserve">del </w:t>
      </w:r>
      <w:r w:rsidR="009A45F5">
        <w:rPr>
          <w:rStyle w:val="apple-converted-space"/>
          <w:rFonts w:cs="Arial"/>
          <w:bCs/>
          <w:shd w:val="clear" w:color="auto" w:fill="FFFFFF"/>
        </w:rPr>
        <w:t xml:space="preserve">inciso 2º del </w:t>
      </w:r>
      <w:r w:rsidRPr="0090361E">
        <w:rPr>
          <w:rStyle w:val="apple-converted-space"/>
          <w:rFonts w:cs="Arial"/>
          <w:bCs/>
          <w:shd w:val="clear" w:color="auto" w:fill="FFFFFF"/>
        </w:rPr>
        <w:t>artículo 2.4.1.1.13 del Decreto 1075 de 2015, el cual quedará así:</w:t>
      </w:r>
    </w:p>
    <w:p w14:paraId="31C496D5" w14:textId="77777777" w:rsidR="002F4C94" w:rsidRPr="0090361E" w:rsidRDefault="002F4C94" w:rsidP="00404CED">
      <w:pPr>
        <w:jc w:val="both"/>
        <w:rPr>
          <w:rStyle w:val="apple-converted-space"/>
          <w:rFonts w:cs="Arial"/>
          <w:bCs/>
          <w:shd w:val="clear" w:color="auto" w:fill="FFFFFF"/>
        </w:rPr>
      </w:pPr>
    </w:p>
    <w:p w14:paraId="5DDB30A2" w14:textId="00399731" w:rsidR="00845DA2" w:rsidRPr="0090361E" w:rsidRDefault="00845DA2" w:rsidP="00845DA2">
      <w:pPr>
        <w:pStyle w:val="NormalWeb"/>
        <w:spacing w:before="0" w:beforeAutospacing="0" w:after="0" w:afterAutospacing="0"/>
        <w:ind w:right="51"/>
        <w:jc w:val="both"/>
        <w:rPr>
          <w:rFonts w:ascii="Arial" w:hAnsi="Arial" w:cs="Arial"/>
        </w:rPr>
      </w:pPr>
      <w:r w:rsidRPr="00E220FC">
        <w:rPr>
          <w:rStyle w:val="apple-converted-space"/>
          <w:rFonts w:ascii="Arial" w:hAnsi="Arial" w:cs="Arial"/>
          <w:shd w:val="clear" w:color="auto" w:fill="FFFFFF"/>
        </w:rPr>
        <w:t>«1. Diferenciar los aspectos a valorar entre los cargos de directivos docentes y los cargos docentes. Así mismo, la tabla de valoración deberá diferenciar el cargo de rector, director rural y de coordinador. En lo que respecta a los cargos docentes, podrá haber una valoración diferenciada entre los cargos de docente de aula y docente orientador.</w:t>
      </w:r>
      <w:r w:rsidRPr="0090361E">
        <w:rPr>
          <w:rFonts w:ascii="Arial" w:hAnsi="Arial" w:cs="Arial"/>
        </w:rPr>
        <w:t>»</w:t>
      </w:r>
    </w:p>
    <w:p w14:paraId="3CE5AD17" w14:textId="77777777" w:rsidR="00BA41C6" w:rsidRPr="0090361E" w:rsidRDefault="00BA41C6" w:rsidP="00845DA2">
      <w:pPr>
        <w:pStyle w:val="NormalWeb"/>
        <w:spacing w:before="0" w:beforeAutospacing="0" w:after="0" w:afterAutospacing="0"/>
        <w:ind w:right="51"/>
        <w:jc w:val="both"/>
        <w:rPr>
          <w:rFonts w:ascii="Arial" w:hAnsi="Arial" w:cs="Arial"/>
        </w:rPr>
      </w:pPr>
    </w:p>
    <w:p w14:paraId="522E16F5" w14:textId="77777777" w:rsidR="00BA41C6" w:rsidRPr="00E220FC" w:rsidRDefault="003510FA">
      <w:pPr>
        <w:jc w:val="both"/>
        <w:rPr>
          <w:rStyle w:val="apple-converted-space"/>
          <w:rFonts w:ascii="Arial Unicode MS" w:eastAsia="Arial Unicode MS" w:hAnsi="Arial Unicode MS" w:cs="Arial"/>
          <w:shd w:val="clear" w:color="auto" w:fill="FFFFFF"/>
        </w:rPr>
      </w:pPr>
      <w:r w:rsidRPr="0090361E">
        <w:rPr>
          <w:rStyle w:val="apple-converted-space"/>
          <w:rFonts w:cs="Arial"/>
          <w:b/>
          <w:bCs/>
          <w:shd w:val="clear" w:color="auto" w:fill="FFFFFF"/>
        </w:rPr>
        <w:t xml:space="preserve">Artículo </w:t>
      </w:r>
      <w:r w:rsidR="009A45F5">
        <w:rPr>
          <w:rStyle w:val="apple-converted-space"/>
          <w:rFonts w:cs="Arial"/>
          <w:b/>
          <w:bCs/>
          <w:shd w:val="clear" w:color="auto" w:fill="FFFFFF"/>
        </w:rPr>
        <w:t>7</w:t>
      </w:r>
      <w:r w:rsidR="00BA41C6" w:rsidRPr="00E220FC">
        <w:rPr>
          <w:rStyle w:val="apple-converted-space"/>
          <w:rFonts w:cs="Arial"/>
          <w:b/>
          <w:bCs/>
          <w:shd w:val="clear" w:color="auto" w:fill="FFFFFF"/>
        </w:rPr>
        <w:t xml:space="preserve">. </w:t>
      </w:r>
      <w:r w:rsidR="00BA41C6" w:rsidRPr="00E220FC">
        <w:rPr>
          <w:rStyle w:val="apple-converted-space"/>
          <w:rFonts w:cs="Arial"/>
          <w:b/>
          <w:bCs/>
          <w:i/>
          <w:shd w:val="clear" w:color="auto" w:fill="FFFFFF"/>
        </w:rPr>
        <w:t xml:space="preserve">Modificación del </w:t>
      </w:r>
      <w:r w:rsidR="00B527EF" w:rsidRPr="00E220FC">
        <w:rPr>
          <w:rStyle w:val="apple-converted-space"/>
          <w:rFonts w:cs="Arial"/>
          <w:b/>
          <w:bCs/>
          <w:i/>
          <w:shd w:val="clear" w:color="auto" w:fill="FFFFFF"/>
        </w:rPr>
        <w:t xml:space="preserve">parágrafo 1 del </w:t>
      </w:r>
      <w:r w:rsidR="00BA41C6" w:rsidRPr="00E220FC">
        <w:rPr>
          <w:rStyle w:val="apple-converted-space"/>
          <w:rFonts w:cs="Arial"/>
          <w:b/>
          <w:bCs/>
          <w:i/>
          <w:shd w:val="clear" w:color="auto" w:fill="FFFFFF"/>
        </w:rPr>
        <w:t>artículo 2.4.1.4.1.4 del Decreto 1075 de 2015.</w:t>
      </w:r>
      <w:r w:rsidR="00BA41C6" w:rsidRPr="00E220FC">
        <w:rPr>
          <w:rStyle w:val="apple-converted-space"/>
          <w:rFonts w:cs="Arial"/>
          <w:b/>
          <w:bCs/>
          <w:shd w:val="clear" w:color="auto" w:fill="FFFFFF"/>
        </w:rPr>
        <w:t xml:space="preserve"> </w:t>
      </w:r>
      <w:r w:rsidR="00BA41C6" w:rsidRPr="00E220FC">
        <w:rPr>
          <w:rStyle w:val="apple-converted-space"/>
          <w:rFonts w:cs="Arial"/>
          <w:shd w:val="clear" w:color="auto" w:fill="FFFFFF"/>
        </w:rPr>
        <w:t xml:space="preserve">Modifíquese el </w:t>
      </w:r>
      <w:r w:rsidR="00B527EF" w:rsidRPr="00E220FC">
        <w:rPr>
          <w:rStyle w:val="apple-converted-space"/>
          <w:rFonts w:cs="Arial"/>
          <w:shd w:val="clear" w:color="auto" w:fill="FFFFFF"/>
        </w:rPr>
        <w:t xml:space="preserve">parágrafo 1 del </w:t>
      </w:r>
      <w:r w:rsidR="00BA41C6" w:rsidRPr="00E220FC">
        <w:rPr>
          <w:rStyle w:val="apple-converted-space"/>
          <w:rFonts w:cs="Arial"/>
          <w:shd w:val="clear" w:color="auto" w:fill="FFFFFF"/>
        </w:rPr>
        <w:t>artículo 2.4.1.4.1.4 del Decreto 1075 de 2015, el cual quedará así:</w:t>
      </w:r>
    </w:p>
    <w:p w14:paraId="4D339968" w14:textId="77777777" w:rsidR="00BA41C6" w:rsidRPr="0090361E" w:rsidRDefault="00BA41C6">
      <w:pPr>
        <w:jc w:val="both"/>
        <w:rPr>
          <w:rStyle w:val="apple-converted-space"/>
          <w:rFonts w:cs="Arial"/>
          <w:shd w:val="clear" w:color="auto" w:fill="FFFFFF"/>
        </w:rPr>
      </w:pPr>
    </w:p>
    <w:p w14:paraId="4F9113E8" w14:textId="77777777" w:rsidR="00C039A3" w:rsidRPr="00E220FC" w:rsidRDefault="00C039A3">
      <w:pPr>
        <w:jc w:val="both"/>
        <w:rPr>
          <w:rStyle w:val="apple-converted-space"/>
          <w:rFonts w:cs="Arial"/>
          <w:shd w:val="clear" w:color="auto" w:fill="FFFFFF"/>
        </w:rPr>
      </w:pPr>
      <w:r w:rsidRPr="0090361E">
        <w:rPr>
          <w:rFonts w:cs="Arial"/>
        </w:rPr>
        <w:t>«</w:t>
      </w:r>
      <w:r w:rsidRPr="00E778E3">
        <w:rPr>
          <w:rStyle w:val="apple-converted-space"/>
          <w:rFonts w:cs="Arial"/>
          <w:b/>
          <w:shd w:val="clear" w:color="auto" w:fill="FFFFFF"/>
        </w:rPr>
        <w:t>Parágrafo</w:t>
      </w:r>
      <w:r w:rsidRPr="00402A5A">
        <w:rPr>
          <w:rStyle w:val="apple-converted-space"/>
          <w:rFonts w:cs="Arial"/>
          <w:b/>
          <w:shd w:val="clear" w:color="auto" w:fill="FFFFFF"/>
        </w:rPr>
        <w:t xml:space="preserve"> </w:t>
      </w:r>
      <w:r w:rsidRPr="00E220FC">
        <w:rPr>
          <w:rStyle w:val="apple-converted-space"/>
          <w:rFonts w:cs="Arial"/>
          <w:b/>
          <w:shd w:val="clear" w:color="auto" w:fill="FFFFFF"/>
        </w:rPr>
        <w:t>1.</w:t>
      </w:r>
      <w:r w:rsidRPr="00E220FC">
        <w:rPr>
          <w:rStyle w:val="apple-converted-space"/>
          <w:rFonts w:cs="Arial"/>
          <w:shd w:val="clear" w:color="auto" w:fill="FFFFFF"/>
        </w:rPr>
        <w:t xml:space="preserve"> El educador que, </w:t>
      </w:r>
      <w:r w:rsidRPr="00194550">
        <w:rPr>
          <w:rStyle w:val="apple-converted-space"/>
          <w:rFonts w:cs="Arial"/>
          <w:shd w:val="clear" w:color="auto" w:fill="FFFFFF"/>
        </w:rPr>
        <w:t>antes de ser calificado su período de prueba</w:t>
      </w:r>
      <w:r w:rsidRPr="00E220FC">
        <w:rPr>
          <w:rStyle w:val="apple-converted-space"/>
          <w:rFonts w:cs="Arial"/>
          <w:shd w:val="clear" w:color="auto" w:fill="FFFFFF"/>
        </w:rPr>
        <w:t xml:space="preserve">, acredite un título </w:t>
      </w:r>
      <w:r>
        <w:rPr>
          <w:rStyle w:val="apple-converted-space"/>
          <w:rFonts w:cs="Arial"/>
          <w:shd w:val="clear" w:color="auto" w:fill="FFFFFF"/>
        </w:rPr>
        <w:t>d</w:t>
      </w:r>
      <w:r w:rsidRPr="00E220FC">
        <w:rPr>
          <w:rStyle w:val="apple-converted-space"/>
          <w:rFonts w:cs="Arial"/>
          <w:shd w:val="clear" w:color="auto" w:fill="FFFFFF"/>
        </w:rPr>
        <w:t>e maestría o doctorado afín al área fundamental, obligatoria u optativa de conocimiento en la cual desempeña sus funciones como educador o en un área de formación que sea considerada fundamental dentro del proceso de enseñanza-aprendizaje de los estudiantes, de acuerdo con lo que establezca para tal efecto el Ministerio de Educación Na</w:t>
      </w:r>
      <w:r>
        <w:rPr>
          <w:rStyle w:val="apple-converted-space"/>
          <w:rFonts w:cs="Arial"/>
          <w:shd w:val="clear" w:color="auto" w:fill="FFFFFF"/>
        </w:rPr>
        <w:t xml:space="preserve">cional, </w:t>
      </w:r>
      <w:r w:rsidRPr="00E220FC">
        <w:rPr>
          <w:rStyle w:val="apple-converted-space"/>
          <w:rFonts w:cs="Arial"/>
          <w:shd w:val="clear" w:color="auto" w:fill="FFFFFF"/>
        </w:rPr>
        <w:t xml:space="preserve">será inscrito en el </w:t>
      </w:r>
      <w:r>
        <w:rPr>
          <w:rStyle w:val="apple-converted-space"/>
          <w:rFonts w:cs="Arial"/>
          <w:shd w:val="clear" w:color="auto" w:fill="FFFFFF"/>
        </w:rPr>
        <w:t>g</w:t>
      </w:r>
      <w:r w:rsidRPr="00E220FC">
        <w:rPr>
          <w:rStyle w:val="apple-converted-space"/>
          <w:rFonts w:cs="Arial"/>
          <w:shd w:val="clear" w:color="auto" w:fill="FFFFFF"/>
        </w:rPr>
        <w:t xml:space="preserve">rado 3 </w:t>
      </w:r>
      <w:r>
        <w:rPr>
          <w:rStyle w:val="apple-converted-space"/>
          <w:rFonts w:cs="Arial"/>
          <w:shd w:val="clear" w:color="auto" w:fill="FFFFFF"/>
        </w:rPr>
        <w:t>nivel A del escalafón docente</w:t>
      </w:r>
      <w:r w:rsidRPr="00E220FC">
        <w:rPr>
          <w:rStyle w:val="apple-converted-space"/>
          <w:rFonts w:cs="Arial"/>
          <w:shd w:val="clear" w:color="auto" w:fill="FFFFFF"/>
        </w:rPr>
        <w:t>.</w:t>
      </w:r>
    </w:p>
    <w:p w14:paraId="0BB57F0E" w14:textId="77777777" w:rsidR="00BA41C6" w:rsidRPr="00E220FC" w:rsidRDefault="00BA41C6">
      <w:pPr>
        <w:jc w:val="both"/>
        <w:rPr>
          <w:rStyle w:val="apple-converted-space"/>
          <w:rFonts w:cs="Arial"/>
          <w:shd w:val="clear" w:color="auto" w:fill="FFFFFF"/>
        </w:rPr>
      </w:pPr>
    </w:p>
    <w:p w14:paraId="4CD7F269" w14:textId="77777777" w:rsidR="00BA41C6" w:rsidRPr="00E220FC" w:rsidRDefault="00BA41C6">
      <w:pPr>
        <w:jc w:val="both"/>
        <w:rPr>
          <w:rStyle w:val="apple-converted-space"/>
          <w:rFonts w:cs="Arial"/>
          <w:shd w:val="clear" w:color="auto" w:fill="FFFFFF"/>
        </w:rPr>
      </w:pPr>
      <w:r w:rsidRPr="00E220FC">
        <w:rPr>
          <w:rStyle w:val="apple-converted-space"/>
          <w:rFonts w:cs="Arial"/>
          <w:shd w:val="clear" w:color="auto" w:fill="FFFFFF"/>
        </w:rPr>
        <w:t xml:space="preserve">Igualmente, el educador que ingresó como normalista superior, pero antes de ser calificado su período de prueba acredite el título de licenciado en educación, deberá ser inscrito en el </w:t>
      </w:r>
      <w:r w:rsidR="00822F8C">
        <w:rPr>
          <w:rStyle w:val="apple-converted-space"/>
          <w:rFonts w:cs="Arial"/>
          <w:shd w:val="clear" w:color="auto" w:fill="FFFFFF"/>
        </w:rPr>
        <w:t>g</w:t>
      </w:r>
      <w:r w:rsidRPr="00E220FC">
        <w:rPr>
          <w:rStyle w:val="apple-converted-space"/>
          <w:rFonts w:cs="Arial"/>
          <w:shd w:val="clear" w:color="auto" w:fill="FFFFFF"/>
        </w:rPr>
        <w:t xml:space="preserve">rado 2 </w:t>
      </w:r>
      <w:r w:rsidR="00822F8C">
        <w:rPr>
          <w:rStyle w:val="apple-converted-space"/>
          <w:rFonts w:cs="Arial"/>
          <w:shd w:val="clear" w:color="auto" w:fill="FFFFFF"/>
        </w:rPr>
        <w:t>n</w:t>
      </w:r>
      <w:r w:rsidRPr="00E220FC">
        <w:rPr>
          <w:rStyle w:val="apple-converted-space"/>
          <w:rFonts w:cs="Arial"/>
          <w:shd w:val="clear" w:color="auto" w:fill="FFFFFF"/>
        </w:rPr>
        <w:t>ivel A del escalafón docente.</w:t>
      </w:r>
    </w:p>
    <w:p w14:paraId="137B7413" w14:textId="77777777" w:rsidR="00BA41C6" w:rsidRPr="00E220FC" w:rsidRDefault="00BA41C6">
      <w:pPr>
        <w:jc w:val="both"/>
        <w:rPr>
          <w:rStyle w:val="apple-converted-space"/>
          <w:rFonts w:cs="Arial"/>
          <w:shd w:val="clear" w:color="auto" w:fill="FFFFFF"/>
        </w:rPr>
      </w:pPr>
    </w:p>
    <w:p w14:paraId="0220ACC9" w14:textId="77777777" w:rsidR="00BA41C6" w:rsidRDefault="00BA41C6">
      <w:pPr>
        <w:jc w:val="both"/>
        <w:rPr>
          <w:rStyle w:val="apple-converted-space"/>
          <w:rFonts w:cs="Arial"/>
          <w:shd w:val="clear" w:color="auto" w:fill="FFFFFF"/>
        </w:rPr>
      </w:pPr>
      <w:r w:rsidRPr="00E220FC">
        <w:rPr>
          <w:rStyle w:val="apple-converted-space"/>
          <w:rFonts w:cs="Arial"/>
          <w:shd w:val="clear" w:color="auto" w:fill="FFFFFF"/>
        </w:rPr>
        <w:t>La acreditación de los nuevos títulos podrá hacerse ante el rector o director rural respectivo al momento de la evaluación del período de prueba, lo cual debe dejarse constancia como observación en el mismo formato de evaluación</w:t>
      </w:r>
      <w:r w:rsidR="00FC6215">
        <w:rPr>
          <w:rStyle w:val="apple-converted-space"/>
          <w:rFonts w:cs="Arial"/>
          <w:shd w:val="clear" w:color="auto" w:fill="FFFFFF"/>
        </w:rPr>
        <w:t>. El rector o director rural remitirá copia del título acreditado a la respectiva autoridad nominadora para que repose copia en la carpeta laboral del educador</w:t>
      </w:r>
      <w:r w:rsidR="00B527EF" w:rsidRPr="00E220FC">
        <w:rPr>
          <w:rStyle w:val="apple-converted-space"/>
          <w:rFonts w:cs="Arial"/>
          <w:shd w:val="clear" w:color="auto" w:fill="FFFFFF"/>
        </w:rPr>
        <w:t>.</w:t>
      </w:r>
      <w:r w:rsidRPr="0090361E">
        <w:rPr>
          <w:rStyle w:val="apple-converted-space"/>
          <w:rFonts w:cs="Arial"/>
          <w:shd w:val="clear" w:color="auto" w:fill="FFFFFF"/>
        </w:rPr>
        <w:t>»</w:t>
      </w:r>
    </w:p>
    <w:p w14:paraId="2F938061" w14:textId="7FBE6509" w:rsidR="00BA41C6" w:rsidRPr="00846222" w:rsidRDefault="00C90E2E" w:rsidP="00F303E3">
      <w:pPr>
        <w:jc w:val="both"/>
        <w:rPr>
          <w:rStyle w:val="apple-converted-space"/>
          <w:rFonts w:eastAsia="Arial" w:cs="Arial"/>
          <w:shd w:val="clear" w:color="auto" w:fill="FFFFFF"/>
        </w:rPr>
      </w:pPr>
      <w:r w:rsidRPr="002942C0">
        <w:rPr>
          <w:rStyle w:val="apple-converted-space"/>
          <w:rFonts w:cs="Arial"/>
          <w:shd w:val="clear" w:color="auto" w:fill="FFFFFF"/>
        </w:rPr>
        <w:t xml:space="preserve"> </w:t>
      </w:r>
    </w:p>
    <w:p w14:paraId="48B0C4E2" w14:textId="45FEB3B5" w:rsidR="00A45DF3" w:rsidRPr="0039499A" w:rsidRDefault="00B527EF" w:rsidP="00E220FC">
      <w:pPr>
        <w:jc w:val="both"/>
      </w:pPr>
      <w:r w:rsidRPr="00E220FC">
        <w:rPr>
          <w:b/>
        </w:rPr>
        <w:t>Artículo</w:t>
      </w:r>
      <w:r w:rsidRPr="00E220FC">
        <w:t xml:space="preserve"> </w:t>
      </w:r>
      <w:r w:rsidR="00C62BA6">
        <w:rPr>
          <w:b/>
        </w:rPr>
        <w:t>8</w:t>
      </w:r>
      <w:r w:rsidR="00A45DF3" w:rsidRPr="0039499A">
        <w:rPr>
          <w:b/>
        </w:rPr>
        <w:t xml:space="preserve">. </w:t>
      </w:r>
      <w:r w:rsidR="00A45DF3" w:rsidRPr="00E220FC">
        <w:rPr>
          <w:b/>
          <w:i/>
        </w:rPr>
        <w:t>Modificación del artículo 2.4.6.1.2.5 del Decreto 1075 de 2015</w:t>
      </w:r>
      <w:r w:rsidR="00A45DF3" w:rsidRPr="0039499A">
        <w:rPr>
          <w:b/>
        </w:rPr>
        <w:t>.</w:t>
      </w:r>
      <w:r w:rsidR="00A45DF3" w:rsidRPr="0039499A">
        <w:t xml:space="preserve"> Modifíquese el artículo 2.4.6.1.2.5 del Decreto 1075 de 2015, el cual quedará así:</w:t>
      </w:r>
    </w:p>
    <w:p w14:paraId="407DDC0E" w14:textId="77777777" w:rsidR="00A45DF3" w:rsidRPr="0039499A" w:rsidRDefault="00A45DF3" w:rsidP="00E220FC">
      <w:pPr>
        <w:jc w:val="both"/>
      </w:pPr>
    </w:p>
    <w:p w14:paraId="376FE9A4" w14:textId="42F36BE3" w:rsidR="00A45DF3" w:rsidRPr="00E220FC" w:rsidRDefault="00A45DF3" w:rsidP="00E220FC">
      <w:pPr>
        <w:jc w:val="both"/>
      </w:pPr>
      <w:r w:rsidRPr="00E220FC">
        <w:rPr>
          <w:rFonts w:cs="Arial"/>
          <w:b/>
        </w:rPr>
        <w:t>«</w:t>
      </w:r>
      <w:r w:rsidRPr="00E220FC">
        <w:rPr>
          <w:b/>
        </w:rPr>
        <w:t>Artículo 2.4.6.1.2.5.</w:t>
      </w:r>
      <w:r w:rsidRPr="00E220FC">
        <w:t xml:space="preserve"> </w:t>
      </w:r>
      <w:r w:rsidR="00EE5DEA">
        <w:rPr>
          <w:b/>
          <w:i/>
        </w:rPr>
        <w:t>Docentes orientadores y</w:t>
      </w:r>
      <w:r w:rsidR="00E15A6C">
        <w:rPr>
          <w:b/>
          <w:i/>
        </w:rPr>
        <w:t xml:space="preserve"> </w:t>
      </w:r>
      <w:r w:rsidR="00C802C7">
        <w:rPr>
          <w:b/>
          <w:i/>
        </w:rPr>
        <w:t>otro personal</w:t>
      </w:r>
      <w:r w:rsidR="00873C8D" w:rsidRPr="0039499A">
        <w:t xml:space="preserve">. </w:t>
      </w:r>
      <w:r w:rsidRPr="00E220FC">
        <w:t>Los docentes orientadores a los que se refiere</w:t>
      </w:r>
      <w:r w:rsidR="002E4939">
        <w:t xml:space="preserve"> </w:t>
      </w:r>
      <w:r w:rsidR="00C802C7">
        <w:t>el</w:t>
      </w:r>
      <w:r w:rsidR="00ED4D11">
        <w:t xml:space="preserve"> </w:t>
      </w:r>
      <w:r w:rsidR="002E4939">
        <w:t>numeral</w:t>
      </w:r>
      <w:r w:rsidR="00ED4D11">
        <w:t xml:space="preserve"> </w:t>
      </w:r>
      <w:r w:rsidR="002E4939">
        <w:t xml:space="preserve">2 </w:t>
      </w:r>
      <w:r w:rsidRPr="00E220FC">
        <w:t>del artículo</w:t>
      </w:r>
      <w:r w:rsidR="00685DFC" w:rsidRPr="00E220FC">
        <w:t xml:space="preserve"> 2.4.6.3.3 del presente decreto</w:t>
      </w:r>
      <w:r w:rsidRPr="00E220FC">
        <w:t xml:space="preserve"> no serán tenidos en cuenta para la aplicación de los parámetros establecidos en el artículo anterior.</w:t>
      </w:r>
    </w:p>
    <w:p w14:paraId="5B630946" w14:textId="77777777" w:rsidR="00A45DF3" w:rsidRPr="00E220FC" w:rsidRDefault="00A45DF3" w:rsidP="00E220FC">
      <w:pPr>
        <w:jc w:val="both"/>
      </w:pPr>
    </w:p>
    <w:p w14:paraId="0167B453" w14:textId="77777777" w:rsidR="00A45DF3" w:rsidRPr="00E220FC" w:rsidRDefault="00A45DF3" w:rsidP="00E220FC">
      <w:pPr>
        <w:jc w:val="both"/>
      </w:pPr>
      <w:r w:rsidRPr="005E7276">
        <w:t>Los profesionales vinculados en propiedad a la planta de personal como docentes o administrativos y que de acuerdo con lo establecido en el artículo 46 de la Ley 115 de 1994, realizan acciones pedagógicas y terapéuticas que permiten el proceso de integración académica y social, serán ubicados en las instituciones educativas que defina la entidad territorial para este propósito y no serán tenidos en cuenta para la aplicación de los parámetros establecidos en el artículo anterior</w:t>
      </w:r>
      <w:r w:rsidR="00685DFC" w:rsidRPr="005E7276">
        <w:t>.</w:t>
      </w:r>
      <w:r w:rsidRPr="00E220FC">
        <w:rPr>
          <w:rFonts w:cs="Arial"/>
        </w:rPr>
        <w:t>»</w:t>
      </w:r>
    </w:p>
    <w:p w14:paraId="027D8B3B" w14:textId="77777777" w:rsidR="00685DFC" w:rsidRPr="00E220FC" w:rsidRDefault="00685DFC" w:rsidP="00E220FC">
      <w:pPr>
        <w:pStyle w:val="NormalWeb"/>
        <w:spacing w:before="0" w:beforeAutospacing="0" w:after="0" w:afterAutospacing="0"/>
        <w:jc w:val="both"/>
        <w:rPr>
          <w:rStyle w:val="apple-converted-space"/>
          <w:rFonts w:ascii="Arial" w:hAnsi="Arial" w:cs="Arial"/>
          <w:shd w:val="clear" w:color="auto" w:fill="FFFFFF"/>
        </w:rPr>
      </w:pPr>
    </w:p>
    <w:p w14:paraId="2552F6F5" w14:textId="0F7EAC26" w:rsidR="00846222" w:rsidRPr="00E220FC" w:rsidRDefault="00846222" w:rsidP="00846222">
      <w:pPr>
        <w:pStyle w:val="NormalWeb"/>
        <w:spacing w:before="0" w:beforeAutospacing="0" w:after="0" w:afterAutospacing="0"/>
        <w:jc w:val="both"/>
        <w:rPr>
          <w:rStyle w:val="apple-converted-space"/>
          <w:rFonts w:ascii="Arial" w:hAnsi="Arial" w:cs="Arial"/>
          <w:shd w:val="clear" w:color="auto" w:fill="FFFFFF"/>
        </w:rPr>
      </w:pPr>
      <w:r w:rsidRPr="00E220FC">
        <w:rPr>
          <w:rStyle w:val="apple-converted-space"/>
          <w:rFonts w:ascii="Arial" w:hAnsi="Arial" w:cs="Arial"/>
          <w:b/>
          <w:bCs/>
          <w:shd w:val="clear" w:color="auto" w:fill="FFFFFF"/>
        </w:rPr>
        <w:t xml:space="preserve">Artículo </w:t>
      </w:r>
      <w:r w:rsidR="00C62BA6">
        <w:rPr>
          <w:rStyle w:val="apple-converted-space"/>
          <w:rFonts w:ascii="Arial" w:hAnsi="Arial" w:cs="Arial"/>
          <w:b/>
          <w:bCs/>
          <w:shd w:val="clear" w:color="auto" w:fill="FFFFFF"/>
        </w:rPr>
        <w:t>9</w:t>
      </w:r>
      <w:r w:rsidRPr="00E220FC">
        <w:rPr>
          <w:rStyle w:val="apple-converted-space"/>
          <w:rFonts w:ascii="Arial" w:hAnsi="Arial" w:cs="Arial"/>
          <w:b/>
          <w:bCs/>
          <w:shd w:val="clear" w:color="auto" w:fill="FFFFFF"/>
        </w:rPr>
        <w:t xml:space="preserve">. </w:t>
      </w:r>
      <w:r w:rsidRPr="00E220FC">
        <w:rPr>
          <w:rStyle w:val="apple-converted-space"/>
          <w:rFonts w:ascii="Arial" w:hAnsi="Arial" w:cs="Arial"/>
          <w:b/>
          <w:bCs/>
          <w:i/>
          <w:shd w:val="clear" w:color="auto" w:fill="FFFFFF"/>
        </w:rPr>
        <w:t>Modificación de</w:t>
      </w:r>
      <w:r>
        <w:rPr>
          <w:rStyle w:val="apple-converted-space"/>
          <w:rFonts w:ascii="Arial" w:hAnsi="Arial" w:cs="Arial"/>
          <w:b/>
          <w:bCs/>
          <w:i/>
          <w:shd w:val="clear" w:color="auto" w:fill="FFFFFF"/>
        </w:rPr>
        <w:t xml:space="preserve"> </w:t>
      </w:r>
      <w:r w:rsidRPr="00E220FC">
        <w:rPr>
          <w:rStyle w:val="apple-converted-space"/>
          <w:rFonts w:ascii="Arial" w:hAnsi="Arial" w:cs="Arial"/>
          <w:b/>
          <w:bCs/>
          <w:i/>
          <w:shd w:val="clear" w:color="auto" w:fill="FFFFFF"/>
        </w:rPr>
        <w:t>l</w:t>
      </w:r>
      <w:r>
        <w:rPr>
          <w:rStyle w:val="apple-converted-space"/>
          <w:rFonts w:ascii="Arial" w:hAnsi="Arial" w:cs="Arial"/>
          <w:b/>
          <w:bCs/>
          <w:i/>
          <w:shd w:val="clear" w:color="auto" w:fill="FFFFFF"/>
        </w:rPr>
        <w:t>os</w:t>
      </w:r>
      <w:r w:rsidRPr="00E220FC">
        <w:rPr>
          <w:rStyle w:val="apple-converted-space"/>
          <w:rFonts w:ascii="Arial" w:hAnsi="Arial" w:cs="Arial"/>
          <w:b/>
          <w:bCs/>
          <w:i/>
          <w:shd w:val="clear" w:color="auto" w:fill="FFFFFF"/>
        </w:rPr>
        <w:t xml:space="preserve"> artículo</w:t>
      </w:r>
      <w:r>
        <w:rPr>
          <w:rStyle w:val="apple-converted-space"/>
          <w:rFonts w:ascii="Arial" w:hAnsi="Arial" w:cs="Arial"/>
          <w:b/>
          <w:bCs/>
          <w:i/>
          <w:shd w:val="clear" w:color="auto" w:fill="FFFFFF"/>
        </w:rPr>
        <w:t>s</w:t>
      </w:r>
      <w:r w:rsidRPr="00E220FC">
        <w:rPr>
          <w:rStyle w:val="apple-converted-space"/>
          <w:rFonts w:ascii="Arial" w:hAnsi="Arial" w:cs="Arial"/>
          <w:b/>
          <w:bCs/>
          <w:i/>
          <w:shd w:val="clear" w:color="auto" w:fill="FFFFFF"/>
        </w:rPr>
        <w:t xml:space="preserve"> 2.4.6.3.3</w:t>
      </w:r>
      <w:r>
        <w:rPr>
          <w:rStyle w:val="apple-converted-space"/>
          <w:rFonts w:ascii="Arial" w:hAnsi="Arial" w:cs="Arial"/>
          <w:b/>
          <w:bCs/>
          <w:i/>
          <w:shd w:val="clear" w:color="auto" w:fill="FFFFFF"/>
        </w:rPr>
        <w:t xml:space="preserve"> y </w:t>
      </w:r>
      <w:r w:rsidRPr="00275673">
        <w:rPr>
          <w:rStyle w:val="apple-converted-space"/>
          <w:rFonts w:ascii="Arial" w:hAnsi="Arial" w:cs="Arial"/>
          <w:b/>
          <w:bCs/>
          <w:i/>
          <w:shd w:val="clear" w:color="auto" w:fill="FFFFFF"/>
        </w:rPr>
        <w:t>2.4.6.3.</w:t>
      </w:r>
      <w:r>
        <w:rPr>
          <w:rStyle w:val="apple-converted-space"/>
          <w:rFonts w:ascii="Arial" w:hAnsi="Arial" w:cs="Arial"/>
          <w:b/>
          <w:bCs/>
          <w:i/>
          <w:shd w:val="clear" w:color="auto" w:fill="FFFFFF"/>
        </w:rPr>
        <w:t>4</w:t>
      </w:r>
      <w:r w:rsidRPr="00E220FC">
        <w:rPr>
          <w:rStyle w:val="apple-converted-space"/>
          <w:rFonts w:ascii="Arial" w:hAnsi="Arial" w:cs="Arial"/>
          <w:b/>
          <w:bCs/>
          <w:i/>
          <w:shd w:val="clear" w:color="auto" w:fill="FFFFFF"/>
        </w:rPr>
        <w:t xml:space="preserve"> del Decreto 1075 de 2015</w:t>
      </w:r>
      <w:r w:rsidRPr="00E220FC">
        <w:rPr>
          <w:rStyle w:val="apple-converted-space"/>
          <w:rFonts w:ascii="Arial" w:hAnsi="Arial" w:cs="Arial"/>
          <w:b/>
          <w:bCs/>
          <w:shd w:val="clear" w:color="auto" w:fill="FFFFFF"/>
        </w:rPr>
        <w:t xml:space="preserve">. </w:t>
      </w:r>
      <w:r w:rsidRPr="00E220FC">
        <w:rPr>
          <w:rStyle w:val="apple-converted-space"/>
          <w:rFonts w:ascii="Arial" w:hAnsi="Arial" w:cs="Arial"/>
          <w:shd w:val="clear" w:color="auto" w:fill="FFFFFF"/>
        </w:rPr>
        <w:t>Modifíque</w:t>
      </w:r>
      <w:r>
        <w:rPr>
          <w:rStyle w:val="apple-converted-space"/>
          <w:rFonts w:ascii="Arial" w:hAnsi="Arial" w:cs="Arial"/>
          <w:shd w:val="clear" w:color="auto" w:fill="FFFFFF"/>
        </w:rPr>
        <w:t>n</w:t>
      </w:r>
      <w:r w:rsidRPr="00E220FC">
        <w:rPr>
          <w:rStyle w:val="apple-converted-space"/>
          <w:rFonts w:ascii="Arial" w:hAnsi="Arial" w:cs="Arial"/>
          <w:shd w:val="clear" w:color="auto" w:fill="FFFFFF"/>
        </w:rPr>
        <w:t xml:space="preserve">se </w:t>
      </w:r>
      <w:r>
        <w:rPr>
          <w:rStyle w:val="apple-converted-space"/>
          <w:rFonts w:ascii="Arial" w:hAnsi="Arial" w:cs="Arial"/>
          <w:shd w:val="clear" w:color="auto" w:fill="FFFFFF"/>
        </w:rPr>
        <w:t>los</w:t>
      </w:r>
      <w:r w:rsidRPr="00E220FC">
        <w:rPr>
          <w:rStyle w:val="apple-converted-space"/>
          <w:rFonts w:ascii="Arial" w:hAnsi="Arial" w:cs="Arial"/>
          <w:shd w:val="clear" w:color="auto" w:fill="FFFFFF"/>
        </w:rPr>
        <w:t xml:space="preserve"> artículo</w:t>
      </w:r>
      <w:r>
        <w:rPr>
          <w:rStyle w:val="apple-converted-space"/>
          <w:rFonts w:ascii="Arial" w:hAnsi="Arial" w:cs="Arial"/>
          <w:shd w:val="clear" w:color="auto" w:fill="FFFFFF"/>
        </w:rPr>
        <w:t>s</w:t>
      </w:r>
      <w:r w:rsidRPr="00E220FC">
        <w:rPr>
          <w:rStyle w:val="apple-converted-space"/>
          <w:rFonts w:ascii="Arial" w:hAnsi="Arial" w:cs="Arial"/>
          <w:shd w:val="clear" w:color="auto" w:fill="FFFFFF"/>
        </w:rPr>
        <w:t xml:space="preserve"> 2.4.6.3.3</w:t>
      </w:r>
      <w:r>
        <w:rPr>
          <w:rStyle w:val="apple-converted-space"/>
          <w:rFonts w:ascii="Arial" w:hAnsi="Arial" w:cs="Arial"/>
          <w:shd w:val="clear" w:color="auto" w:fill="FFFFFF"/>
        </w:rPr>
        <w:t xml:space="preserve"> y </w:t>
      </w:r>
      <w:r w:rsidRPr="005D2742">
        <w:rPr>
          <w:rStyle w:val="apple-converted-space"/>
          <w:rFonts w:ascii="Arial" w:hAnsi="Arial" w:cs="Arial"/>
          <w:shd w:val="clear" w:color="auto" w:fill="FFFFFF"/>
        </w:rPr>
        <w:t>2.4.6.3.</w:t>
      </w:r>
      <w:r>
        <w:rPr>
          <w:rStyle w:val="apple-converted-space"/>
          <w:rFonts w:ascii="Arial" w:hAnsi="Arial" w:cs="Arial"/>
          <w:shd w:val="clear" w:color="auto" w:fill="FFFFFF"/>
        </w:rPr>
        <w:t>4</w:t>
      </w:r>
      <w:r w:rsidRPr="00E220FC">
        <w:rPr>
          <w:rStyle w:val="apple-converted-space"/>
          <w:rFonts w:ascii="Arial" w:hAnsi="Arial" w:cs="Arial"/>
          <w:shd w:val="clear" w:color="auto" w:fill="FFFFFF"/>
        </w:rPr>
        <w:t xml:space="preserve"> del Decreto 1075 de 2015, </w:t>
      </w:r>
      <w:r>
        <w:rPr>
          <w:rStyle w:val="apple-converted-space"/>
          <w:rFonts w:ascii="Arial" w:hAnsi="Arial" w:cs="Arial"/>
          <w:shd w:val="clear" w:color="auto" w:fill="FFFFFF"/>
        </w:rPr>
        <w:t>los</w:t>
      </w:r>
      <w:r w:rsidRPr="00E220FC">
        <w:rPr>
          <w:rStyle w:val="apple-converted-space"/>
          <w:rFonts w:ascii="Arial" w:hAnsi="Arial" w:cs="Arial"/>
          <w:shd w:val="clear" w:color="auto" w:fill="FFFFFF"/>
        </w:rPr>
        <w:t xml:space="preserve"> cual</w:t>
      </w:r>
      <w:r>
        <w:rPr>
          <w:rStyle w:val="apple-converted-space"/>
          <w:rFonts w:ascii="Arial" w:hAnsi="Arial" w:cs="Arial"/>
          <w:shd w:val="clear" w:color="auto" w:fill="FFFFFF"/>
        </w:rPr>
        <w:t>es</w:t>
      </w:r>
      <w:r w:rsidRPr="00E220FC">
        <w:rPr>
          <w:rStyle w:val="apple-converted-space"/>
          <w:rFonts w:ascii="Arial" w:hAnsi="Arial" w:cs="Arial"/>
          <w:shd w:val="clear" w:color="auto" w:fill="FFFFFF"/>
        </w:rPr>
        <w:t xml:space="preserve"> quedará</w:t>
      </w:r>
      <w:r>
        <w:rPr>
          <w:rStyle w:val="apple-converted-space"/>
          <w:rFonts w:ascii="Arial" w:hAnsi="Arial" w:cs="Arial"/>
          <w:shd w:val="clear" w:color="auto" w:fill="FFFFFF"/>
        </w:rPr>
        <w:t>n</w:t>
      </w:r>
      <w:r w:rsidRPr="00E220FC">
        <w:rPr>
          <w:rStyle w:val="apple-converted-space"/>
          <w:rFonts w:ascii="Arial" w:hAnsi="Arial" w:cs="Arial"/>
          <w:shd w:val="clear" w:color="auto" w:fill="FFFFFF"/>
        </w:rPr>
        <w:t xml:space="preserve"> así:</w:t>
      </w:r>
    </w:p>
    <w:p w14:paraId="7AD8CD88" w14:textId="77777777" w:rsidR="00846222" w:rsidRPr="00E220FC" w:rsidRDefault="00846222" w:rsidP="00846222">
      <w:pPr>
        <w:pStyle w:val="NormalWeb"/>
        <w:spacing w:before="0" w:beforeAutospacing="0" w:after="0" w:afterAutospacing="0"/>
        <w:jc w:val="both"/>
        <w:rPr>
          <w:rStyle w:val="apple-converted-space"/>
          <w:shd w:val="clear" w:color="auto" w:fill="FFFFFF"/>
        </w:rPr>
      </w:pPr>
    </w:p>
    <w:p w14:paraId="6A51D89F" w14:textId="77777777" w:rsidR="00846222" w:rsidRPr="00E220FC" w:rsidRDefault="00846222" w:rsidP="00846222">
      <w:pPr>
        <w:jc w:val="both"/>
      </w:pPr>
      <w:r w:rsidRPr="008F3FE6">
        <w:rPr>
          <w:b/>
        </w:rPr>
        <w:t>«</w:t>
      </w:r>
      <w:r w:rsidRPr="00E220FC">
        <w:rPr>
          <w:b/>
        </w:rPr>
        <w:t>Artículo 2.4.6.3.3.</w:t>
      </w:r>
      <w:r w:rsidRPr="00E220FC">
        <w:t xml:space="preserve"> </w:t>
      </w:r>
      <w:r w:rsidRPr="00E220FC">
        <w:rPr>
          <w:b/>
          <w:i/>
        </w:rPr>
        <w:t>Tipos de cargos docentes</w:t>
      </w:r>
      <w:r w:rsidRPr="008F3FE6">
        <w:rPr>
          <w:b/>
        </w:rPr>
        <w:t>.</w:t>
      </w:r>
      <w:r w:rsidRPr="008F3FE6">
        <w:t xml:space="preserve"> </w:t>
      </w:r>
      <w:r w:rsidRPr="00E220FC">
        <w:t xml:space="preserve">Los cargos docentes son de </w:t>
      </w:r>
      <w:r w:rsidR="00C0575D">
        <w:t>tres</w:t>
      </w:r>
      <w:r w:rsidRPr="00E220FC">
        <w:t xml:space="preserve"> tipos:</w:t>
      </w:r>
      <w:r w:rsidRPr="008F3FE6">
        <w:t xml:space="preserve"> </w:t>
      </w:r>
      <w:r w:rsidR="00C0575D">
        <w:t xml:space="preserve">docentes de aula, </w:t>
      </w:r>
      <w:r w:rsidRPr="00E220FC">
        <w:t>docentes orientadores</w:t>
      </w:r>
      <w:r w:rsidR="00C0575D">
        <w:t xml:space="preserve"> y docentes de apoyo pedagógico</w:t>
      </w:r>
      <w:r w:rsidRPr="00E220FC">
        <w:t>, así:</w:t>
      </w:r>
    </w:p>
    <w:p w14:paraId="60F037E2" w14:textId="77777777" w:rsidR="00846222" w:rsidRPr="00E220FC" w:rsidRDefault="00846222" w:rsidP="00846222">
      <w:pPr>
        <w:pStyle w:val="Cuerpo"/>
        <w:shd w:val="clear" w:color="auto" w:fill="FFFFFF"/>
        <w:spacing w:after="0" w:line="240" w:lineRule="auto"/>
        <w:ind w:left="284" w:right="140"/>
        <w:rPr>
          <w:rStyle w:val="apple-converted-space"/>
          <w:rFonts w:ascii="Arial" w:hAnsi="Arial" w:cs="Arial"/>
          <w:sz w:val="24"/>
          <w:szCs w:val="24"/>
        </w:rPr>
      </w:pPr>
    </w:p>
    <w:p w14:paraId="7A9CB70F" w14:textId="77777777" w:rsidR="00846222" w:rsidRPr="00E220FC" w:rsidRDefault="00846222" w:rsidP="00846222">
      <w:pPr>
        <w:pStyle w:val="Cuerpo"/>
        <w:numPr>
          <w:ilvl w:val="0"/>
          <w:numId w:val="32"/>
        </w:numPr>
        <w:shd w:val="clear" w:color="auto" w:fill="FFFFFF"/>
        <w:spacing w:after="0" w:line="240" w:lineRule="auto"/>
        <w:ind w:left="283" w:right="140" w:hanging="283"/>
        <w:jc w:val="both"/>
        <w:rPr>
          <w:rStyle w:val="apple-converted-space"/>
          <w:rFonts w:ascii="Arial" w:hAnsi="Arial" w:cs="Arial"/>
          <w:b/>
          <w:sz w:val="24"/>
          <w:szCs w:val="24"/>
        </w:rPr>
      </w:pPr>
      <w:r w:rsidRPr="00E220FC">
        <w:rPr>
          <w:rStyle w:val="apple-converted-space"/>
          <w:rFonts w:ascii="Arial" w:hAnsi="Arial" w:cs="Arial"/>
          <w:b/>
          <w:bCs/>
          <w:sz w:val="24"/>
          <w:szCs w:val="24"/>
        </w:rPr>
        <w:t xml:space="preserve">Docentes de aula: </w:t>
      </w:r>
      <w:r>
        <w:rPr>
          <w:rStyle w:val="apple-converted-space"/>
          <w:rFonts w:ascii="Arial" w:hAnsi="Arial" w:cs="Arial"/>
          <w:color w:val="auto"/>
          <w:sz w:val="24"/>
          <w:szCs w:val="24"/>
        </w:rPr>
        <w:t>s</w:t>
      </w:r>
      <w:r w:rsidRPr="00E220FC">
        <w:rPr>
          <w:rStyle w:val="apple-converted-space"/>
          <w:rFonts w:ascii="Arial" w:hAnsi="Arial" w:cs="Arial"/>
          <w:color w:val="auto"/>
          <w:sz w:val="24"/>
          <w:szCs w:val="24"/>
        </w:rPr>
        <w:t>on los docentes con asignación académica a través de asignaturas y/</w:t>
      </w:r>
      <w:r w:rsidR="00644B15">
        <w:rPr>
          <w:rStyle w:val="apple-converted-space"/>
          <w:rFonts w:ascii="Arial" w:hAnsi="Arial" w:cs="Arial"/>
          <w:color w:val="auto"/>
          <w:sz w:val="24"/>
          <w:szCs w:val="24"/>
        </w:rPr>
        <w:t xml:space="preserve">o proyectos </w:t>
      </w:r>
      <w:r w:rsidRPr="00E220FC">
        <w:rPr>
          <w:rStyle w:val="apple-converted-space"/>
          <w:rFonts w:ascii="Arial" w:hAnsi="Arial" w:cs="Arial"/>
          <w:color w:val="auto"/>
          <w:sz w:val="24"/>
          <w:szCs w:val="24"/>
        </w:rPr>
        <w:t>pedagógicos curriculares</w:t>
      </w:r>
      <w:r w:rsidRPr="008F3FE6">
        <w:rPr>
          <w:rStyle w:val="apple-converted-space"/>
          <w:rFonts w:ascii="Arial" w:hAnsi="Arial" w:cs="Arial"/>
          <w:color w:val="auto"/>
          <w:sz w:val="24"/>
          <w:szCs w:val="24"/>
        </w:rPr>
        <w:t xml:space="preserve"> </w:t>
      </w:r>
      <w:r w:rsidRPr="00E220FC">
        <w:rPr>
          <w:rStyle w:val="apple-converted-space"/>
          <w:rFonts w:ascii="Arial" w:hAnsi="Arial" w:cs="Arial"/>
          <w:color w:val="auto"/>
          <w:sz w:val="24"/>
          <w:szCs w:val="24"/>
        </w:rPr>
        <w:t>para desarrollar</w:t>
      </w:r>
      <w:r>
        <w:rPr>
          <w:rStyle w:val="apple-converted-space"/>
          <w:rFonts w:ascii="Arial" w:hAnsi="Arial" w:cs="Arial"/>
          <w:color w:val="auto"/>
          <w:sz w:val="24"/>
          <w:szCs w:val="24"/>
        </w:rPr>
        <w:t>,</w:t>
      </w:r>
      <w:r w:rsidRPr="00E220FC">
        <w:rPr>
          <w:rStyle w:val="apple-converted-space"/>
          <w:rFonts w:ascii="Arial" w:hAnsi="Arial" w:cs="Arial"/>
          <w:color w:val="auto"/>
          <w:sz w:val="24"/>
          <w:szCs w:val="24"/>
        </w:rPr>
        <w:t xml:space="preserve"> en los niveles de básica y media, las áreas obligatorias o fundamentales y optativas, y en el nivel de preescolar, las experiencias de socialización pedagógicas y recreativas, de conformidad con el plan de estudios adoptado por el Consejo Directivo del establecimiento educativo. </w:t>
      </w:r>
    </w:p>
    <w:p w14:paraId="6927B21C" w14:textId="77777777" w:rsidR="00846222" w:rsidRPr="00E220FC" w:rsidRDefault="00846222" w:rsidP="00846222">
      <w:pPr>
        <w:pStyle w:val="Cuerpo"/>
        <w:shd w:val="clear" w:color="auto" w:fill="FFFFFF"/>
        <w:spacing w:after="0" w:line="240" w:lineRule="auto"/>
        <w:ind w:left="283" w:right="140"/>
        <w:jc w:val="both"/>
        <w:rPr>
          <w:rStyle w:val="apple-converted-space"/>
          <w:rFonts w:ascii="Arial" w:hAnsi="Arial" w:cs="Arial"/>
          <w:b/>
          <w:sz w:val="24"/>
          <w:szCs w:val="24"/>
        </w:rPr>
      </w:pPr>
    </w:p>
    <w:p w14:paraId="32E8B929" w14:textId="77777777" w:rsidR="00846222" w:rsidRDefault="00846222" w:rsidP="00846222">
      <w:pPr>
        <w:pStyle w:val="Cuerpo"/>
        <w:shd w:val="clear" w:color="auto" w:fill="FFFFFF"/>
        <w:spacing w:after="0" w:line="240" w:lineRule="auto"/>
        <w:ind w:left="283" w:right="140"/>
        <w:jc w:val="both"/>
        <w:rPr>
          <w:rStyle w:val="apple-converted-space"/>
          <w:rFonts w:ascii="Arial" w:hAnsi="Arial" w:cs="Arial"/>
          <w:sz w:val="24"/>
          <w:szCs w:val="24"/>
        </w:rPr>
      </w:pPr>
      <w:r w:rsidRPr="00EE5DEA">
        <w:rPr>
          <w:rStyle w:val="apple-converted-space"/>
          <w:rFonts w:ascii="Arial" w:hAnsi="Arial" w:cs="Arial"/>
          <w:sz w:val="24"/>
          <w:szCs w:val="24"/>
        </w:rPr>
        <w:t>Igualmente son responsables de las demás actividades curriculares complementarias, entre las cuales está el descanso pedagógico, que le sean asignadas por el rector o director rural, en desarrollo del proyecto educativo institucional del establecimiento educativo adoptado por el Consejo Directivo.</w:t>
      </w:r>
    </w:p>
    <w:p w14:paraId="25141D55" w14:textId="77777777" w:rsidR="00846222" w:rsidRPr="00E220FC" w:rsidRDefault="00846222" w:rsidP="00846222">
      <w:pPr>
        <w:pStyle w:val="Cuerpo"/>
        <w:shd w:val="clear" w:color="auto" w:fill="FFFFFF"/>
        <w:spacing w:after="0" w:line="240" w:lineRule="auto"/>
        <w:ind w:left="283" w:right="140"/>
        <w:jc w:val="both"/>
        <w:rPr>
          <w:rStyle w:val="apple-converted-space"/>
          <w:rFonts w:ascii="Arial" w:hAnsi="Arial" w:cs="Arial"/>
          <w:b/>
          <w:sz w:val="24"/>
          <w:szCs w:val="24"/>
        </w:rPr>
      </w:pPr>
    </w:p>
    <w:p w14:paraId="0FB60BA4" w14:textId="77777777" w:rsidR="00846222" w:rsidRPr="00E220FC" w:rsidRDefault="00846222" w:rsidP="00846222">
      <w:pPr>
        <w:pStyle w:val="Cuerpo"/>
        <w:shd w:val="clear" w:color="auto" w:fill="FFFFFF"/>
        <w:spacing w:after="0" w:line="240" w:lineRule="auto"/>
        <w:ind w:left="283" w:right="140"/>
        <w:jc w:val="both"/>
        <w:rPr>
          <w:rStyle w:val="apple-converted-space"/>
          <w:rFonts w:ascii="Arial" w:hAnsi="Arial" w:cs="Arial"/>
          <w:b/>
          <w:sz w:val="24"/>
          <w:szCs w:val="24"/>
        </w:rPr>
      </w:pPr>
      <w:r w:rsidRPr="00E220FC">
        <w:rPr>
          <w:rStyle w:val="apple-converted-space"/>
          <w:rFonts w:ascii="Arial" w:hAnsi="Arial" w:cs="Arial"/>
          <w:sz w:val="24"/>
          <w:szCs w:val="24"/>
        </w:rPr>
        <w:t>Los cargos de docentes de aula serán ejercidos por:</w:t>
      </w:r>
    </w:p>
    <w:p w14:paraId="55E94A2D" w14:textId="77777777" w:rsidR="00846222" w:rsidRPr="00E220FC" w:rsidRDefault="00846222" w:rsidP="00846222">
      <w:pPr>
        <w:pStyle w:val="Cuerpo"/>
        <w:shd w:val="clear" w:color="auto" w:fill="FFFFFF"/>
        <w:spacing w:after="0" w:line="240" w:lineRule="auto"/>
        <w:ind w:left="567" w:right="140" w:hanging="283"/>
        <w:rPr>
          <w:rStyle w:val="apple-converted-space"/>
          <w:rFonts w:ascii="Arial" w:hAnsi="Arial" w:cs="Arial"/>
          <w:sz w:val="24"/>
          <w:szCs w:val="24"/>
        </w:rPr>
      </w:pPr>
    </w:p>
    <w:p w14:paraId="71CF71A4" w14:textId="77777777" w:rsidR="00846222" w:rsidRPr="00E220FC" w:rsidRDefault="00846222" w:rsidP="00846222">
      <w:pPr>
        <w:pStyle w:val="Cuerpo"/>
        <w:numPr>
          <w:ilvl w:val="0"/>
          <w:numId w:val="31"/>
        </w:numPr>
        <w:shd w:val="clear" w:color="auto" w:fill="FFFFFF"/>
        <w:spacing w:after="0" w:line="240" w:lineRule="auto"/>
        <w:ind w:left="851" w:right="140" w:hanging="283"/>
        <w:jc w:val="both"/>
        <w:rPr>
          <w:rStyle w:val="apple-converted-space"/>
          <w:rFonts w:ascii="Arial" w:hAnsi="Arial" w:cs="Arial"/>
          <w:sz w:val="24"/>
          <w:szCs w:val="24"/>
        </w:rPr>
      </w:pPr>
      <w:r w:rsidRPr="00E220FC">
        <w:rPr>
          <w:rStyle w:val="apple-converted-space"/>
          <w:rFonts w:ascii="Arial" w:hAnsi="Arial" w:cs="Arial"/>
          <w:sz w:val="24"/>
          <w:szCs w:val="24"/>
        </w:rPr>
        <w:lastRenderedPageBreak/>
        <w:t>Docentes de preescolar;</w:t>
      </w:r>
    </w:p>
    <w:p w14:paraId="3E47A3DA" w14:textId="77777777" w:rsidR="00846222" w:rsidRPr="00E220FC" w:rsidRDefault="00846222" w:rsidP="00846222">
      <w:pPr>
        <w:pStyle w:val="Cuerpo"/>
        <w:shd w:val="clear" w:color="auto" w:fill="FFFFFF"/>
        <w:spacing w:after="0" w:line="240" w:lineRule="auto"/>
        <w:ind w:left="709" w:right="140"/>
        <w:jc w:val="both"/>
        <w:rPr>
          <w:rStyle w:val="apple-converted-space"/>
          <w:rFonts w:ascii="Arial" w:hAnsi="Arial" w:cs="Arial"/>
          <w:sz w:val="24"/>
          <w:szCs w:val="24"/>
        </w:rPr>
      </w:pPr>
    </w:p>
    <w:p w14:paraId="5D65C506" w14:textId="77777777" w:rsidR="00846222" w:rsidRPr="00E220FC" w:rsidRDefault="00846222" w:rsidP="00846222">
      <w:pPr>
        <w:pStyle w:val="Cuerpo"/>
        <w:numPr>
          <w:ilvl w:val="0"/>
          <w:numId w:val="31"/>
        </w:numPr>
        <w:shd w:val="clear" w:color="auto" w:fill="FFFFFF"/>
        <w:spacing w:after="0" w:line="240" w:lineRule="auto"/>
        <w:ind w:left="851" w:right="140" w:hanging="283"/>
        <w:jc w:val="both"/>
        <w:rPr>
          <w:rStyle w:val="apple-converted-space"/>
          <w:rFonts w:ascii="Arial" w:hAnsi="Arial" w:cs="Arial"/>
          <w:sz w:val="24"/>
          <w:szCs w:val="24"/>
        </w:rPr>
      </w:pPr>
      <w:r w:rsidRPr="00E220FC">
        <w:rPr>
          <w:rStyle w:val="apple-converted-space"/>
          <w:rFonts w:ascii="Arial" w:hAnsi="Arial" w:cs="Arial"/>
          <w:sz w:val="24"/>
          <w:szCs w:val="24"/>
        </w:rPr>
        <w:t>Docentes de primari</w:t>
      </w:r>
      <w:r w:rsidRPr="00E220FC">
        <w:rPr>
          <w:rStyle w:val="apple-converted-space"/>
          <w:rFonts w:ascii="Arial" w:hAnsi="Arial" w:cs="Arial"/>
          <w:color w:val="auto"/>
          <w:sz w:val="24"/>
          <w:szCs w:val="24"/>
        </w:rPr>
        <w:t>a</w:t>
      </w:r>
      <w:r w:rsidRPr="00E220FC">
        <w:rPr>
          <w:rStyle w:val="apple-converted-space"/>
          <w:rFonts w:ascii="Arial" w:hAnsi="Arial" w:cs="Arial"/>
          <w:sz w:val="24"/>
          <w:szCs w:val="24"/>
        </w:rPr>
        <w:t xml:space="preserve">; </w:t>
      </w:r>
    </w:p>
    <w:p w14:paraId="2444676D" w14:textId="77777777" w:rsidR="00846222" w:rsidRPr="00E220FC" w:rsidRDefault="00846222" w:rsidP="00846222">
      <w:pPr>
        <w:pStyle w:val="ListParagraph"/>
        <w:ind w:left="851"/>
        <w:rPr>
          <w:rStyle w:val="apple-converted-space"/>
          <w:rFonts w:cs="Arial"/>
        </w:rPr>
      </w:pPr>
    </w:p>
    <w:p w14:paraId="6F4077D1" w14:textId="74615C18" w:rsidR="00846222" w:rsidRPr="00E220FC" w:rsidRDefault="00846222" w:rsidP="00846222">
      <w:pPr>
        <w:pStyle w:val="Cuerpo"/>
        <w:numPr>
          <w:ilvl w:val="0"/>
          <w:numId w:val="31"/>
        </w:numPr>
        <w:shd w:val="clear" w:color="auto" w:fill="FFFFFF"/>
        <w:spacing w:after="0" w:line="240" w:lineRule="auto"/>
        <w:ind w:left="851" w:right="140" w:hanging="283"/>
        <w:jc w:val="both"/>
        <w:rPr>
          <w:rStyle w:val="apple-converted-space"/>
          <w:rFonts w:ascii="Arial" w:hAnsi="Arial" w:cs="Arial"/>
          <w:sz w:val="24"/>
          <w:szCs w:val="24"/>
        </w:rPr>
      </w:pPr>
      <w:r w:rsidRPr="00E220FC">
        <w:rPr>
          <w:rStyle w:val="apple-converted-space"/>
          <w:rFonts w:ascii="Arial" w:hAnsi="Arial" w:cs="Arial"/>
          <w:color w:val="auto"/>
          <w:sz w:val="24"/>
          <w:szCs w:val="24"/>
        </w:rPr>
        <w:t xml:space="preserve">Docentes </w:t>
      </w:r>
      <w:r w:rsidR="00480614">
        <w:rPr>
          <w:rStyle w:val="apple-converted-space"/>
          <w:rFonts w:ascii="Arial" w:hAnsi="Arial" w:cs="Arial"/>
          <w:color w:val="000000" w:themeColor="text1"/>
          <w:sz w:val="24"/>
          <w:szCs w:val="24"/>
        </w:rPr>
        <w:t>de</w:t>
      </w:r>
      <w:r w:rsidR="003B2AE3" w:rsidRPr="003B2AE3">
        <w:rPr>
          <w:rFonts w:ascii="Arial" w:hAnsi="Arial" w:cs="Arial"/>
          <w:color w:val="000000" w:themeColor="text1"/>
          <w:sz w:val="24"/>
          <w:szCs w:val="24"/>
          <w:lang w:val="es-ES"/>
        </w:rPr>
        <w:t xml:space="preserve"> áreas de conocimiento de básica y media </w:t>
      </w:r>
      <w:r w:rsidR="00480614">
        <w:rPr>
          <w:rStyle w:val="apple-converted-space"/>
          <w:rFonts w:ascii="Arial" w:hAnsi="Arial" w:cs="Arial"/>
          <w:color w:val="auto"/>
          <w:sz w:val="24"/>
          <w:szCs w:val="24"/>
        </w:rPr>
        <w:t>en</w:t>
      </w:r>
      <w:r w:rsidRPr="00E220FC">
        <w:rPr>
          <w:rStyle w:val="apple-converted-space"/>
          <w:rFonts w:ascii="Arial" w:hAnsi="Arial" w:cs="Arial"/>
          <w:color w:val="auto"/>
          <w:sz w:val="24"/>
          <w:szCs w:val="24"/>
        </w:rPr>
        <w:t xml:space="preserve"> las áreas de que tratan los </w:t>
      </w:r>
      <w:r w:rsidRPr="00E220FC">
        <w:rPr>
          <w:rStyle w:val="apple-converted-space"/>
          <w:rFonts w:ascii="Arial" w:hAnsi="Arial" w:cs="Arial"/>
          <w:sz w:val="24"/>
          <w:szCs w:val="24"/>
        </w:rPr>
        <w:t>artículos 23 y 31 de la Ley 115 de 1994.</w:t>
      </w:r>
    </w:p>
    <w:p w14:paraId="1741881C" w14:textId="77777777" w:rsidR="00846222" w:rsidRPr="00E220FC" w:rsidRDefault="00846222" w:rsidP="00846222">
      <w:pPr>
        <w:pStyle w:val="Cuerpo"/>
        <w:shd w:val="clear" w:color="auto" w:fill="FFFFFF"/>
        <w:spacing w:after="0" w:line="240" w:lineRule="auto"/>
        <w:ind w:right="140"/>
        <w:rPr>
          <w:rStyle w:val="apple-converted-space"/>
          <w:rFonts w:ascii="Arial" w:hAnsi="Arial" w:cs="Arial"/>
          <w:sz w:val="24"/>
          <w:szCs w:val="24"/>
        </w:rPr>
      </w:pPr>
    </w:p>
    <w:p w14:paraId="480F6553" w14:textId="77777777" w:rsidR="00846222" w:rsidRPr="00E220FC" w:rsidRDefault="00846222" w:rsidP="00846222">
      <w:pPr>
        <w:pStyle w:val="Cuerpo"/>
        <w:shd w:val="clear" w:color="auto" w:fill="FFFFFF"/>
        <w:spacing w:after="0" w:line="240" w:lineRule="auto"/>
        <w:ind w:right="140"/>
        <w:jc w:val="both"/>
        <w:rPr>
          <w:rStyle w:val="apple-converted-space"/>
          <w:rFonts w:ascii="Arial" w:hAnsi="Arial" w:cs="Arial"/>
          <w:sz w:val="24"/>
          <w:szCs w:val="24"/>
        </w:rPr>
      </w:pPr>
      <w:r w:rsidRPr="00E220FC">
        <w:rPr>
          <w:rStyle w:val="apple-converted-space"/>
          <w:rFonts w:ascii="Arial" w:hAnsi="Arial" w:cs="Arial"/>
          <w:sz w:val="24"/>
          <w:szCs w:val="24"/>
        </w:rPr>
        <w:t>Para el área de educación artística, habrá docentes de aula para las especialidades que se determinen en la convocatoria al respectivo concurso de méritos para el ingreso al servicio educativo estatal, de acuerdo con los planes de estudio y el proyecto educativo de las instituciones educativas oficiales.</w:t>
      </w:r>
    </w:p>
    <w:p w14:paraId="11AF021D" w14:textId="77777777" w:rsidR="00846222" w:rsidRPr="00E220FC" w:rsidRDefault="00846222" w:rsidP="00846222">
      <w:pPr>
        <w:pStyle w:val="Cuerpo"/>
        <w:shd w:val="clear" w:color="auto" w:fill="FFFFFF"/>
        <w:spacing w:after="0" w:line="240" w:lineRule="auto"/>
        <w:ind w:right="140"/>
        <w:rPr>
          <w:rStyle w:val="apple-converted-space"/>
          <w:rFonts w:ascii="Arial" w:hAnsi="Arial" w:cs="Arial"/>
          <w:sz w:val="24"/>
          <w:szCs w:val="24"/>
        </w:rPr>
      </w:pPr>
    </w:p>
    <w:p w14:paraId="01F0C7AA" w14:textId="77777777" w:rsidR="00846222" w:rsidRPr="00E220FC" w:rsidRDefault="00846222" w:rsidP="00846222">
      <w:pPr>
        <w:pStyle w:val="Cuerpo"/>
        <w:shd w:val="clear" w:color="auto" w:fill="FFFFFF"/>
        <w:spacing w:after="0" w:line="240" w:lineRule="auto"/>
        <w:ind w:right="140"/>
        <w:jc w:val="both"/>
        <w:rPr>
          <w:rStyle w:val="apple-converted-space"/>
          <w:rFonts w:ascii="Arial" w:hAnsi="Arial" w:cs="Arial"/>
          <w:sz w:val="24"/>
          <w:szCs w:val="24"/>
        </w:rPr>
      </w:pPr>
      <w:r w:rsidRPr="00E220FC">
        <w:rPr>
          <w:rStyle w:val="apple-converted-space"/>
          <w:rFonts w:ascii="Arial" w:hAnsi="Arial" w:cs="Arial"/>
          <w:sz w:val="24"/>
          <w:szCs w:val="24"/>
        </w:rPr>
        <w:t>Para el nivel de educación media técnica, los cargos de docentes de aula corresponderán a la especialidad técnica de este nivel de formación, según lo determinado en el proyecto educativo institucional de las respectivas instituciones educativas.</w:t>
      </w:r>
    </w:p>
    <w:p w14:paraId="0D286FEC" w14:textId="77777777" w:rsidR="00846222" w:rsidRPr="00E220FC" w:rsidRDefault="00846222" w:rsidP="00846222">
      <w:pPr>
        <w:pStyle w:val="Cuerpo"/>
        <w:shd w:val="clear" w:color="auto" w:fill="FFFFFF"/>
        <w:spacing w:after="0" w:line="240" w:lineRule="auto"/>
        <w:ind w:right="140"/>
        <w:jc w:val="both"/>
        <w:rPr>
          <w:rStyle w:val="apple-converted-space"/>
          <w:rFonts w:ascii="Arial" w:hAnsi="Arial" w:cs="Arial"/>
          <w:sz w:val="24"/>
          <w:szCs w:val="24"/>
        </w:rPr>
      </w:pPr>
    </w:p>
    <w:p w14:paraId="635A55D3" w14:textId="77777777" w:rsidR="00846222" w:rsidRPr="00E220FC" w:rsidRDefault="00846222" w:rsidP="00846222">
      <w:pPr>
        <w:pStyle w:val="Cuerpo"/>
        <w:shd w:val="clear" w:color="auto" w:fill="FFFFFF"/>
        <w:spacing w:after="0" w:line="240" w:lineRule="auto"/>
        <w:ind w:right="140"/>
        <w:jc w:val="both"/>
        <w:rPr>
          <w:rStyle w:val="apple-converted-space"/>
          <w:rFonts w:ascii="Arial" w:hAnsi="Arial" w:cs="Arial"/>
          <w:strike/>
          <w:sz w:val="24"/>
          <w:szCs w:val="24"/>
        </w:rPr>
      </w:pPr>
      <w:r w:rsidRPr="00E220FC">
        <w:rPr>
          <w:rStyle w:val="apple-converted-space"/>
          <w:rFonts w:ascii="Arial" w:hAnsi="Arial" w:cs="Arial"/>
          <w:sz w:val="24"/>
          <w:szCs w:val="24"/>
        </w:rPr>
        <w:t xml:space="preserve">La asignación académica y la jornada laboral de los docentes de aula serán las establecidas en los artículos 2.4.3.2.1 y 2.4.3.3.3 del presente decreto. </w:t>
      </w:r>
    </w:p>
    <w:p w14:paraId="1B9B6D1E" w14:textId="77777777" w:rsidR="00846222" w:rsidRPr="00E220FC" w:rsidRDefault="00846222" w:rsidP="00846222">
      <w:pPr>
        <w:pStyle w:val="Cuerpo"/>
        <w:shd w:val="clear" w:color="auto" w:fill="FFFFFF"/>
        <w:spacing w:after="0" w:line="240" w:lineRule="auto"/>
        <w:ind w:right="140"/>
        <w:jc w:val="both"/>
        <w:rPr>
          <w:rStyle w:val="apple-converted-space"/>
          <w:rFonts w:ascii="Arial" w:hAnsi="Arial" w:cs="Arial"/>
          <w:strike/>
          <w:color w:val="auto"/>
          <w:sz w:val="24"/>
          <w:szCs w:val="24"/>
        </w:rPr>
      </w:pPr>
    </w:p>
    <w:p w14:paraId="34B5CA8D" w14:textId="77777777" w:rsidR="00846222" w:rsidRPr="00FE363E" w:rsidRDefault="00846222" w:rsidP="00846222">
      <w:pPr>
        <w:pStyle w:val="Cuerpo"/>
        <w:numPr>
          <w:ilvl w:val="0"/>
          <w:numId w:val="32"/>
        </w:numPr>
        <w:shd w:val="clear" w:color="auto" w:fill="FFFFFF"/>
        <w:spacing w:after="0" w:line="240" w:lineRule="auto"/>
        <w:ind w:left="283" w:right="140" w:hanging="283"/>
        <w:jc w:val="both"/>
        <w:rPr>
          <w:rStyle w:val="apple-converted-space"/>
          <w:rFonts w:cs="Arial"/>
          <w:color w:val="000000" w:themeColor="text1"/>
        </w:rPr>
      </w:pPr>
      <w:r w:rsidRPr="00E220FC">
        <w:rPr>
          <w:rStyle w:val="apple-converted-space"/>
          <w:rFonts w:ascii="Arial" w:hAnsi="Arial" w:cs="Arial"/>
          <w:b/>
          <w:bCs/>
          <w:sz w:val="24"/>
          <w:szCs w:val="24"/>
        </w:rPr>
        <w:t xml:space="preserve">Docentes orientadores: </w:t>
      </w:r>
      <w:r w:rsidRPr="00E220FC">
        <w:rPr>
          <w:rStyle w:val="apple-converted-space"/>
          <w:rFonts w:ascii="Arial" w:hAnsi="Arial" w:cs="Arial"/>
          <w:color w:val="auto"/>
          <w:sz w:val="24"/>
          <w:szCs w:val="24"/>
        </w:rPr>
        <w:t xml:space="preserve">son los docentes responsables de definir planes o proyectos pedagógicos tendientes a contribuir a la resolución de conflictos, garantizar el respeto de los derechos humanos, contribuir al libre desarrollo de la personalidad de los estudiantes, brindar apoyo a los estudiantes con problemas de aprendizaje, acompañar a los padres de familia, realizar el diagnóstico y seguimiento a los estudiantes que requieran una atención de orientación, y establecer contactos interinstitucionales que apunten al </w:t>
      </w:r>
      <w:r w:rsidRPr="00FE363E">
        <w:rPr>
          <w:rStyle w:val="apple-converted-space"/>
          <w:rFonts w:ascii="Arial" w:hAnsi="Arial" w:cs="Arial"/>
          <w:color w:val="000000" w:themeColor="text1"/>
          <w:sz w:val="24"/>
          <w:szCs w:val="24"/>
        </w:rPr>
        <w:t xml:space="preserve">desarrollo del Proyecto Educativo Institucional del establecimiento educativo. </w:t>
      </w:r>
    </w:p>
    <w:p w14:paraId="3D2854F8" w14:textId="77777777" w:rsidR="00846222" w:rsidRPr="00FE363E" w:rsidRDefault="00846222" w:rsidP="00846222">
      <w:pPr>
        <w:pStyle w:val="Cuerpo"/>
        <w:shd w:val="clear" w:color="auto" w:fill="FFFFFF"/>
        <w:spacing w:after="0" w:line="240" w:lineRule="auto"/>
        <w:ind w:left="283" w:right="140"/>
        <w:jc w:val="both"/>
        <w:rPr>
          <w:rStyle w:val="apple-converted-space"/>
          <w:rFonts w:cs="Arial"/>
          <w:color w:val="000000" w:themeColor="text1"/>
        </w:rPr>
      </w:pPr>
    </w:p>
    <w:p w14:paraId="4F508E73" w14:textId="77777777" w:rsidR="00846222" w:rsidRPr="00FE363E" w:rsidRDefault="00846222" w:rsidP="00846222">
      <w:pPr>
        <w:pStyle w:val="Cuerpo"/>
        <w:numPr>
          <w:ilvl w:val="0"/>
          <w:numId w:val="32"/>
        </w:numPr>
        <w:shd w:val="clear" w:color="auto" w:fill="FFFFFF"/>
        <w:spacing w:after="0" w:line="240" w:lineRule="auto"/>
        <w:ind w:left="283" w:right="140" w:hanging="283"/>
        <w:jc w:val="both"/>
        <w:rPr>
          <w:rStyle w:val="apple-converted-space"/>
          <w:rFonts w:cs="Arial"/>
          <w:color w:val="000000" w:themeColor="text1"/>
        </w:rPr>
      </w:pPr>
      <w:r w:rsidRPr="00FE363E">
        <w:rPr>
          <w:rStyle w:val="apple-converted-space"/>
          <w:rFonts w:ascii="Arial" w:hAnsi="Arial" w:cs="Arial"/>
          <w:b/>
          <w:color w:val="000000" w:themeColor="text1"/>
          <w:sz w:val="24"/>
          <w:szCs w:val="24"/>
        </w:rPr>
        <w:t>Docentes de apoyo pedagógico</w:t>
      </w:r>
      <w:r w:rsidRPr="00FE363E">
        <w:rPr>
          <w:rStyle w:val="apple-converted-space"/>
          <w:rFonts w:ascii="Arial" w:hAnsi="Arial" w:cs="Arial"/>
          <w:color w:val="000000" w:themeColor="text1"/>
          <w:sz w:val="24"/>
          <w:szCs w:val="24"/>
        </w:rPr>
        <w:t xml:space="preserve">: son los docentes que tienen como función principal acompañar pedagógicamente a los docentes de aula que atienden estudiantes con discapacidad, para lo cual deberán: fortalecer los procesos de educación inclusiva a través del diseño, acompañamiento a la implementación y seguimiento a los Planes Individuales de Apoyos y Ajustes Razonables (PIAR) y su articulación con la planeación pedagógica y el Plan de Mejoramiento Institucional (PMI); la consolidación y refrendación del Informe Anual de proceso pedagógico o de competencias; el trabajo con familias; la sensibilización y formación de docentes y los ajustes institucionales para garantizar la atención pertinente a esta población. </w:t>
      </w:r>
    </w:p>
    <w:p w14:paraId="6075C23E" w14:textId="77777777" w:rsidR="00846222" w:rsidRPr="00FE363E" w:rsidRDefault="00846222" w:rsidP="00846222">
      <w:pPr>
        <w:pStyle w:val="Cuerpo"/>
        <w:shd w:val="clear" w:color="auto" w:fill="FFFFFF"/>
        <w:spacing w:after="0" w:line="240" w:lineRule="auto"/>
        <w:ind w:right="140"/>
        <w:jc w:val="both"/>
        <w:rPr>
          <w:rStyle w:val="apple-converted-space"/>
          <w:rFonts w:ascii="Arial" w:hAnsi="Arial" w:cs="Arial"/>
          <w:color w:val="000000" w:themeColor="text1"/>
          <w:sz w:val="24"/>
          <w:szCs w:val="24"/>
        </w:rPr>
      </w:pPr>
    </w:p>
    <w:p w14:paraId="20A9B704" w14:textId="77777777" w:rsidR="00846222" w:rsidRPr="008F3FE6" w:rsidRDefault="00846222" w:rsidP="00846222">
      <w:pPr>
        <w:pStyle w:val="Cuerpo"/>
        <w:shd w:val="clear" w:color="auto" w:fill="FFFFFF"/>
        <w:spacing w:after="0" w:line="240" w:lineRule="auto"/>
        <w:ind w:right="140"/>
        <w:jc w:val="both"/>
        <w:rPr>
          <w:rStyle w:val="apple-converted-space"/>
          <w:rFonts w:ascii="Arial" w:hAnsi="Arial" w:cs="Arial"/>
          <w:color w:val="auto"/>
          <w:sz w:val="24"/>
          <w:szCs w:val="24"/>
        </w:rPr>
      </w:pPr>
      <w:r w:rsidRPr="005D2742">
        <w:rPr>
          <w:rStyle w:val="apple-converted-space"/>
          <w:rFonts w:ascii="Arial" w:hAnsi="Arial" w:cs="Arial"/>
          <w:b/>
          <w:color w:val="auto"/>
          <w:sz w:val="24"/>
          <w:szCs w:val="24"/>
        </w:rPr>
        <w:t>P</w:t>
      </w:r>
      <w:r w:rsidRPr="008F3FE6">
        <w:rPr>
          <w:rStyle w:val="apple-converted-space"/>
          <w:rFonts w:ascii="Arial" w:hAnsi="Arial" w:cs="Arial"/>
          <w:b/>
          <w:color w:val="auto"/>
          <w:sz w:val="24"/>
          <w:szCs w:val="24"/>
        </w:rPr>
        <w:t>arágrafo</w:t>
      </w:r>
      <w:r w:rsidRPr="005D2742">
        <w:rPr>
          <w:rStyle w:val="apple-converted-space"/>
          <w:rFonts w:ascii="Arial" w:hAnsi="Arial" w:cs="Arial"/>
          <w:b/>
          <w:color w:val="auto"/>
          <w:sz w:val="24"/>
          <w:szCs w:val="24"/>
        </w:rPr>
        <w:t xml:space="preserve"> </w:t>
      </w:r>
      <w:r w:rsidRPr="00E220FC">
        <w:rPr>
          <w:rStyle w:val="apple-converted-space"/>
          <w:rFonts w:ascii="Arial" w:hAnsi="Arial" w:cs="Arial"/>
          <w:b/>
          <w:color w:val="auto"/>
          <w:sz w:val="24"/>
          <w:szCs w:val="24"/>
        </w:rPr>
        <w:t>1.</w:t>
      </w:r>
      <w:r w:rsidRPr="008F3FE6">
        <w:rPr>
          <w:rStyle w:val="apple-converted-space"/>
          <w:rFonts w:ascii="Arial" w:hAnsi="Arial" w:cs="Arial"/>
          <w:color w:val="auto"/>
          <w:sz w:val="24"/>
          <w:szCs w:val="24"/>
        </w:rPr>
        <w:t xml:space="preserve"> Para l</w:t>
      </w:r>
      <w:r>
        <w:rPr>
          <w:rStyle w:val="apple-converted-space"/>
          <w:rFonts w:ascii="Arial" w:hAnsi="Arial" w:cs="Arial"/>
          <w:color w:val="auto"/>
          <w:sz w:val="24"/>
          <w:szCs w:val="24"/>
        </w:rPr>
        <w:t>os cargos de docentes de aula</w:t>
      </w:r>
      <w:r w:rsidR="00C0575D">
        <w:rPr>
          <w:rStyle w:val="apple-converted-space"/>
          <w:rFonts w:ascii="Arial" w:hAnsi="Arial" w:cs="Arial"/>
          <w:color w:val="auto"/>
          <w:sz w:val="24"/>
          <w:szCs w:val="24"/>
        </w:rPr>
        <w:t xml:space="preserve"> y</w:t>
      </w:r>
      <w:r>
        <w:rPr>
          <w:rStyle w:val="apple-converted-space"/>
          <w:rFonts w:ascii="Arial" w:hAnsi="Arial" w:cs="Arial"/>
          <w:color w:val="auto"/>
          <w:sz w:val="24"/>
          <w:szCs w:val="24"/>
        </w:rPr>
        <w:t xml:space="preserve"> </w:t>
      </w:r>
      <w:r w:rsidRPr="008F3FE6">
        <w:rPr>
          <w:rStyle w:val="apple-converted-space"/>
          <w:rFonts w:ascii="Arial" w:hAnsi="Arial" w:cs="Arial"/>
          <w:color w:val="auto"/>
          <w:sz w:val="24"/>
          <w:szCs w:val="24"/>
        </w:rPr>
        <w:t xml:space="preserve">de docente orientador </w:t>
      </w:r>
      <w:r w:rsidRPr="00E9444F">
        <w:rPr>
          <w:rStyle w:val="apple-converted-space"/>
          <w:rFonts w:ascii="Arial" w:hAnsi="Arial" w:cs="Arial"/>
          <w:color w:val="auto"/>
          <w:sz w:val="24"/>
          <w:szCs w:val="24"/>
        </w:rPr>
        <w:t>de que trata este artículo</w:t>
      </w:r>
      <w:r w:rsidRPr="008F3FE6">
        <w:rPr>
          <w:rStyle w:val="apple-converted-space"/>
          <w:rFonts w:ascii="Arial" w:hAnsi="Arial" w:cs="Arial"/>
          <w:color w:val="auto"/>
          <w:sz w:val="24"/>
          <w:szCs w:val="24"/>
        </w:rPr>
        <w:t>, el Ministerio de Educación Nacional establecerá el manual de funciones, requisitos y competencias previsto en el artículo 2.4.6.3.8 del presente decreto.</w:t>
      </w:r>
    </w:p>
    <w:p w14:paraId="29DEDCE9" w14:textId="77777777" w:rsidR="00846222" w:rsidRPr="00E220FC" w:rsidRDefault="00846222" w:rsidP="00846222">
      <w:pPr>
        <w:pStyle w:val="Cuerpo"/>
        <w:shd w:val="clear" w:color="auto" w:fill="FFFFFF"/>
        <w:spacing w:after="0" w:line="240" w:lineRule="auto"/>
        <w:ind w:right="140"/>
        <w:jc w:val="both"/>
        <w:rPr>
          <w:rStyle w:val="apple-converted-space"/>
          <w:rFonts w:ascii="Arial" w:hAnsi="Arial" w:cs="Arial"/>
          <w:color w:val="auto"/>
          <w:sz w:val="24"/>
          <w:szCs w:val="24"/>
        </w:rPr>
      </w:pPr>
    </w:p>
    <w:p w14:paraId="65CDA2EB" w14:textId="77777777" w:rsidR="00846222" w:rsidRDefault="00846222" w:rsidP="00846222">
      <w:pPr>
        <w:pStyle w:val="Cuerpo"/>
        <w:shd w:val="clear" w:color="auto" w:fill="FFFFFF"/>
        <w:spacing w:after="0" w:line="240" w:lineRule="auto"/>
        <w:ind w:right="140"/>
        <w:jc w:val="both"/>
        <w:rPr>
          <w:rFonts w:ascii="Arial" w:hAnsi="Arial" w:cs="Arial"/>
          <w:color w:val="auto"/>
          <w:sz w:val="24"/>
          <w:szCs w:val="24"/>
          <w:lang w:val="es-ES"/>
        </w:rPr>
      </w:pPr>
      <w:r w:rsidRPr="005D2742">
        <w:rPr>
          <w:rFonts w:ascii="Arial" w:hAnsi="Arial" w:cs="Arial"/>
          <w:b/>
          <w:color w:val="auto"/>
          <w:sz w:val="24"/>
          <w:szCs w:val="24"/>
          <w:lang w:val="es-ES"/>
        </w:rPr>
        <w:lastRenderedPageBreak/>
        <w:t>P</w:t>
      </w:r>
      <w:r w:rsidRPr="008F3FE6">
        <w:rPr>
          <w:rFonts w:ascii="Arial" w:hAnsi="Arial" w:cs="Arial"/>
          <w:b/>
          <w:color w:val="auto"/>
          <w:sz w:val="24"/>
          <w:szCs w:val="24"/>
          <w:lang w:val="es-ES"/>
        </w:rPr>
        <w:t>arágrafo</w:t>
      </w:r>
      <w:r w:rsidRPr="005D2742">
        <w:rPr>
          <w:rFonts w:ascii="Arial" w:hAnsi="Arial" w:cs="Arial"/>
          <w:b/>
          <w:color w:val="auto"/>
          <w:sz w:val="24"/>
          <w:szCs w:val="24"/>
          <w:lang w:val="es-ES"/>
        </w:rPr>
        <w:t xml:space="preserve"> </w:t>
      </w:r>
      <w:r w:rsidRPr="00E220FC">
        <w:rPr>
          <w:rFonts w:ascii="Arial" w:hAnsi="Arial" w:cs="Arial"/>
          <w:b/>
          <w:color w:val="auto"/>
          <w:sz w:val="24"/>
          <w:szCs w:val="24"/>
          <w:lang w:val="es-ES"/>
        </w:rPr>
        <w:t>2.</w:t>
      </w:r>
      <w:r w:rsidRPr="00E220FC">
        <w:rPr>
          <w:rFonts w:ascii="Arial" w:hAnsi="Arial" w:cs="Arial"/>
          <w:color w:val="auto"/>
          <w:sz w:val="24"/>
          <w:szCs w:val="24"/>
          <w:lang w:val="es-ES"/>
        </w:rPr>
        <w:t xml:space="preserve"> Los títulos que acrediten los aspirantes a cargos docentes para el cumplimiento de los requisitos de estudio que ordena el artículo 116 de la Ley 115 de 1994, modificado por el artículo 1° de la Ley 1297 de 2009, deben haber sido expedidos por una institución prestadora del servicio educativo legalmente habilitada para ello.</w:t>
      </w:r>
    </w:p>
    <w:p w14:paraId="1CF00E21" w14:textId="77777777" w:rsidR="00846222" w:rsidRDefault="00846222" w:rsidP="00846222">
      <w:pPr>
        <w:pStyle w:val="Cuerpo"/>
        <w:shd w:val="clear" w:color="auto" w:fill="FFFFFF"/>
        <w:spacing w:after="0" w:line="240" w:lineRule="auto"/>
        <w:ind w:right="140"/>
        <w:jc w:val="both"/>
        <w:rPr>
          <w:rFonts w:ascii="Arial" w:hAnsi="Arial" w:cs="Arial"/>
          <w:color w:val="auto"/>
          <w:sz w:val="24"/>
          <w:szCs w:val="24"/>
          <w:lang w:val="es-ES"/>
        </w:rPr>
      </w:pPr>
    </w:p>
    <w:p w14:paraId="3D0B0225" w14:textId="39C49C04" w:rsidR="00C0575D" w:rsidRPr="00FC2D69" w:rsidRDefault="00846222" w:rsidP="00E220FC">
      <w:pPr>
        <w:pStyle w:val="NormalWeb"/>
        <w:spacing w:before="0" w:beforeAutospacing="0" w:after="0" w:afterAutospacing="0"/>
        <w:jc w:val="both"/>
        <w:rPr>
          <w:rStyle w:val="apple-converted-space"/>
          <w:rFonts w:ascii="Arial" w:hAnsi="Arial" w:cs="Arial"/>
          <w:i/>
          <w:color w:val="000000" w:themeColor="text1"/>
          <w:shd w:val="clear" w:color="auto" w:fill="FFFFFF"/>
        </w:rPr>
      </w:pPr>
      <w:r w:rsidRPr="00E9444F">
        <w:rPr>
          <w:rFonts w:ascii="Arial" w:hAnsi="Arial" w:cs="Arial"/>
        </w:rPr>
        <w:t>Para participar en el concurso de méritos que se convoque para la provisión del cargo respectivo</w:t>
      </w:r>
      <w:r>
        <w:rPr>
          <w:rFonts w:ascii="Arial" w:hAnsi="Arial" w:cs="Arial"/>
        </w:rPr>
        <w:t xml:space="preserve"> y para la inscripción, ascenso o actualización en el escalafón</w:t>
      </w:r>
      <w:r w:rsidRPr="00E9444F">
        <w:rPr>
          <w:rFonts w:ascii="Arial" w:hAnsi="Arial" w:cs="Arial"/>
        </w:rPr>
        <w:t xml:space="preserve">, los títulos de </w:t>
      </w:r>
      <w:r w:rsidRPr="00890ACF">
        <w:rPr>
          <w:rFonts w:cs="Arial"/>
        </w:rPr>
        <w:t xml:space="preserve">educación superior obtenidos en el extranjero deben estar debidamente convalidados </w:t>
      </w:r>
      <w:r w:rsidRPr="00FC2D69">
        <w:rPr>
          <w:rFonts w:cs="Arial"/>
          <w:color w:val="000000" w:themeColor="text1"/>
        </w:rPr>
        <w:t>ante el Ministerio de Educación Nacional.</w:t>
      </w:r>
      <w:r w:rsidR="00EB3E7F" w:rsidRPr="00FC2D69">
        <w:rPr>
          <w:rStyle w:val="apple-converted-space"/>
          <w:rFonts w:ascii="Arial" w:hAnsi="Arial" w:cs="Arial"/>
          <w:i/>
          <w:color w:val="000000" w:themeColor="text1"/>
          <w:shd w:val="clear" w:color="auto" w:fill="FFFFFF"/>
        </w:rPr>
        <w:t xml:space="preserve"> </w:t>
      </w:r>
    </w:p>
    <w:p w14:paraId="6A5E19E2" w14:textId="77777777" w:rsidR="00C0575D" w:rsidRPr="00FE363E" w:rsidRDefault="00C0575D" w:rsidP="00E220FC">
      <w:pPr>
        <w:pStyle w:val="NormalWeb"/>
        <w:spacing w:before="0" w:beforeAutospacing="0" w:after="0" w:afterAutospacing="0"/>
        <w:jc w:val="both"/>
        <w:rPr>
          <w:rStyle w:val="apple-converted-space"/>
          <w:rFonts w:ascii="Arial" w:hAnsi="Arial" w:cs="Arial"/>
          <w:i/>
          <w:color w:val="000000" w:themeColor="text1"/>
          <w:shd w:val="clear" w:color="auto" w:fill="FFFFFF"/>
        </w:rPr>
      </w:pPr>
    </w:p>
    <w:p w14:paraId="3713E824" w14:textId="77777777" w:rsidR="00C0575D" w:rsidRPr="00FE363E" w:rsidRDefault="00C0575D" w:rsidP="00F303E3">
      <w:pPr>
        <w:pStyle w:val="Cuerpo"/>
        <w:shd w:val="clear" w:color="auto" w:fill="FFFFFF"/>
        <w:spacing w:after="0" w:line="240" w:lineRule="auto"/>
        <w:ind w:right="140"/>
        <w:jc w:val="both"/>
        <w:rPr>
          <w:rStyle w:val="apple-converted-space"/>
          <w:rFonts w:ascii="Arial" w:eastAsia="Arial Unicode MS" w:hAnsi="Arial" w:cs="Arial"/>
          <w:color w:val="000000" w:themeColor="text1"/>
          <w:sz w:val="24"/>
          <w:szCs w:val="24"/>
          <w:bdr w:val="none" w:sz="0" w:space="0" w:color="auto"/>
          <w:lang w:val="es-ES" w:eastAsia="es-ES"/>
        </w:rPr>
      </w:pPr>
      <w:r w:rsidRPr="00FE363E">
        <w:rPr>
          <w:rStyle w:val="apple-converted-space"/>
          <w:rFonts w:ascii="Arial" w:hAnsi="Arial" w:cs="Arial"/>
          <w:b/>
          <w:color w:val="000000" w:themeColor="text1"/>
          <w:sz w:val="24"/>
          <w:szCs w:val="24"/>
        </w:rPr>
        <w:t xml:space="preserve">Parágrafo 3. </w:t>
      </w:r>
      <w:r w:rsidRPr="00FE363E">
        <w:rPr>
          <w:rStyle w:val="apple-converted-space"/>
          <w:rFonts w:ascii="Arial" w:hAnsi="Arial" w:cs="Arial"/>
          <w:color w:val="000000" w:themeColor="text1"/>
          <w:sz w:val="24"/>
          <w:szCs w:val="24"/>
        </w:rPr>
        <w:t>Para efectos de la vinculación de los docentes de que trata el numeral 3 del presente artículo se atenderá lo dispuesto</w:t>
      </w:r>
      <w:r w:rsidRPr="00FE363E">
        <w:rPr>
          <w:rStyle w:val="apple-converted-space"/>
          <w:rFonts w:ascii="Arial" w:hAnsi="Arial" w:cs="Arial"/>
          <w:b/>
          <w:color w:val="000000" w:themeColor="text1"/>
          <w:sz w:val="24"/>
          <w:szCs w:val="24"/>
        </w:rPr>
        <w:t xml:space="preserve"> </w:t>
      </w:r>
      <w:r w:rsidRPr="00FE363E">
        <w:rPr>
          <w:rStyle w:val="apple-converted-space"/>
          <w:rFonts w:ascii="Arial" w:hAnsi="Arial" w:cs="Arial"/>
          <w:color w:val="000000" w:themeColor="text1"/>
          <w:sz w:val="24"/>
          <w:szCs w:val="24"/>
        </w:rPr>
        <w:t>por el artículo 2.3.3.5.2.2.2. y el parágrafo del artículo 2.3.3.5.2.3.13 del presente decreto.</w:t>
      </w:r>
    </w:p>
    <w:p w14:paraId="11BD7C48" w14:textId="77777777" w:rsidR="00AB2C1B" w:rsidRPr="00FC2D69" w:rsidRDefault="00AB2C1B" w:rsidP="00F303E3">
      <w:pPr>
        <w:pStyle w:val="Cuerpo"/>
        <w:shd w:val="clear" w:color="auto" w:fill="FFFFFF"/>
        <w:spacing w:after="0" w:line="240" w:lineRule="auto"/>
        <w:ind w:right="140"/>
        <w:jc w:val="both"/>
        <w:rPr>
          <w:rStyle w:val="apple-converted-space"/>
          <w:rFonts w:ascii="Arial" w:hAnsi="Arial" w:cs="Arial"/>
          <w:b/>
          <w:color w:val="000000" w:themeColor="text1"/>
          <w:sz w:val="24"/>
          <w:szCs w:val="24"/>
        </w:rPr>
      </w:pPr>
    </w:p>
    <w:p w14:paraId="5DA22A7B" w14:textId="04E98257" w:rsidR="00890ACF" w:rsidRPr="00FC2D69" w:rsidRDefault="00890ACF" w:rsidP="00FC2D69">
      <w:pPr>
        <w:pStyle w:val="p1"/>
        <w:jc w:val="both"/>
        <w:rPr>
          <w:rFonts w:ascii="Arial" w:hAnsi="Arial" w:cs="Arial"/>
          <w:color w:val="000000" w:themeColor="text1"/>
          <w:sz w:val="24"/>
          <w:szCs w:val="24"/>
          <w:lang w:val="es-ES"/>
        </w:rPr>
      </w:pPr>
      <w:r w:rsidRPr="00FC2D69">
        <w:rPr>
          <w:rFonts w:ascii="Arial" w:hAnsi="Arial" w:cs="Arial"/>
          <w:b/>
          <w:bCs/>
          <w:color w:val="000000" w:themeColor="text1"/>
          <w:sz w:val="24"/>
          <w:szCs w:val="24"/>
          <w:lang w:val="es-ES"/>
        </w:rPr>
        <w:t xml:space="preserve">Artículo 2.4.6.3.4. </w:t>
      </w:r>
      <w:r w:rsidRPr="00FC2D69">
        <w:rPr>
          <w:rFonts w:ascii="Arial" w:hAnsi="Arial" w:cs="Arial"/>
          <w:b/>
          <w:bCs/>
          <w:i/>
          <w:iCs/>
          <w:color w:val="000000" w:themeColor="text1"/>
          <w:sz w:val="24"/>
          <w:szCs w:val="24"/>
          <w:lang w:val="es-ES"/>
        </w:rPr>
        <w:t>Reubicación de cargo docente</w:t>
      </w:r>
      <w:r w:rsidRPr="00FC2D69">
        <w:rPr>
          <w:rFonts w:ascii="Arial" w:hAnsi="Arial" w:cs="Arial"/>
          <w:i/>
          <w:iCs/>
          <w:color w:val="000000" w:themeColor="text1"/>
          <w:sz w:val="24"/>
          <w:szCs w:val="24"/>
          <w:lang w:val="es-ES"/>
        </w:rPr>
        <w:t>.</w:t>
      </w:r>
      <w:r w:rsidRPr="00FC2D69">
        <w:rPr>
          <w:rFonts w:ascii="Arial" w:hAnsi="Arial" w:cs="Arial"/>
          <w:color w:val="000000" w:themeColor="text1"/>
          <w:sz w:val="24"/>
          <w:szCs w:val="24"/>
          <w:lang w:val="es-ES"/>
        </w:rPr>
        <w:t xml:space="preserve"> Un docente de aula, que ocupa con derechos de carrera uno de los tipos de cargo de que trata el numeral 1 del artículo 2.4.6.3.3. del presente Decreto, puede solicitar por escrito, ante la respectiva autoridad nominadora. su reubicación a otro cargo diferente de docente de aula o como docente orientador, sin perder sus derechos de carrera. Esta reubicación, cuando fuere procedente y necesaria, se realizará mediante acto administrativo debidamente motivado, previa verificación del cumplimiento de los requisitos mínimos del cargo al cual aspira, definidos en el Manual de que trata el artículo 2.4.6.3.8 del presente decreto. En el mismo sentido, procede la reubicación de un docente orientador a uno de los cargos de docente de aula. </w:t>
      </w:r>
    </w:p>
    <w:p w14:paraId="3144A8DF" w14:textId="77777777" w:rsidR="00890ACF" w:rsidRPr="00FC2D69" w:rsidRDefault="00890ACF" w:rsidP="00FC2D69">
      <w:pPr>
        <w:pStyle w:val="p2"/>
        <w:jc w:val="both"/>
        <w:rPr>
          <w:rFonts w:ascii="Arial" w:hAnsi="Arial" w:cs="Arial"/>
          <w:color w:val="000000" w:themeColor="text1"/>
          <w:sz w:val="24"/>
          <w:szCs w:val="24"/>
          <w:lang w:val="es-ES"/>
        </w:rPr>
      </w:pPr>
    </w:p>
    <w:p w14:paraId="320F33FA" w14:textId="0666742C" w:rsidR="00890ACF" w:rsidRPr="00FC2D69" w:rsidRDefault="00890ACF" w:rsidP="00FC2D69">
      <w:pPr>
        <w:pStyle w:val="p1"/>
        <w:jc w:val="both"/>
        <w:rPr>
          <w:rFonts w:ascii="Arial" w:hAnsi="Arial" w:cs="Arial"/>
          <w:color w:val="000000" w:themeColor="text1"/>
          <w:sz w:val="24"/>
          <w:szCs w:val="24"/>
          <w:lang w:val="es-ES"/>
        </w:rPr>
      </w:pPr>
      <w:r w:rsidRPr="00FC2D69">
        <w:rPr>
          <w:rFonts w:ascii="Arial" w:hAnsi="Arial" w:cs="Arial"/>
          <w:color w:val="000000" w:themeColor="text1"/>
          <w:sz w:val="24"/>
          <w:szCs w:val="24"/>
          <w:lang w:val="es-ES"/>
        </w:rPr>
        <w:t>El acto administrativo de reubicación del cargo será comunicado al educador, quien dentro de los diez (10) días siguientes debe manifestar por escrito la aceptación del nuevo cargo, con lo cual se perfecciona la reubicación, sin que se requiera nueva posesión.</w:t>
      </w:r>
    </w:p>
    <w:p w14:paraId="7B888F42" w14:textId="77777777" w:rsidR="001A4505" w:rsidRPr="00FC2D69" w:rsidRDefault="001A4505" w:rsidP="00E220FC">
      <w:pPr>
        <w:pStyle w:val="NormalWeb"/>
        <w:spacing w:before="0" w:beforeAutospacing="0" w:after="0" w:afterAutospacing="0"/>
        <w:jc w:val="both"/>
        <w:rPr>
          <w:rFonts w:ascii="Arial" w:hAnsi="Arial" w:cs="Arial"/>
          <w:b/>
          <w:color w:val="000000" w:themeColor="text1"/>
        </w:rPr>
      </w:pPr>
    </w:p>
    <w:p w14:paraId="40ECD89A" w14:textId="6BD3CFEA" w:rsidR="00C02621" w:rsidRDefault="00C039A3" w:rsidP="00C039A3">
      <w:pPr>
        <w:pStyle w:val="NormalWeb"/>
        <w:spacing w:before="0" w:beforeAutospacing="0" w:after="0" w:afterAutospacing="0"/>
        <w:jc w:val="both"/>
        <w:rPr>
          <w:rFonts w:ascii="Arial" w:hAnsi="Arial" w:cs="Arial"/>
        </w:rPr>
      </w:pPr>
      <w:r w:rsidRPr="00FC2D69">
        <w:rPr>
          <w:rFonts w:ascii="Arial" w:hAnsi="Arial" w:cs="Arial"/>
          <w:b/>
          <w:color w:val="000000" w:themeColor="text1"/>
        </w:rPr>
        <w:t>Parágrafo transitorio</w:t>
      </w:r>
      <w:r w:rsidR="00C02621" w:rsidRPr="00FC2D69">
        <w:rPr>
          <w:rFonts w:ascii="Arial" w:hAnsi="Arial" w:cs="Arial"/>
          <w:b/>
          <w:color w:val="000000" w:themeColor="text1"/>
        </w:rPr>
        <w:t xml:space="preserve"> 1</w:t>
      </w:r>
      <w:r w:rsidRPr="00FC2D69">
        <w:rPr>
          <w:rFonts w:ascii="Arial" w:hAnsi="Arial" w:cs="Arial"/>
          <w:color w:val="000000" w:themeColor="text1"/>
        </w:rPr>
        <w:t xml:space="preserve">. Los docentes </w:t>
      </w:r>
      <w:r w:rsidR="0088483C" w:rsidRPr="00FC2D69">
        <w:rPr>
          <w:rFonts w:ascii="Arial" w:hAnsi="Arial" w:cs="Arial"/>
          <w:color w:val="000000" w:themeColor="text1"/>
        </w:rPr>
        <w:t xml:space="preserve">líderes de apoyo son cargos equivalentes a docentes de aula de que trata el numeral 1 del artículo 2.4.6.3.3. del presente decreto. Por lo tanto, las entidades territoriales procederán a hacer la reubicación respectiva mediante acto administrativo debidamente motivado de las personas que hayan sido nombrados en provisionalidad en </w:t>
      </w:r>
      <w:r w:rsidR="0088483C">
        <w:rPr>
          <w:rFonts w:ascii="Arial" w:hAnsi="Arial" w:cs="Arial"/>
        </w:rPr>
        <w:t xml:space="preserve">vacantes definitivas de </w:t>
      </w:r>
      <w:r w:rsidR="0088483C" w:rsidRPr="00BC66D0">
        <w:rPr>
          <w:rFonts w:ascii="Arial" w:hAnsi="Arial" w:cs="Arial"/>
        </w:rPr>
        <w:t xml:space="preserve">docentes </w:t>
      </w:r>
      <w:r w:rsidR="0088483C">
        <w:rPr>
          <w:rFonts w:ascii="Arial" w:hAnsi="Arial" w:cs="Arial"/>
        </w:rPr>
        <w:t>líderes de apoyo.</w:t>
      </w:r>
    </w:p>
    <w:p w14:paraId="593E6F13" w14:textId="77777777" w:rsidR="0088483C" w:rsidRDefault="0088483C" w:rsidP="00C039A3">
      <w:pPr>
        <w:pStyle w:val="NormalWeb"/>
        <w:spacing w:before="0" w:beforeAutospacing="0" w:after="0" w:afterAutospacing="0"/>
        <w:jc w:val="both"/>
        <w:rPr>
          <w:rFonts w:ascii="Arial" w:hAnsi="Arial" w:cs="Arial"/>
        </w:rPr>
      </w:pPr>
    </w:p>
    <w:p w14:paraId="3D8C19AB" w14:textId="625482C0" w:rsidR="00C02621" w:rsidRDefault="00C039A3" w:rsidP="00BC66D0">
      <w:pPr>
        <w:pStyle w:val="NormalWeb"/>
        <w:spacing w:before="0" w:beforeAutospacing="0" w:after="0" w:afterAutospacing="0"/>
        <w:jc w:val="both"/>
        <w:rPr>
          <w:rFonts w:ascii="Arial" w:hAnsi="Arial" w:cs="Arial"/>
          <w:color w:val="000000" w:themeColor="text1"/>
        </w:rPr>
      </w:pPr>
      <w:r w:rsidRPr="00F17B30">
        <w:rPr>
          <w:rFonts w:ascii="Arial" w:hAnsi="Arial" w:cs="Arial"/>
          <w:color w:val="000000" w:themeColor="text1"/>
        </w:rPr>
        <w:t>La Comisión Nacional del Servicio Civil, en ejercicio de su competencia de administración de la carrera especial docente, adoptará las medidas necesarias para que, en desarrollo del concurso docente convocado en el año 2016 y que aún no ha concluido, las vacantes definitivas y los aspirantes al cargo de docente líder de apoyo</w:t>
      </w:r>
      <w:r w:rsidR="006D0977" w:rsidRPr="00F17B30">
        <w:rPr>
          <w:rFonts w:ascii="Arial" w:hAnsi="Arial" w:cs="Arial"/>
          <w:color w:val="000000" w:themeColor="text1"/>
        </w:rPr>
        <w:t xml:space="preserve"> se incorporen </w:t>
      </w:r>
      <w:r w:rsidRPr="00F17B30">
        <w:rPr>
          <w:rFonts w:ascii="Arial" w:hAnsi="Arial" w:cs="Arial"/>
          <w:color w:val="000000" w:themeColor="text1"/>
        </w:rPr>
        <w:t xml:space="preserve">como vacantes y aspirantes </w:t>
      </w:r>
      <w:r w:rsidR="00F17B30" w:rsidRPr="00F17B30">
        <w:rPr>
          <w:rFonts w:ascii="Arial" w:hAnsi="Arial" w:cs="Arial"/>
          <w:color w:val="000000" w:themeColor="text1"/>
        </w:rPr>
        <w:t xml:space="preserve">a </w:t>
      </w:r>
      <w:r w:rsidR="0088483C">
        <w:rPr>
          <w:rFonts w:ascii="Arial" w:hAnsi="Arial" w:cs="Arial"/>
          <w:color w:val="000000" w:themeColor="text1"/>
        </w:rPr>
        <w:t xml:space="preserve">su </w:t>
      </w:r>
      <w:r w:rsidRPr="00F17B30">
        <w:rPr>
          <w:rFonts w:ascii="Arial" w:hAnsi="Arial" w:cs="Arial"/>
          <w:color w:val="000000" w:themeColor="text1"/>
        </w:rPr>
        <w:t xml:space="preserve">cargo </w:t>
      </w:r>
      <w:r w:rsidR="0088483C">
        <w:rPr>
          <w:rFonts w:ascii="Arial" w:hAnsi="Arial" w:cs="Arial"/>
          <w:color w:val="000000" w:themeColor="text1"/>
        </w:rPr>
        <w:t>equivalente como</w:t>
      </w:r>
      <w:r w:rsidRPr="00F17B30">
        <w:rPr>
          <w:rFonts w:ascii="Arial" w:hAnsi="Arial" w:cs="Arial"/>
          <w:color w:val="000000" w:themeColor="text1"/>
        </w:rPr>
        <w:t xml:space="preserve"> docente de aula.</w:t>
      </w:r>
    </w:p>
    <w:p w14:paraId="42C1988D" w14:textId="77777777" w:rsidR="00C02621" w:rsidRDefault="00C02621" w:rsidP="00BC66D0">
      <w:pPr>
        <w:pStyle w:val="NormalWeb"/>
        <w:spacing w:before="0" w:beforeAutospacing="0" w:after="0" w:afterAutospacing="0"/>
        <w:jc w:val="both"/>
        <w:rPr>
          <w:rFonts w:ascii="Arial" w:hAnsi="Arial" w:cs="Arial"/>
          <w:color w:val="000000" w:themeColor="text1"/>
        </w:rPr>
      </w:pPr>
    </w:p>
    <w:p w14:paraId="1806347D" w14:textId="77777777" w:rsidR="001F51FD" w:rsidRPr="00F303E3" w:rsidRDefault="00C02621" w:rsidP="00BC66D0">
      <w:pPr>
        <w:pStyle w:val="NormalWeb"/>
        <w:spacing w:before="0" w:beforeAutospacing="0" w:after="0" w:afterAutospacing="0"/>
        <w:jc w:val="both"/>
        <w:rPr>
          <w:rStyle w:val="apple-converted-space"/>
          <w:rFonts w:ascii="Arial" w:hAnsi="Arial" w:cs="Arial"/>
        </w:rPr>
      </w:pPr>
      <w:r w:rsidRPr="00E220FC">
        <w:rPr>
          <w:rFonts w:ascii="Arial" w:hAnsi="Arial" w:cs="Arial"/>
          <w:b/>
        </w:rPr>
        <w:lastRenderedPageBreak/>
        <w:t>Parágrafo transitorio</w:t>
      </w:r>
      <w:r>
        <w:rPr>
          <w:rFonts w:ascii="Arial" w:hAnsi="Arial" w:cs="Arial"/>
          <w:b/>
        </w:rPr>
        <w:t xml:space="preserve"> 2</w:t>
      </w:r>
      <w:r w:rsidRPr="00BC66D0">
        <w:rPr>
          <w:rFonts w:ascii="Arial" w:hAnsi="Arial" w:cs="Arial"/>
        </w:rPr>
        <w:t>.</w:t>
      </w:r>
      <w:r>
        <w:rPr>
          <w:rFonts w:ascii="Arial" w:hAnsi="Arial" w:cs="Arial"/>
        </w:rPr>
        <w:t xml:space="preserve"> </w:t>
      </w:r>
      <w:r w:rsidR="00A6743B">
        <w:rPr>
          <w:rFonts w:ascii="Arial" w:hAnsi="Arial" w:cs="Arial"/>
        </w:rPr>
        <w:t>Cada vez que ocurra una vacancia definitiva del</w:t>
      </w:r>
      <w:r>
        <w:rPr>
          <w:rFonts w:ascii="Arial" w:hAnsi="Arial" w:cs="Arial"/>
        </w:rPr>
        <w:t xml:space="preserve"> personal de que trata el artículo </w:t>
      </w:r>
      <w:r w:rsidRPr="00C02621">
        <w:rPr>
          <w:rFonts w:ascii="Arial" w:hAnsi="Arial" w:cs="Arial"/>
        </w:rPr>
        <w:t>2.3.3.5.1.3.13.</w:t>
      </w:r>
      <w:r>
        <w:rPr>
          <w:rFonts w:ascii="Arial" w:hAnsi="Arial" w:cs="Arial"/>
        </w:rPr>
        <w:t xml:space="preserve"> del presente</w:t>
      </w:r>
      <w:r w:rsidR="00A6743B">
        <w:rPr>
          <w:rFonts w:ascii="Arial" w:hAnsi="Arial" w:cs="Arial"/>
        </w:rPr>
        <w:t xml:space="preserve"> decreto</w:t>
      </w:r>
      <w:r w:rsidR="009D2C91">
        <w:rPr>
          <w:rFonts w:ascii="Arial" w:hAnsi="Arial" w:cs="Arial"/>
        </w:rPr>
        <w:t xml:space="preserve">, </w:t>
      </w:r>
      <w:r w:rsidR="002942C0">
        <w:rPr>
          <w:rFonts w:ascii="Arial" w:hAnsi="Arial" w:cs="Arial"/>
        </w:rPr>
        <w:t>el cargo debe</w:t>
      </w:r>
      <w:r w:rsidR="00735E19">
        <w:rPr>
          <w:rFonts w:ascii="Arial" w:hAnsi="Arial" w:cs="Arial"/>
        </w:rPr>
        <w:t xml:space="preserve"> ser convertido en</w:t>
      </w:r>
      <w:r w:rsidR="00A6743B">
        <w:rPr>
          <w:rFonts w:ascii="Arial" w:hAnsi="Arial" w:cs="Arial"/>
        </w:rPr>
        <w:t xml:space="preserve"> d</w:t>
      </w:r>
      <w:r w:rsidR="002942C0">
        <w:rPr>
          <w:rFonts w:ascii="Arial" w:hAnsi="Arial" w:cs="Arial"/>
        </w:rPr>
        <w:t>ocente orientador de</w:t>
      </w:r>
      <w:r w:rsidR="00735E19">
        <w:rPr>
          <w:rFonts w:ascii="Arial" w:hAnsi="Arial" w:cs="Arial"/>
        </w:rPr>
        <w:t xml:space="preserve">l que trata el numeral 2 del artículo </w:t>
      </w:r>
      <w:r w:rsidR="00735E19" w:rsidRPr="0088483C">
        <w:rPr>
          <w:rFonts w:ascii="Arial" w:hAnsi="Arial" w:cs="Arial"/>
        </w:rPr>
        <w:t>2.4.6.3.</w:t>
      </w:r>
      <w:r w:rsidR="00735E19">
        <w:rPr>
          <w:rFonts w:ascii="Arial" w:hAnsi="Arial" w:cs="Arial"/>
        </w:rPr>
        <w:t>3</w:t>
      </w:r>
      <w:r w:rsidR="00A6743B">
        <w:rPr>
          <w:rFonts w:ascii="Arial" w:hAnsi="Arial" w:cs="Arial"/>
        </w:rPr>
        <w:t>.</w:t>
      </w:r>
      <w:r w:rsidR="001F51FD" w:rsidRPr="00F17B30">
        <w:rPr>
          <w:rFonts w:ascii="Arial" w:hAnsi="Arial" w:cs="Arial"/>
          <w:color w:val="000000" w:themeColor="text1"/>
        </w:rPr>
        <w:t>»</w:t>
      </w:r>
    </w:p>
    <w:p w14:paraId="41185C07" w14:textId="77777777" w:rsidR="005E6A27" w:rsidRPr="0090361E" w:rsidRDefault="005E6A27" w:rsidP="0039499A">
      <w:pPr>
        <w:jc w:val="both"/>
        <w:rPr>
          <w:rFonts w:cs="Arial"/>
        </w:rPr>
      </w:pPr>
    </w:p>
    <w:p w14:paraId="5E8F505B" w14:textId="40B9BECA" w:rsidR="000F77B3" w:rsidRPr="0090361E" w:rsidRDefault="000F77B3" w:rsidP="0039499A">
      <w:pPr>
        <w:jc w:val="both"/>
        <w:rPr>
          <w:rFonts w:cs="Arial"/>
        </w:rPr>
      </w:pPr>
      <w:r w:rsidRPr="00E220FC">
        <w:rPr>
          <w:rStyle w:val="apple-converted-space"/>
          <w:rFonts w:cs="Arial"/>
          <w:b/>
          <w:bCs/>
          <w:shd w:val="clear" w:color="auto" w:fill="FFFFFF"/>
        </w:rPr>
        <w:t>A</w:t>
      </w:r>
      <w:r w:rsidR="00B527EF" w:rsidRPr="00E220FC">
        <w:rPr>
          <w:rStyle w:val="apple-converted-space"/>
          <w:rFonts w:cs="Arial"/>
          <w:b/>
          <w:bCs/>
          <w:shd w:val="clear" w:color="auto" w:fill="FFFFFF"/>
        </w:rPr>
        <w:t xml:space="preserve">rtículo </w:t>
      </w:r>
      <w:r w:rsidR="00400098" w:rsidRPr="00E220FC">
        <w:rPr>
          <w:rStyle w:val="apple-converted-space"/>
          <w:rFonts w:cs="Arial"/>
          <w:b/>
          <w:bCs/>
          <w:shd w:val="clear" w:color="auto" w:fill="FFFFFF"/>
        </w:rPr>
        <w:t>1</w:t>
      </w:r>
      <w:r w:rsidR="00400098">
        <w:rPr>
          <w:rStyle w:val="apple-converted-space"/>
          <w:rFonts w:cs="Arial"/>
          <w:b/>
          <w:bCs/>
          <w:shd w:val="clear" w:color="auto" w:fill="FFFFFF"/>
        </w:rPr>
        <w:t>1</w:t>
      </w:r>
      <w:r w:rsidRPr="00E220FC">
        <w:rPr>
          <w:rStyle w:val="apple-converted-space"/>
          <w:rFonts w:cs="Arial"/>
          <w:b/>
          <w:bCs/>
          <w:shd w:val="clear" w:color="auto" w:fill="FFFFFF"/>
        </w:rPr>
        <w:t xml:space="preserve">. </w:t>
      </w:r>
      <w:r w:rsidRPr="00E220FC">
        <w:rPr>
          <w:rStyle w:val="apple-converted-space"/>
          <w:rFonts w:cs="Arial"/>
          <w:b/>
          <w:bCs/>
          <w:i/>
          <w:shd w:val="clear" w:color="auto" w:fill="FFFFFF"/>
        </w:rPr>
        <w:t>Modificación del artículo 2.4.6.3.</w:t>
      </w:r>
      <w:r w:rsidR="00617285" w:rsidRPr="00E220FC">
        <w:rPr>
          <w:rStyle w:val="apple-converted-space"/>
          <w:rFonts w:cs="Arial"/>
          <w:b/>
          <w:bCs/>
          <w:i/>
          <w:shd w:val="clear" w:color="auto" w:fill="FFFFFF"/>
        </w:rPr>
        <w:t>6</w:t>
      </w:r>
      <w:r w:rsidRPr="00E220FC">
        <w:rPr>
          <w:rStyle w:val="apple-converted-space"/>
          <w:rFonts w:cs="Arial"/>
          <w:b/>
          <w:bCs/>
          <w:i/>
          <w:shd w:val="clear" w:color="auto" w:fill="FFFFFF"/>
        </w:rPr>
        <w:t xml:space="preserve"> del Decreto 1075 de 2015</w:t>
      </w:r>
      <w:r w:rsidRPr="00E220FC">
        <w:rPr>
          <w:rStyle w:val="apple-converted-space"/>
          <w:rFonts w:cs="Arial"/>
          <w:b/>
          <w:bCs/>
          <w:shd w:val="clear" w:color="auto" w:fill="FFFFFF"/>
        </w:rPr>
        <w:t xml:space="preserve">. </w:t>
      </w:r>
      <w:r w:rsidRPr="00E220FC">
        <w:rPr>
          <w:rStyle w:val="apple-converted-space"/>
          <w:rFonts w:cs="Arial"/>
          <w:shd w:val="clear" w:color="auto" w:fill="FFFFFF"/>
        </w:rPr>
        <w:t>Modifíquese el artículo 2.4.6.3.</w:t>
      </w:r>
      <w:r w:rsidR="00617285">
        <w:rPr>
          <w:rStyle w:val="apple-converted-space"/>
          <w:rFonts w:cs="Arial"/>
          <w:shd w:val="clear" w:color="auto" w:fill="FFFFFF"/>
        </w:rPr>
        <w:t>6</w:t>
      </w:r>
      <w:r w:rsidRPr="00E220FC">
        <w:rPr>
          <w:rStyle w:val="apple-converted-space"/>
          <w:rFonts w:cs="Arial"/>
          <w:shd w:val="clear" w:color="auto" w:fill="FFFFFF"/>
        </w:rPr>
        <w:t>. del Decreto 1075 de 2015, el cual quedará así:</w:t>
      </w:r>
    </w:p>
    <w:p w14:paraId="3B0AAEC4" w14:textId="77777777" w:rsidR="000F77B3" w:rsidRPr="0090361E" w:rsidRDefault="000F77B3" w:rsidP="0039499A">
      <w:pPr>
        <w:jc w:val="both"/>
        <w:rPr>
          <w:rFonts w:cs="Arial"/>
        </w:rPr>
      </w:pPr>
    </w:p>
    <w:p w14:paraId="23DF6AC6" w14:textId="77777777" w:rsidR="000F77B3" w:rsidRPr="00E220FC" w:rsidRDefault="000F77B3" w:rsidP="00E220FC">
      <w:pPr>
        <w:ind w:right="51"/>
        <w:jc w:val="both"/>
        <w:rPr>
          <w:rFonts w:cs="Arial"/>
        </w:rPr>
      </w:pPr>
      <w:r w:rsidRPr="0090361E">
        <w:rPr>
          <w:rFonts w:cs="Arial"/>
        </w:rPr>
        <w:t>«</w:t>
      </w:r>
      <w:r w:rsidRPr="00E220FC">
        <w:rPr>
          <w:rStyle w:val="apple-converted-space"/>
          <w:rFonts w:cs="Arial"/>
          <w:b/>
          <w:bCs/>
        </w:rPr>
        <w:t xml:space="preserve">Artículo 2.4.6.3.6. </w:t>
      </w:r>
      <w:r w:rsidR="005D2742" w:rsidRPr="00E220FC">
        <w:rPr>
          <w:rStyle w:val="apple-converted-space"/>
          <w:rFonts w:cs="Arial"/>
          <w:b/>
          <w:bCs/>
          <w:i/>
          <w:iCs/>
        </w:rPr>
        <w:t>Perfil del cargo directivo docente</w:t>
      </w:r>
      <w:r w:rsidRPr="00E220FC">
        <w:rPr>
          <w:rStyle w:val="apple-converted-space"/>
          <w:rFonts w:cs="Arial"/>
          <w:b/>
          <w:bCs/>
          <w:iCs/>
        </w:rPr>
        <w:t xml:space="preserve">. </w:t>
      </w:r>
      <w:r w:rsidRPr="00E220FC">
        <w:rPr>
          <w:rStyle w:val="apple-converted-space"/>
          <w:rFonts w:cs="Arial"/>
        </w:rPr>
        <w:t xml:space="preserve">El </w:t>
      </w:r>
      <w:r w:rsidR="005D2742" w:rsidRPr="00414A2B">
        <w:rPr>
          <w:rStyle w:val="apple-converted-space"/>
          <w:rFonts w:cs="Arial"/>
        </w:rPr>
        <w:t xml:space="preserve">directivo </w:t>
      </w:r>
      <w:r w:rsidRPr="00E220FC">
        <w:rPr>
          <w:rStyle w:val="apple-converted-space"/>
          <w:rFonts w:cs="Arial"/>
        </w:rPr>
        <w:t xml:space="preserve">docente es un profesional de la educación </w:t>
      </w:r>
      <w:r w:rsidRPr="00E220FC">
        <w:rPr>
          <w:rFonts w:cs="Arial"/>
        </w:rPr>
        <w:t xml:space="preserve">que asume el ejercicio de su cargo aceptando las responsabilidades que implica la acción directiva de una institución educativa, que conlleva </w:t>
      </w:r>
      <w:r w:rsidR="00617285">
        <w:rPr>
          <w:rFonts w:cs="Arial"/>
        </w:rPr>
        <w:t xml:space="preserve">a </w:t>
      </w:r>
      <w:r w:rsidRPr="00E220FC">
        <w:rPr>
          <w:rFonts w:cs="Arial"/>
        </w:rPr>
        <w:t>demostrar las siguientes dimensiones en su perfil profesional</w:t>
      </w:r>
      <w:r w:rsidR="005D2742">
        <w:rPr>
          <w:rFonts w:cs="Arial"/>
        </w:rPr>
        <w:t>:</w:t>
      </w:r>
    </w:p>
    <w:p w14:paraId="4D0FF20A" w14:textId="77777777" w:rsidR="000F77B3" w:rsidRPr="00E220FC" w:rsidRDefault="000F77B3" w:rsidP="0039499A">
      <w:pPr>
        <w:ind w:left="284" w:right="51"/>
        <w:rPr>
          <w:rFonts w:cs="Arial"/>
        </w:rPr>
      </w:pPr>
    </w:p>
    <w:p w14:paraId="77C547BD" w14:textId="77777777" w:rsidR="000F77B3" w:rsidRPr="00E220FC" w:rsidRDefault="000F77B3" w:rsidP="005D2742">
      <w:pPr>
        <w:pStyle w:val="ListParagraph"/>
        <w:numPr>
          <w:ilvl w:val="0"/>
          <w:numId w:val="34"/>
        </w:numPr>
        <w:ind w:left="283" w:right="51" w:hanging="283"/>
        <w:jc w:val="both"/>
        <w:rPr>
          <w:rFonts w:cs="Arial"/>
        </w:rPr>
      </w:pPr>
      <w:r w:rsidRPr="00E220FC">
        <w:rPr>
          <w:rFonts w:cs="Arial"/>
          <w:b/>
        </w:rPr>
        <w:t xml:space="preserve">Dimensión </w:t>
      </w:r>
      <w:r w:rsidR="003E53A7" w:rsidRPr="0090361E">
        <w:rPr>
          <w:rFonts w:cs="Arial"/>
          <w:b/>
        </w:rPr>
        <w:t>p</w:t>
      </w:r>
      <w:r w:rsidRPr="00E220FC">
        <w:rPr>
          <w:rFonts w:cs="Arial"/>
          <w:b/>
        </w:rPr>
        <w:t>edagógica</w:t>
      </w:r>
      <w:r w:rsidRPr="00E220FC">
        <w:rPr>
          <w:rFonts w:cs="Arial"/>
        </w:rPr>
        <w:t>. Es el conocimiento del saber pedagógico y la</w:t>
      </w:r>
      <w:r w:rsidR="007628C4" w:rsidRPr="0090361E">
        <w:rPr>
          <w:rFonts w:cs="Arial"/>
        </w:rPr>
        <w:t xml:space="preserve"> habilidad </w:t>
      </w:r>
      <w:r w:rsidR="002243D8">
        <w:rPr>
          <w:rFonts w:cs="Arial"/>
        </w:rPr>
        <w:t xml:space="preserve">del </w:t>
      </w:r>
      <w:r w:rsidR="00FC7A5A">
        <w:rPr>
          <w:rFonts w:cs="Arial"/>
        </w:rPr>
        <w:t>directivo docente</w:t>
      </w:r>
      <w:r w:rsidR="007628C4" w:rsidRPr="0090361E">
        <w:rPr>
          <w:rFonts w:cs="Arial"/>
        </w:rPr>
        <w:t xml:space="preserve"> para </w:t>
      </w:r>
      <w:r w:rsidRPr="00E220FC">
        <w:rPr>
          <w:rFonts w:cs="Arial"/>
        </w:rPr>
        <w:t>orientar el Proyecto Educativo Institucional, el currículo y el plan de estudios</w:t>
      </w:r>
      <w:r w:rsidR="002243D8">
        <w:rPr>
          <w:rFonts w:cs="Arial"/>
        </w:rPr>
        <w:t>;</w:t>
      </w:r>
      <w:r w:rsidRPr="00E220FC">
        <w:rPr>
          <w:rFonts w:cs="Arial"/>
        </w:rPr>
        <w:t xml:space="preserve"> </w:t>
      </w:r>
      <w:r w:rsidR="007628C4" w:rsidRPr="0090361E">
        <w:rPr>
          <w:rFonts w:cs="Arial"/>
        </w:rPr>
        <w:t xml:space="preserve">guiar a los docentes </w:t>
      </w:r>
      <w:r w:rsidRPr="00E220FC">
        <w:rPr>
          <w:rFonts w:cs="Arial"/>
        </w:rPr>
        <w:t>y</w:t>
      </w:r>
      <w:r w:rsidR="007628C4" w:rsidRPr="0090361E">
        <w:rPr>
          <w:rFonts w:cs="Arial"/>
        </w:rPr>
        <w:t xml:space="preserve"> a</w:t>
      </w:r>
      <w:r w:rsidRPr="00E220FC">
        <w:rPr>
          <w:rFonts w:cs="Arial"/>
        </w:rPr>
        <w:t xml:space="preserve"> la comunidad educativa para </w:t>
      </w:r>
      <w:r w:rsidR="002243D8">
        <w:rPr>
          <w:rFonts w:cs="Arial"/>
        </w:rPr>
        <w:t>que</w:t>
      </w:r>
      <w:r w:rsidRPr="00E220FC">
        <w:rPr>
          <w:rFonts w:cs="Arial"/>
        </w:rPr>
        <w:t xml:space="preserve"> los procesos educativos </w:t>
      </w:r>
      <w:r w:rsidR="002243D8">
        <w:rPr>
          <w:rFonts w:cs="Arial"/>
        </w:rPr>
        <w:t xml:space="preserve">se desarrollen </w:t>
      </w:r>
      <w:r w:rsidRPr="00E220FC">
        <w:rPr>
          <w:rFonts w:cs="Arial"/>
        </w:rPr>
        <w:t>en favor de la formación integral del estudiante</w:t>
      </w:r>
      <w:r w:rsidR="002243D8">
        <w:rPr>
          <w:rFonts w:cs="Arial"/>
        </w:rPr>
        <w:t xml:space="preserve"> y</w:t>
      </w:r>
      <w:r w:rsidR="007628C4" w:rsidRPr="0090361E">
        <w:rPr>
          <w:rFonts w:cs="Arial"/>
        </w:rPr>
        <w:t xml:space="preserve"> del docente</w:t>
      </w:r>
      <w:r w:rsidR="002243D8">
        <w:rPr>
          <w:rFonts w:cs="Arial"/>
        </w:rPr>
        <w:t>;</w:t>
      </w:r>
      <w:r w:rsidRPr="00E220FC">
        <w:rPr>
          <w:rFonts w:cs="Arial"/>
        </w:rPr>
        <w:t xml:space="preserve"> y </w:t>
      </w:r>
      <w:r w:rsidR="007628C4" w:rsidRPr="0090361E">
        <w:rPr>
          <w:rFonts w:cs="Arial"/>
        </w:rPr>
        <w:t xml:space="preserve">encaminar </w:t>
      </w:r>
      <w:r w:rsidRPr="00E220FC">
        <w:rPr>
          <w:rFonts w:cs="Arial"/>
        </w:rPr>
        <w:t xml:space="preserve">las acciones necesarias para </w:t>
      </w:r>
      <w:r w:rsidR="007628C4" w:rsidRPr="0090361E">
        <w:rPr>
          <w:rFonts w:cs="Arial"/>
        </w:rPr>
        <w:t>cumplir</w:t>
      </w:r>
      <w:r w:rsidR="003E53A7" w:rsidRPr="0090361E">
        <w:rPr>
          <w:rFonts w:cs="Arial"/>
        </w:rPr>
        <w:t xml:space="preserve"> con </w:t>
      </w:r>
      <w:r w:rsidRPr="00E220FC">
        <w:rPr>
          <w:rFonts w:cs="Arial"/>
        </w:rPr>
        <w:t>los fines de la educación.</w:t>
      </w:r>
    </w:p>
    <w:p w14:paraId="665E2341" w14:textId="77777777" w:rsidR="000F77B3" w:rsidRPr="00E220FC" w:rsidRDefault="000F77B3" w:rsidP="005D2742">
      <w:pPr>
        <w:pStyle w:val="ListParagraph"/>
        <w:ind w:left="436" w:right="51"/>
        <w:rPr>
          <w:rFonts w:cs="Arial"/>
        </w:rPr>
      </w:pPr>
    </w:p>
    <w:p w14:paraId="447B6FB8" w14:textId="77777777" w:rsidR="000F77B3" w:rsidRPr="00E220FC" w:rsidRDefault="000F77B3" w:rsidP="005D2742">
      <w:pPr>
        <w:pStyle w:val="ListParagraph"/>
        <w:numPr>
          <w:ilvl w:val="0"/>
          <w:numId w:val="34"/>
        </w:numPr>
        <w:ind w:left="283" w:right="51" w:hanging="283"/>
        <w:jc w:val="both"/>
        <w:rPr>
          <w:rFonts w:cs="Arial"/>
        </w:rPr>
      </w:pPr>
      <w:r w:rsidRPr="00E220FC">
        <w:rPr>
          <w:rFonts w:cs="Arial"/>
          <w:b/>
        </w:rPr>
        <w:t>Dimensión del conocimiento de la organización y la gestión</w:t>
      </w:r>
      <w:r w:rsidRPr="00E220FC">
        <w:rPr>
          <w:rFonts w:cs="Arial"/>
        </w:rPr>
        <w:t xml:space="preserve">. Es la </w:t>
      </w:r>
      <w:r w:rsidR="00504030" w:rsidRPr="0090361E">
        <w:rPr>
          <w:rFonts w:cs="Arial"/>
        </w:rPr>
        <w:t>capacidad para reflexionar, investigar</w:t>
      </w:r>
      <w:r w:rsidRPr="00E220FC">
        <w:rPr>
          <w:rFonts w:cs="Arial"/>
        </w:rPr>
        <w:t xml:space="preserve"> y </w:t>
      </w:r>
      <w:r w:rsidR="00504030" w:rsidRPr="0090361E">
        <w:rPr>
          <w:rFonts w:cs="Arial"/>
        </w:rPr>
        <w:t>aplicar</w:t>
      </w:r>
      <w:r w:rsidRPr="00E220FC">
        <w:rPr>
          <w:rFonts w:cs="Arial"/>
        </w:rPr>
        <w:t xml:space="preserve"> práctica</w:t>
      </w:r>
      <w:r w:rsidR="00504030" w:rsidRPr="0090361E">
        <w:rPr>
          <w:rFonts w:cs="Arial"/>
        </w:rPr>
        <w:t>mente</w:t>
      </w:r>
      <w:r w:rsidRPr="00E220FC">
        <w:rPr>
          <w:rFonts w:cs="Arial"/>
        </w:rPr>
        <w:t xml:space="preserve"> </w:t>
      </w:r>
      <w:r w:rsidR="00504030" w:rsidRPr="0090361E">
        <w:rPr>
          <w:rFonts w:cs="Arial"/>
        </w:rPr>
        <w:t>las</w:t>
      </w:r>
      <w:r w:rsidRPr="00E220FC">
        <w:rPr>
          <w:rFonts w:cs="Arial"/>
        </w:rPr>
        <w:t xml:space="preserve"> ideas, conceptos y estrategias para la organización y administración de la institución educativa en correspondencia con </w:t>
      </w:r>
      <w:r w:rsidR="00504030" w:rsidRPr="0090361E">
        <w:rPr>
          <w:rFonts w:cs="Arial"/>
        </w:rPr>
        <w:t>los principios</w:t>
      </w:r>
      <w:r w:rsidRPr="00E220FC">
        <w:rPr>
          <w:rFonts w:cs="Arial"/>
        </w:rPr>
        <w:t xml:space="preserve"> que rigen la administración públic</w:t>
      </w:r>
      <w:r w:rsidR="00504030" w:rsidRPr="0090361E">
        <w:rPr>
          <w:rFonts w:cs="Arial"/>
        </w:rPr>
        <w:t>a</w:t>
      </w:r>
      <w:r w:rsidRPr="00E220FC">
        <w:rPr>
          <w:rFonts w:cs="Arial"/>
        </w:rPr>
        <w:t xml:space="preserve"> y </w:t>
      </w:r>
      <w:r w:rsidR="00504030" w:rsidRPr="0090361E">
        <w:rPr>
          <w:rFonts w:cs="Arial"/>
        </w:rPr>
        <w:t>la</w:t>
      </w:r>
      <w:r w:rsidRPr="00E220FC">
        <w:rPr>
          <w:rFonts w:cs="Arial"/>
        </w:rPr>
        <w:t xml:space="preserve"> </w:t>
      </w:r>
      <w:r w:rsidR="00504030" w:rsidRPr="0090361E">
        <w:rPr>
          <w:rFonts w:cs="Arial"/>
        </w:rPr>
        <w:t>habilidad para gestionar temas</w:t>
      </w:r>
      <w:r w:rsidRPr="00E220FC">
        <w:rPr>
          <w:rFonts w:cs="Arial"/>
        </w:rPr>
        <w:t xml:space="preserve"> administrativ</w:t>
      </w:r>
      <w:r w:rsidR="00504030" w:rsidRPr="0090361E">
        <w:rPr>
          <w:rFonts w:cs="Arial"/>
        </w:rPr>
        <w:t>o</w:t>
      </w:r>
      <w:r w:rsidRPr="00E220FC">
        <w:rPr>
          <w:rFonts w:cs="Arial"/>
        </w:rPr>
        <w:t>s, pedagógic</w:t>
      </w:r>
      <w:r w:rsidR="00504030" w:rsidRPr="0090361E">
        <w:rPr>
          <w:rFonts w:cs="Arial"/>
        </w:rPr>
        <w:t>o</w:t>
      </w:r>
      <w:r w:rsidRPr="00E220FC">
        <w:rPr>
          <w:rFonts w:cs="Arial"/>
        </w:rPr>
        <w:t>s</w:t>
      </w:r>
      <w:r w:rsidR="00504030" w:rsidRPr="0090361E">
        <w:rPr>
          <w:rFonts w:cs="Arial"/>
        </w:rPr>
        <w:t xml:space="preserve"> y</w:t>
      </w:r>
      <w:r w:rsidRPr="00E220FC">
        <w:rPr>
          <w:rFonts w:cs="Arial"/>
        </w:rPr>
        <w:t xml:space="preserve"> financier</w:t>
      </w:r>
      <w:r w:rsidR="00504030" w:rsidRPr="0090361E">
        <w:rPr>
          <w:rFonts w:cs="Arial"/>
        </w:rPr>
        <w:t>o</w:t>
      </w:r>
      <w:r w:rsidRPr="00E220FC">
        <w:rPr>
          <w:rFonts w:cs="Arial"/>
        </w:rPr>
        <w:t>s que surgen en una institución educativa. Para ello</w:t>
      </w:r>
      <w:r w:rsidR="00FC7A5A">
        <w:rPr>
          <w:rFonts w:cs="Arial"/>
        </w:rPr>
        <w:t>,</w:t>
      </w:r>
      <w:r w:rsidRPr="00E220FC">
        <w:rPr>
          <w:rFonts w:cs="Arial"/>
        </w:rPr>
        <w:t xml:space="preserve"> requiere </w:t>
      </w:r>
      <w:r w:rsidR="00504030" w:rsidRPr="0090361E">
        <w:rPr>
          <w:rFonts w:cs="Arial"/>
        </w:rPr>
        <w:t>involucrar</w:t>
      </w:r>
      <w:r w:rsidRPr="00E220FC">
        <w:rPr>
          <w:rFonts w:cs="Arial"/>
        </w:rPr>
        <w:t xml:space="preserve"> conocimientos, estrategias</w:t>
      </w:r>
      <w:r w:rsidR="00504030" w:rsidRPr="0090361E">
        <w:rPr>
          <w:rFonts w:cs="Arial"/>
        </w:rPr>
        <w:t xml:space="preserve"> y</w:t>
      </w:r>
      <w:r w:rsidRPr="00E220FC">
        <w:rPr>
          <w:rFonts w:cs="Arial"/>
        </w:rPr>
        <w:t xml:space="preserve"> procedimientos que posibiliten el desarrollo del </w:t>
      </w:r>
      <w:r w:rsidR="00FC7A5A">
        <w:rPr>
          <w:rFonts w:cs="Arial"/>
        </w:rPr>
        <w:t xml:space="preserve">Proyecto Educativo Institucional </w:t>
      </w:r>
      <w:r w:rsidRPr="00E220FC">
        <w:rPr>
          <w:rFonts w:cs="Arial"/>
        </w:rPr>
        <w:t>en sus diferentes componentes.</w:t>
      </w:r>
    </w:p>
    <w:p w14:paraId="4E79D064" w14:textId="77777777" w:rsidR="000F77B3" w:rsidRPr="00E220FC" w:rsidRDefault="000F77B3" w:rsidP="005D2742">
      <w:pPr>
        <w:pStyle w:val="ListParagraph"/>
        <w:ind w:left="283" w:right="51" w:hanging="283"/>
        <w:rPr>
          <w:rFonts w:cs="Arial"/>
        </w:rPr>
      </w:pPr>
    </w:p>
    <w:p w14:paraId="323C7168" w14:textId="77777777" w:rsidR="000F77B3" w:rsidRPr="00E220FC" w:rsidRDefault="000F77B3" w:rsidP="005D2742">
      <w:pPr>
        <w:pStyle w:val="ListParagraph"/>
        <w:numPr>
          <w:ilvl w:val="0"/>
          <w:numId w:val="34"/>
        </w:numPr>
        <w:ind w:left="283" w:right="51" w:hanging="283"/>
        <w:jc w:val="both"/>
        <w:rPr>
          <w:rFonts w:cs="Arial"/>
        </w:rPr>
      </w:pPr>
      <w:r w:rsidRPr="00E220FC">
        <w:rPr>
          <w:rFonts w:cs="Arial"/>
          <w:b/>
        </w:rPr>
        <w:t>Dimensión democrática, de política y de responsabilidad en el liderazgo</w:t>
      </w:r>
      <w:r w:rsidRPr="00E220FC">
        <w:rPr>
          <w:rFonts w:cs="Arial"/>
        </w:rPr>
        <w:t>. E</w:t>
      </w:r>
      <w:r w:rsidR="003944DC" w:rsidRPr="0090361E">
        <w:rPr>
          <w:rFonts w:cs="Arial"/>
        </w:rPr>
        <w:t>s la habilidad del d</w:t>
      </w:r>
      <w:r w:rsidRPr="00E220FC">
        <w:rPr>
          <w:rFonts w:cs="Arial"/>
        </w:rPr>
        <w:t xml:space="preserve">irectivo docente </w:t>
      </w:r>
      <w:r w:rsidR="003944DC" w:rsidRPr="0090361E">
        <w:rPr>
          <w:rFonts w:cs="Arial"/>
        </w:rPr>
        <w:t xml:space="preserve">para </w:t>
      </w:r>
      <w:r w:rsidRPr="00E220FC">
        <w:rPr>
          <w:rFonts w:cs="Arial"/>
        </w:rPr>
        <w:t>buscar acciones colectivas y comunicativas que favor</w:t>
      </w:r>
      <w:r w:rsidR="00FC25A5">
        <w:rPr>
          <w:rFonts w:cs="Arial"/>
        </w:rPr>
        <w:t>ezcan en la comunidad educativa</w:t>
      </w:r>
      <w:r w:rsidRPr="00E220FC">
        <w:rPr>
          <w:rFonts w:cs="Arial"/>
        </w:rPr>
        <w:t xml:space="preserve"> la cultura de la colaboración, la participación y </w:t>
      </w:r>
      <w:r w:rsidR="003944DC" w:rsidRPr="0090361E">
        <w:rPr>
          <w:rFonts w:cs="Arial"/>
        </w:rPr>
        <w:t>el desarrollo de los objetivos del</w:t>
      </w:r>
      <w:r w:rsidRPr="00E220FC">
        <w:rPr>
          <w:rFonts w:cs="Arial"/>
        </w:rPr>
        <w:t xml:space="preserve"> </w:t>
      </w:r>
      <w:r w:rsidR="00FC7A5A">
        <w:rPr>
          <w:rFonts w:cs="Arial"/>
        </w:rPr>
        <w:t>Proyecto Educativo Institucional</w:t>
      </w:r>
      <w:r w:rsidRPr="00E220FC">
        <w:rPr>
          <w:rFonts w:cs="Arial"/>
        </w:rPr>
        <w:t xml:space="preserve">, en </w:t>
      </w:r>
      <w:r w:rsidR="003944DC" w:rsidRPr="0090361E">
        <w:rPr>
          <w:rFonts w:cs="Arial"/>
        </w:rPr>
        <w:t>el marco de l</w:t>
      </w:r>
      <w:r w:rsidRPr="00E220FC">
        <w:rPr>
          <w:rFonts w:cs="Arial"/>
        </w:rPr>
        <w:t xml:space="preserve">a autonomía escolar, la democratización de la </w:t>
      </w:r>
      <w:r w:rsidR="00FC7A5A">
        <w:rPr>
          <w:rFonts w:cs="Arial"/>
        </w:rPr>
        <w:t>institución educativa</w:t>
      </w:r>
      <w:r w:rsidRPr="00E220FC">
        <w:rPr>
          <w:rFonts w:cs="Arial"/>
        </w:rPr>
        <w:t xml:space="preserve"> y los fines de la educación.</w:t>
      </w:r>
    </w:p>
    <w:p w14:paraId="53D77DE5" w14:textId="77777777" w:rsidR="000F77B3" w:rsidRPr="00E220FC" w:rsidRDefault="000F77B3" w:rsidP="005D2742">
      <w:pPr>
        <w:pStyle w:val="ListParagraph"/>
        <w:ind w:left="283" w:right="51" w:hanging="283"/>
        <w:rPr>
          <w:rFonts w:cs="Arial"/>
        </w:rPr>
      </w:pPr>
    </w:p>
    <w:p w14:paraId="0D058F3D" w14:textId="77777777" w:rsidR="000F77B3" w:rsidRPr="00E220FC" w:rsidRDefault="000F77B3" w:rsidP="005D2742">
      <w:pPr>
        <w:pStyle w:val="ListParagraph"/>
        <w:numPr>
          <w:ilvl w:val="0"/>
          <w:numId w:val="34"/>
        </w:numPr>
        <w:ind w:left="283" w:right="51" w:hanging="283"/>
        <w:jc w:val="both"/>
        <w:rPr>
          <w:rFonts w:cs="Arial"/>
        </w:rPr>
      </w:pPr>
      <w:r w:rsidRPr="00E220FC">
        <w:rPr>
          <w:rFonts w:cs="Arial"/>
          <w:b/>
        </w:rPr>
        <w:t>Dimensión ética</w:t>
      </w:r>
      <w:r w:rsidRPr="00E220FC">
        <w:rPr>
          <w:rFonts w:cs="Arial"/>
        </w:rPr>
        <w:t xml:space="preserve">. </w:t>
      </w:r>
      <w:r w:rsidR="00082A4F" w:rsidRPr="0090361E">
        <w:rPr>
          <w:rFonts w:cs="Arial"/>
        </w:rPr>
        <w:t>Comprende</w:t>
      </w:r>
      <w:r w:rsidRPr="00E220FC">
        <w:rPr>
          <w:rFonts w:cs="Arial"/>
        </w:rPr>
        <w:t xml:space="preserve"> las acciones y decisiones que el directivo docente desarrolla guiado por </w:t>
      </w:r>
      <w:r w:rsidR="003944DC" w:rsidRPr="0090361E">
        <w:rPr>
          <w:rFonts w:cs="Arial"/>
        </w:rPr>
        <w:t xml:space="preserve">los principios de transparencia, </w:t>
      </w:r>
      <w:r w:rsidRPr="00E220FC">
        <w:rPr>
          <w:rFonts w:cs="Arial"/>
        </w:rPr>
        <w:t>responsabilidad, compromiso, comprensión de la diversidad de contextos y respeto por el otro</w:t>
      </w:r>
      <w:r w:rsidR="003944DC" w:rsidRPr="0090361E">
        <w:rPr>
          <w:rFonts w:cs="Arial"/>
        </w:rPr>
        <w:t xml:space="preserve">, que le permiten </w:t>
      </w:r>
      <w:r w:rsidR="00FC25A5">
        <w:rPr>
          <w:rFonts w:cs="Arial"/>
        </w:rPr>
        <w:t>vincularlas</w:t>
      </w:r>
      <w:r w:rsidRPr="00E220FC">
        <w:rPr>
          <w:rFonts w:cs="Arial"/>
        </w:rPr>
        <w:t xml:space="preserve"> con la construcción </w:t>
      </w:r>
      <w:r w:rsidR="00FC7A5A">
        <w:rPr>
          <w:rFonts w:cs="Arial"/>
        </w:rPr>
        <w:t xml:space="preserve">de </w:t>
      </w:r>
      <w:r w:rsidRPr="00E220FC">
        <w:rPr>
          <w:rFonts w:cs="Arial"/>
        </w:rPr>
        <w:t xml:space="preserve">relaciones sociales y educativas </w:t>
      </w:r>
      <w:r w:rsidR="00FC7A5A">
        <w:rPr>
          <w:rFonts w:cs="Arial"/>
        </w:rPr>
        <w:t>orientadas a</w:t>
      </w:r>
      <w:r w:rsidRPr="00E220FC">
        <w:rPr>
          <w:rFonts w:cs="Arial"/>
        </w:rPr>
        <w:t xml:space="preserve"> la búsqueda de la paz, la justicia y la dignidad humana.</w:t>
      </w:r>
      <w:r w:rsidRPr="00E220FC">
        <w:rPr>
          <w:rFonts w:cs="Arial"/>
          <w:color w:val="000000"/>
        </w:rPr>
        <w:t xml:space="preserve"> </w:t>
      </w:r>
    </w:p>
    <w:p w14:paraId="2954D0DB" w14:textId="77777777" w:rsidR="000F77B3" w:rsidRPr="00E220FC" w:rsidRDefault="000F77B3" w:rsidP="005D2742">
      <w:pPr>
        <w:pStyle w:val="ListParagraph"/>
        <w:ind w:left="283" w:right="51" w:hanging="283"/>
        <w:rPr>
          <w:rFonts w:cs="Arial"/>
        </w:rPr>
      </w:pPr>
    </w:p>
    <w:p w14:paraId="35DD3627" w14:textId="77777777" w:rsidR="000F77B3" w:rsidRPr="00E220FC" w:rsidRDefault="000F77B3" w:rsidP="005D2742">
      <w:pPr>
        <w:pStyle w:val="ListParagraph"/>
        <w:numPr>
          <w:ilvl w:val="0"/>
          <w:numId w:val="34"/>
        </w:numPr>
        <w:ind w:left="283" w:right="51" w:hanging="283"/>
        <w:jc w:val="both"/>
        <w:rPr>
          <w:rFonts w:cs="Arial"/>
        </w:rPr>
      </w:pPr>
      <w:r w:rsidRPr="00E220FC">
        <w:rPr>
          <w:rFonts w:cs="Arial"/>
          <w:b/>
        </w:rPr>
        <w:t>Dimensión de reflexión y participación en la formulación de políticas educativas.</w:t>
      </w:r>
      <w:r w:rsidRPr="00E220FC">
        <w:rPr>
          <w:rFonts w:cs="Arial"/>
        </w:rPr>
        <w:t xml:space="preserve"> Es el trabajo de análisis y proposición que hace </w:t>
      </w:r>
      <w:r w:rsidR="00F20452" w:rsidRPr="0090361E">
        <w:rPr>
          <w:rFonts w:cs="Arial"/>
        </w:rPr>
        <w:t xml:space="preserve">el directivo docente </w:t>
      </w:r>
      <w:r w:rsidRPr="00E220FC">
        <w:rPr>
          <w:rFonts w:cs="Arial"/>
        </w:rPr>
        <w:t xml:space="preserve">con la comunidad </w:t>
      </w:r>
      <w:r w:rsidRPr="00E220FC">
        <w:rPr>
          <w:rFonts w:cs="Arial"/>
        </w:rPr>
        <w:lastRenderedPageBreak/>
        <w:t xml:space="preserve">educativa </w:t>
      </w:r>
      <w:r w:rsidR="005126DF">
        <w:rPr>
          <w:rFonts w:cs="Arial"/>
        </w:rPr>
        <w:t xml:space="preserve">en sus labores diarias y </w:t>
      </w:r>
      <w:r w:rsidRPr="00E220FC">
        <w:rPr>
          <w:rFonts w:cs="Arial"/>
        </w:rPr>
        <w:t>mediante los foros educativos en todos los niveles</w:t>
      </w:r>
      <w:r w:rsidR="00F20452" w:rsidRPr="0090361E">
        <w:rPr>
          <w:rFonts w:cs="Arial"/>
        </w:rPr>
        <w:t xml:space="preserve"> y </w:t>
      </w:r>
      <w:r w:rsidRPr="00E220FC">
        <w:rPr>
          <w:rFonts w:cs="Arial"/>
        </w:rPr>
        <w:t xml:space="preserve">cuyos resultados le permitan presentar, ante las autoridades educativas, las propuestas </w:t>
      </w:r>
      <w:r w:rsidR="00F20452" w:rsidRPr="0090361E">
        <w:rPr>
          <w:rFonts w:cs="Arial"/>
        </w:rPr>
        <w:t>de</w:t>
      </w:r>
      <w:r w:rsidRPr="00E220FC">
        <w:rPr>
          <w:rFonts w:cs="Arial"/>
        </w:rPr>
        <w:t xml:space="preserve"> políticas </w:t>
      </w:r>
      <w:r w:rsidR="00F20452" w:rsidRPr="0090361E">
        <w:rPr>
          <w:rFonts w:cs="Arial"/>
        </w:rPr>
        <w:t xml:space="preserve">educativas </w:t>
      </w:r>
      <w:r w:rsidRPr="00E220FC">
        <w:rPr>
          <w:rFonts w:cs="Arial"/>
        </w:rPr>
        <w:t>que surgen en la institución educativa.</w:t>
      </w:r>
      <w:r w:rsidRPr="0090361E">
        <w:rPr>
          <w:rFonts w:cs="Arial"/>
        </w:rPr>
        <w:t>»</w:t>
      </w:r>
    </w:p>
    <w:p w14:paraId="027352C9" w14:textId="77777777" w:rsidR="007B0C3B" w:rsidRPr="00E220FC" w:rsidRDefault="007B0C3B" w:rsidP="00E220FC">
      <w:pPr>
        <w:pStyle w:val="Cuerpo"/>
        <w:spacing w:after="0" w:line="240" w:lineRule="auto"/>
        <w:ind w:right="140"/>
        <w:jc w:val="both"/>
        <w:rPr>
          <w:rFonts w:ascii="Arial" w:hAnsi="Arial" w:cs="Arial"/>
          <w:sz w:val="24"/>
          <w:szCs w:val="24"/>
        </w:rPr>
      </w:pPr>
    </w:p>
    <w:p w14:paraId="1D3B899E" w14:textId="1653236C" w:rsidR="007B0C3B" w:rsidRPr="0090361E" w:rsidRDefault="00B527EF" w:rsidP="0039499A">
      <w:pPr>
        <w:jc w:val="both"/>
        <w:rPr>
          <w:rFonts w:cs="Arial"/>
        </w:rPr>
      </w:pPr>
      <w:r w:rsidRPr="00E220FC">
        <w:rPr>
          <w:rStyle w:val="apple-converted-space"/>
          <w:rFonts w:cs="Arial"/>
          <w:b/>
          <w:bCs/>
          <w:shd w:val="clear" w:color="auto" w:fill="FFFFFF"/>
        </w:rPr>
        <w:t xml:space="preserve">Artículo </w:t>
      </w:r>
      <w:r w:rsidR="00400098" w:rsidRPr="00E220FC">
        <w:rPr>
          <w:rStyle w:val="apple-converted-space"/>
          <w:rFonts w:cs="Arial"/>
          <w:b/>
          <w:bCs/>
          <w:shd w:val="clear" w:color="auto" w:fill="FFFFFF"/>
        </w:rPr>
        <w:t>1</w:t>
      </w:r>
      <w:r w:rsidR="00400098">
        <w:rPr>
          <w:rStyle w:val="apple-converted-space"/>
          <w:rFonts w:cs="Arial"/>
          <w:b/>
          <w:bCs/>
          <w:shd w:val="clear" w:color="auto" w:fill="FFFFFF"/>
        </w:rPr>
        <w:t>2</w:t>
      </w:r>
      <w:r w:rsidR="007B0C3B" w:rsidRPr="00E220FC">
        <w:rPr>
          <w:rStyle w:val="apple-converted-space"/>
          <w:rFonts w:cs="Arial"/>
          <w:b/>
          <w:bCs/>
          <w:shd w:val="clear" w:color="auto" w:fill="FFFFFF"/>
        </w:rPr>
        <w:t xml:space="preserve">. </w:t>
      </w:r>
      <w:r w:rsidR="007B0C3B" w:rsidRPr="00E220FC">
        <w:rPr>
          <w:rStyle w:val="apple-converted-space"/>
          <w:rFonts w:cs="Arial"/>
          <w:b/>
          <w:bCs/>
          <w:i/>
          <w:shd w:val="clear" w:color="auto" w:fill="FFFFFF"/>
        </w:rPr>
        <w:t>Modificación de</w:t>
      </w:r>
      <w:r w:rsidR="005C1F92">
        <w:rPr>
          <w:rStyle w:val="apple-converted-space"/>
          <w:rFonts w:cs="Arial"/>
          <w:b/>
          <w:bCs/>
          <w:i/>
          <w:shd w:val="clear" w:color="auto" w:fill="FFFFFF"/>
        </w:rPr>
        <w:t xml:space="preserve"> </w:t>
      </w:r>
      <w:r w:rsidR="007B0C3B" w:rsidRPr="00E220FC">
        <w:rPr>
          <w:rStyle w:val="apple-converted-space"/>
          <w:rFonts w:cs="Arial"/>
          <w:b/>
          <w:bCs/>
          <w:i/>
          <w:shd w:val="clear" w:color="auto" w:fill="FFFFFF"/>
        </w:rPr>
        <w:t>l</w:t>
      </w:r>
      <w:r w:rsidR="005C1F92">
        <w:rPr>
          <w:rStyle w:val="apple-converted-space"/>
          <w:rFonts w:cs="Arial"/>
          <w:b/>
          <w:bCs/>
          <w:i/>
          <w:shd w:val="clear" w:color="auto" w:fill="FFFFFF"/>
        </w:rPr>
        <w:t>os</w:t>
      </w:r>
      <w:r w:rsidR="007B0C3B" w:rsidRPr="00E220FC">
        <w:rPr>
          <w:rStyle w:val="apple-converted-space"/>
          <w:rFonts w:cs="Arial"/>
          <w:b/>
          <w:bCs/>
          <w:i/>
          <w:shd w:val="clear" w:color="auto" w:fill="FFFFFF"/>
        </w:rPr>
        <w:t xml:space="preserve"> artículo</w:t>
      </w:r>
      <w:r w:rsidR="005C1F92">
        <w:rPr>
          <w:rStyle w:val="apple-converted-space"/>
          <w:rFonts w:cs="Arial"/>
          <w:b/>
          <w:bCs/>
          <w:i/>
          <w:shd w:val="clear" w:color="auto" w:fill="FFFFFF"/>
        </w:rPr>
        <w:t>s</w:t>
      </w:r>
      <w:r w:rsidR="007B0C3B" w:rsidRPr="00E220FC">
        <w:rPr>
          <w:rStyle w:val="apple-converted-space"/>
          <w:rFonts w:cs="Arial"/>
          <w:b/>
          <w:bCs/>
          <w:i/>
          <w:shd w:val="clear" w:color="auto" w:fill="FFFFFF"/>
        </w:rPr>
        <w:t xml:space="preserve"> 2.4.6.3.12 </w:t>
      </w:r>
      <w:r w:rsidR="005C1F92">
        <w:rPr>
          <w:rStyle w:val="apple-converted-space"/>
          <w:rFonts w:cs="Arial"/>
          <w:b/>
          <w:bCs/>
          <w:i/>
          <w:shd w:val="clear" w:color="auto" w:fill="FFFFFF"/>
        </w:rPr>
        <w:t xml:space="preserve">y </w:t>
      </w:r>
      <w:r w:rsidR="005C1F92" w:rsidRPr="005C1F92">
        <w:rPr>
          <w:rStyle w:val="apple-converted-space"/>
          <w:rFonts w:cs="Arial"/>
          <w:b/>
          <w:bCs/>
          <w:i/>
          <w:shd w:val="clear" w:color="auto" w:fill="FFFFFF"/>
        </w:rPr>
        <w:t>2.4.6.3.1</w:t>
      </w:r>
      <w:r w:rsidR="005C1F92">
        <w:rPr>
          <w:rStyle w:val="apple-converted-space"/>
          <w:rFonts w:cs="Arial"/>
          <w:b/>
          <w:bCs/>
          <w:i/>
          <w:shd w:val="clear" w:color="auto" w:fill="FFFFFF"/>
        </w:rPr>
        <w:t>3</w:t>
      </w:r>
      <w:r w:rsidR="005C1F92" w:rsidRPr="005C1F92">
        <w:rPr>
          <w:rStyle w:val="apple-converted-space"/>
          <w:rFonts w:cs="Arial"/>
          <w:b/>
          <w:bCs/>
          <w:i/>
          <w:shd w:val="clear" w:color="auto" w:fill="FFFFFF"/>
        </w:rPr>
        <w:t xml:space="preserve"> </w:t>
      </w:r>
      <w:r w:rsidR="007B0C3B" w:rsidRPr="00E220FC">
        <w:rPr>
          <w:rStyle w:val="apple-converted-space"/>
          <w:rFonts w:cs="Arial"/>
          <w:b/>
          <w:bCs/>
          <w:i/>
          <w:shd w:val="clear" w:color="auto" w:fill="FFFFFF"/>
        </w:rPr>
        <w:t>del Decreto 1075 de 2015.</w:t>
      </w:r>
      <w:r w:rsidR="007B0C3B" w:rsidRPr="00E220FC">
        <w:rPr>
          <w:rStyle w:val="apple-converted-space"/>
          <w:rFonts w:cs="Arial"/>
          <w:b/>
          <w:bCs/>
          <w:shd w:val="clear" w:color="auto" w:fill="FFFFFF"/>
        </w:rPr>
        <w:t xml:space="preserve"> </w:t>
      </w:r>
      <w:r w:rsidR="007B0C3B" w:rsidRPr="00E220FC">
        <w:rPr>
          <w:rStyle w:val="apple-converted-space"/>
          <w:rFonts w:cs="Arial"/>
          <w:shd w:val="clear" w:color="auto" w:fill="FFFFFF"/>
        </w:rPr>
        <w:t>Modifíque</w:t>
      </w:r>
      <w:r w:rsidR="005C1F92">
        <w:rPr>
          <w:rStyle w:val="apple-converted-space"/>
          <w:rFonts w:cs="Arial"/>
          <w:shd w:val="clear" w:color="auto" w:fill="FFFFFF"/>
        </w:rPr>
        <w:t>n</w:t>
      </w:r>
      <w:r w:rsidR="007B0C3B" w:rsidRPr="00E220FC">
        <w:rPr>
          <w:rStyle w:val="apple-converted-space"/>
          <w:rFonts w:cs="Arial"/>
          <w:shd w:val="clear" w:color="auto" w:fill="FFFFFF"/>
        </w:rPr>
        <w:t xml:space="preserve">se </w:t>
      </w:r>
      <w:r w:rsidR="005C1F92">
        <w:rPr>
          <w:rStyle w:val="apple-converted-space"/>
          <w:rFonts w:cs="Arial"/>
          <w:shd w:val="clear" w:color="auto" w:fill="FFFFFF"/>
        </w:rPr>
        <w:t>los</w:t>
      </w:r>
      <w:r w:rsidR="007B0C3B" w:rsidRPr="00E220FC">
        <w:rPr>
          <w:rStyle w:val="apple-converted-space"/>
          <w:rFonts w:cs="Arial"/>
          <w:shd w:val="clear" w:color="auto" w:fill="FFFFFF"/>
        </w:rPr>
        <w:t xml:space="preserve"> artículo</w:t>
      </w:r>
      <w:r w:rsidR="005C1F92">
        <w:rPr>
          <w:rStyle w:val="apple-converted-space"/>
          <w:rFonts w:cs="Arial"/>
          <w:shd w:val="clear" w:color="auto" w:fill="FFFFFF"/>
        </w:rPr>
        <w:t>s</w:t>
      </w:r>
      <w:r w:rsidR="007B0C3B" w:rsidRPr="00E220FC">
        <w:rPr>
          <w:rStyle w:val="apple-converted-space"/>
          <w:rFonts w:cs="Arial"/>
          <w:shd w:val="clear" w:color="auto" w:fill="FFFFFF"/>
        </w:rPr>
        <w:t xml:space="preserve"> </w:t>
      </w:r>
      <w:r w:rsidR="007B0C3B" w:rsidRPr="0090361E">
        <w:rPr>
          <w:rStyle w:val="apple-converted-space"/>
          <w:rFonts w:cs="Arial"/>
          <w:shd w:val="clear" w:color="auto" w:fill="FFFFFF"/>
        </w:rPr>
        <w:t>2.4.6.3.12</w:t>
      </w:r>
      <w:r w:rsidR="005C1F92">
        <w:rPr>
          <w:rStyle w:val="apple-converted-space"/>
          <w:rFonts w:cs="Arial"/>
          <w:shd w:val="clear" w:color="auto" w:fill="FFFFFF"/>
        </w:rPr>
        <w:t xml:space="preserve"> y 2.4.6.3.13</w:t>
      </w:r>
      <w:r w:rsidR="007B0C3B" w:rsidRPr="00E220FC">
        <w:rPr>
          <w:rStyle w:val="apple-converted-space"/>
          <w:rFonts w:cs="Arial"/>
          <w:shd w:val="clear" w:color="auto" w:fill="FFFFFF"/>
        </w:rPr>
        <w:t xml:space="preserve"> del Decreto 1075 de 2015, </w:t>
      </w:r>
      <w:r w:rsidR="005C1F92">
        <w:rPr>
          <w:rStyle w:val="apple-converted-space"/>
          <w:rFonts w:cs="Arial"/>
          <w:shd w:val="clear" w:color="auto" w:fill="FFFFFF"/>
        </w:rPr>
        <w:t>los</w:t>
      </w:r>
      <w:r w:rsidR="007B0C3B" w:rsidRPr="00E220FC">
        <w:rPr>
          <w:rStyle w:val="apple-converted-space"/>
          <w:rFonts w:cs="Arial"/>
          <w:shd w:val="clear" w:color="auto" w:fill="FFFFFF"/>
        </w:rPr>
        <w:t xml:space="preserve"> cual</w:t>
      </w:r>
      <w:r w:rsidR="005C1F92">
        <w:rPr>
          <w:rStyle w:val="apple-converted-space"/>
          <w:rFonts w:cs="Arial"/>
          <w:shd w:val="clear" w:color="auto" w:fill="FFFFFF"/>
        </w:rPr>
        <w:t>es</w:t>
      </w:r>
      <w:r w:rsidR="007B0C3B" w:rsidRPr="00E220FC">
        <w:rPr>
          <w:rStyle w:val="apple-converted-space"/>
          <w:rFonts w:cs="Arial"/>
          <w:shd w:val="clear" w:color="auto" w:fill="FFFFFF"/>
        </w:rPr>
        <w:t xml:space="preserve"> quedará</w:t>
      </w:r>
      <w:r w:rsidR="005C1F92">
        <w:rPr>
          <w:rStyle w:val="apple-converted-space"/>
          <w:rFonts w:cs="Arial"/>
          <w:shd w:val="clear" w:color="auto" w:fill="FFFFFF"/>
        </w:rPr>
        <w:t>n</w:t>
      </w:r>
      <w:r w:rsidR="007B0C3B" w:rsidRPr="00E220FC">
        <w:rPr>
          <w:rStyle w:val="apple-converted-space"/>
          <w:rFonts w:cs="Arial"/>
          <w:shd w:val="clear" w:color="auto" w:fill="FFFFFF"/>
        </w:rPr>
        <w:t xml:space="preserve"> así:</w:t>
      </w:r>
    </w:p>
    <w:p w14:paraId="101B2667" w14:textId="77777777" w:rsidR="007B0C3B" w:rsidRPr="0090361E" w:rsidRDefault="007B0C3B" w:rsidP="00E220FC">
      <w:pPr>
        <w:pStyle w:val="Cuerpo"/>
        <w:spacing w:after="0" w:line="240" w:lineRule="auto"/>
        <w:ind w:right="140"/>
        <w:jc w:val="both"/>
        <w:rPr>
          <w:rFonts w:ascii="Arial" w:eastAsia="Times New Roman" w:hAnsi="Arial" w:cs="Arial"/>
          <w:color w:val="auto"/>
          <w:sz w:val="24"/>
          <w:szCs w:val="24"/>
          <w:bdr w:val="none" w:sz="0" w:space="0" w:color="auto"/>
          <w:lang w:val="es-ES" w:eastAsia="es-ES"/>
        </w:rPr>
      </w:pPr>
    </w:p>
    <w:p w14:paraId="7C9D0A24" w14:textId="77777777" w:rsidR="007B0C3B" w:rsidRPr="00E220FC" w:rsidRDefault="007B0C3B" w:rsidP="00E220FC">
      <w:pPr>
        <w:pStyle w:val="NormalWeb"/>
        <w:spacing w:before="0" w:beforeAutospacing="0" w:after="0" w:afterAutospacing="0"/>
        <w:ind w:right="51"/>
        <w:jc w:val="both"/>
        <w:rPr>
          <w:rStyle w:val="apple-converted-space"/>
          <w:rFonts w:ascii="Arial" w:hAnsi="Arial" w:cs="Arial"/>
          <w:bCs/>
        </w:rPr>
      </w:pPr>
      <w:r w:rsidRPr="0090361E">
        <w:rPr>
          <w:rFonts w:ascii="Arial" w:hAnsi="Arial" w:cs="Arial"/>
        </w:rPr>
        <w:t>«</w:t>
      </w:r>
      <w:r w:rsidRPr="00E220FC">
        <w:rPr>
          <w:rStyle w:val="apple-converted-space"/>
          <w:rFonts w:ascii="Arial" w:hAnsi="Arial" w:cs="Arial"/>
          <w:b/>
          <w:bCs/>
        </w:rPr>
        <w:t xml:space="preserve">Artículo 2.4.6.3.12. </w:t>
      </w:r>
      <w:r w:rsidR="00FC7A5A" w:rsidRPr="00E220FC">
        <w:rPr>
          <w:rStyle w:val="apple-converted-space"/>
          <w:rFonts w:ascii="Arial" w:hAnsi="Arial" w:cs="Arial"/>
          <w:b/>
          <w:bCs/>
          <w:i/>
        </w:rPr>
        <w:t>Terminación del nombramiento provisional</w:t>
      </w:r>
      <w:r w:rsidRPr="00E220FC">
        <w:rPr>
          <w:rStyle w:val="apple-converted-space"/>
          <w:rFonts w:ascii="Arial" w:hAnsi="Arial" w:cs="Arial"/>
          <w:b/>
          <w:bCs/>
        </w:rPr>
        <w:t>.</w:t>
      </w:r>
      <w:r w:rsidRPr="00E220FC">
        <w:rPr>
          <w:rStyle w:val="apple-converted-space"/>
          <w:rFonts w:ascii="Arial" w:hAnsi="Arial" w:cs="Arial"/>
          <w:bCs/>
        </w:rPr>
        <w:t xml:space="preserve"> La terminación del nombramiento provisional en un cargo en vacancia definitiva se hará en los siguientes casos, mediante acto administrativo motivado que deberá ser comunicado al docente:</w:t>
      </w:r>
    </w:p>
    <w:p w14:paraId="2F9B0748" w14:textId="77777777" w:rsidR="007B0C3B" w:rsidRPr="00E220FC" w:rsidRDefault="007B0C3B" w:rsidP="0039499A">
      <w:pPr>
        <w:pStyle w:val="NormalWeb"/>
        <w:spacing w:before="0" w:beforeAutospacing="0" w:after="0" w:afterAutospacing="0"/>
        <w:ind w:left="284" w:right="51"/>
        <w:jc w:val="both"/>
        <w:rPr>
          <w:rStyle w:val="apple-converted-space"/>
          <w:rFonts w:ascii="Arial" w:hAnsi="Arial" w:cs="Arial"/>
          <w:bCs/>
        </w:rPr>
      </w:pPr>
      <w:r w:rsidRPr="00E220FC">
        <w:rPr>
          <w:rStyle w:val="apple-converted-space"/>
          <w:rFonts w:ascii="Arial" w:hAnsi="Arial" w:cs="Arial"/>
          <w:bCs/>
        </w:rPr>
        <w:t xml:space="preserve"> </w:t>
      </w:r>
    </w:p>
    <w:p w14:paraId="697326E7" w14:textId="77777777" w:rsidR="007B0C3B" w:rsidRPr="00E220FC" w:rsidRDefault="007B0C3B" w:rsidP="00E220FC">
      <w:pPr>
        <w:pStyle w:val="NormalWeb"/>
        <w:numPr>
          <w:ilvl w:val="1"/>
          <w:numId w:val="27"/>
        </w:numPr>
        <w:pBdr>
          <w:top w:val="nil"/>
          <w:left w:val="nil"/>
          <w:bottom w:val="nil"/>
          <w:right w:val="nil"/>
          <w:between w:val="nil"/>
          <w:bar w:val="nil"/>
        </w:pBdr>
        <w:spacing w:before="0" w:beforeAutospacing="0" w:after="0" w:afterAutospacing="0"/>
        <w:ind w:left="283" w:right="51" w:hanging="283"/>
        <w:jc w:val="both"/>
        <w:rPr>
          <w:rStyle w:val="apple-converted-space"/>
          <w:rFonts w:ascii="Arial" w:hAnsi="Arial" w:cs="Arial"/>
          <w:bCs/>
        </w:rPr>
      </w:pPr>
      <w:r w:rsidRPr="00E220FC">
        <w:rPr>
          <w:rStyle w:val="apple-converted-space"/>
          <w:rFonts w:ascii="Arial" w:hAnsi="Arial" w:cs="Arial"/>
          <w:bCs/>
        </w:rPr>
        <w:t>Cuando se provea el cargo por un docente, en aplicación de los criterios definidos en los numerales 1, 2, 3, 4 o 5 del artículo 2.4.6.3.9 del presente decreto.</w:t>
      </w:r>
    </w:p>
    <w:p w14:paraId="01A84C48" w14:textId="77777777" w:rsidR="007B0C3B" w:rsidRPr="00E220FC" w:rsidRDefault="007B0C3B" w:rsidP="00E220FC">
      <w:pPr>
        <w:pStyle w:val="NormalWeb"/>
        <w:pBdr>
          <w:top w:val="nil"/>
          <w:left w:val="nil"/>
          <w:bottom w:val="nil"/>
          <w:right w:val="nil"/>
          <w:between w:val="nil"/>
          <w:bar w:val="nil"/>
        </w:pBdr>
        <w:spacing w:before="0" w:beforeAutospacing="0" w:after="0" w:afterAutospacing="0"/>
        <w:ind w:left="283" w:right="51"/>
        <w:jc w:val="both"/>
        <w:rPr>
          <w:rStyle w:val="apple-converted-space"/>
          <w:rFonts w:ascii="Arial" w:hAnsi="Arial" w:cs="Arial"/>
          <w:bCs/>
        </w:rPr>
      </w:pPr>
    </w:p>
    <w:p w14:paraId="308309E6" w14:textId="77777777" w:rsidR="007B0C3B" w:rsidRPr="00E220FC" w:rsidRDefault="007B0C3B" w:rsidP="00E220FC">
      <w:pPr>
        <w:pStyle w:val="NormalWeb"/>
        <w:numPr>
          <w:ilvl w:val="1"/>
          <w:numId w:val="27"/>
        </w:numPr>
        <w:pBdr>
          <w:top w:val="nil"/>
          <w:left w:val="nil"/>
          <w:bottom w:val="nil"/>
          <w:right w:val="nil"/>
          <w:between w:val="nil"/>
          <w:bar w:val="nil"/>
        </w:pBdr>
        <w:spacing w:before="0" w:beforeAutospacing="0" w:after="0" w:afterAutospacing="0"/>
        <w:ind w:left="283" w:right="51" w:hanging="283"/>
        <w:jc w:val="both"/>
        <w:rPr>
          <w:rStyle w:val="apple-converted-space"/>
          <w:rFonts w:ascii="Arial" w:hAnsi="Arial" w:cs="Arial"/>
          <w:bCs/>
        </w:rPr>
      </w:pPr>
      <w:r w:rsidRPr="00E220FC">
        <w:rPr>
          <w:rStyle w:val="apple-converted-space"/>
          <w:rFonts w:ascii="Arial" w:hAnsi="Arial" w:cs="Arial"/>
          <w:bCs/>
        </w:rPr>
        <w:t>Por calificación insatisfactoria del desempeño, de acuerdo con el protocolo que adopte la autoridad nominadora atendiendo criterios similares a los educadores con derechos de carrera.</w:t>
      </w:r>
    </w:p>
    <w:p w14:paraId="2E1F88AF" w14:textId="77777777" w:rsidR="007B0C3B" w:rsidRPr="00E220FC" w:rsidRDefault="007B0C3B" w:rsidP="00E220FC">
      <w:pPr>
        <w:pStyle w:val="NormalWeb"/>
        <w:pBdr>
          <w:top w:val="nil"/>
          <w:left w:val="nil"/>
          <w:bottom w:val="nil"/>
          <w:right w:val="nil"/>
          <w:between w:val="nil"/>
          <w:bar w:val="nil"/>
        </w:pBdr>
        <w:spacing w:before="0" w:beforeAutospacing="0" w:after="0" w:afterAutospacing="0"/>
        <w:ind w:left="283" w:right="51"/>
        <w:jc w:val="both"/>
        <w:rPr>
          <w:rStyle w:val="apple-converted-space"/>
          <w:rFonts w:ascii="Arial" w:hAnsi="Arial" w:cs="Arial"/>
          <w:bCs/>
        </w:rPr>
      </w:pPr>
    </w:p>
    <w:p w14:paraId="0ACB7589" w14:textId="77777777" w:rsidR="007B0C3B" w:rsidRPr="00E220FC" w:rsidRDefault="007B0C3B" w:rsidP="00E220FC">
      <w:pPr>
        <w:pStyle w:val="NormalWeb"/>
        <w:numPr>
          <w:ilvl w:val="1"/>
          <w:numId w:val="27"/>
        </w:numPr>
        <w:pBdr>
          <w:top w:val="nil"/>
          <w:left w:val="nil"/>
          <w:bottom w:val="nil"/>
          <w:right w:val="nil"/>
          <w:between w:val="nil"/>
          <w:bar w:val="nil"/>
        </w:pBdr>
        <w:spacing w:before="0" w:beforeAutospacing="0" w:after="0" w:afterAutospacing="0"/>
        <w:ind w:left="283" w:right="51" w:hanging="283"/>
        <w:jc w:val="both"/>
        <w:rPr>
          <w:rStyle w:val="apple-converted-space"/>
          <w:rFonts w:ascii="Arial" w:hAnsi="Arial" w:cs="Arial"/>
          <w:bCs/>
        </w:rPr>
      </w:pPr>
      <w:r w:rsidRPr="00E220FC">
        <w:rPr>
          <w:rStyle w:val="apple-converted-space"/>
          <w:rFonts w:ascii="Arial" w:hAnsi="Arial" w:cs="Arial"/>
          <w:bCs/>
        </w:rPr>
        <w:t xml:space="preserve">Por imposición de sanciones </w:t>
      </w:r>
      <w:r w:rsidR="00E24F3C" w:rsidRPr="00E220FC">
        <w:rPr>
          <w:rStyle w:val="apple-converted-space"/>
          <w:rFonts w:ascii="Arial" w:hAnsi="Arial" w:cs="Arial"/>
          <w:bCs/>
        </w:rPr>
        <w:t>disciplinarias</w:t>
      </w:r>
      <w:r w:rsidRPr="00E220FC">
        <w:rPr>
          <w:rStyle w:val="apple-converted-space"/>
          <w:rFonts w:ascii="Arial" w:hAnsi="Arial" w:cs="Arial"/>
          <w:bCs/>
        </w:rPr>
        <w:t>, de conformidad con las normas legales que regulan la materia.</w:t>
      </w:r>
    </w:p>
    <w:p w14:paraId="3A68BD55" w14:textId="77777777" w:rsidR="007B0C3B" w:rsidRPr="00E220FC" w:rsidRDefault="007B0C3B" w:rsidP="00E220FC">
      <w:pPr>
        <w:pStyle w:val="NormalWeb"/>
        <w:pBdr>
          <w:top w:val="nil"/>
          <w:left w:val="nil"/>
          <w:bottom w:val="nil"/>
          <w:right w:val="nil"/>
          <w:between w:val="nil"/>
          <w:bar w:val="nil"/>
        </w:pBdr>
        <w:spacing w:before="0" w:beforeAutospacing="0" w:after="0" w:afterAutospacing="0"/>
        <w:ind w:left="283" w:right="51"/>
        <w:jc w:val="both"/>
        <w:rPr>
          <w:rStyle w:val="apple-converted-space"/>
          <w:rFonts w:ascii="Arial" w:hAnsi="Arial" w:cs="Arial"/>
          <w:bCs/>
        </w:rPr>
      </w:pPr>
    </w:p>
    <w:p w14:paraId="5F343CAF" w14:textId="68F9D7FF" w:rsidR="007B0C3B" w:rsidRPr="00FC2D69" w:rsidRDefault="007B0C3B" w:rsidP="00E220FC">
      <w:pPr>
        <w:pStyle w:val="NormalWeb"/>
        <w:numPr>
          <w:ilvl w:val="1"/>
          <w:numId w:val="27"/>
        </w:numPr>
        <w:pBdr>
          <w:top w:val="nil"/>
          <w:left w:val="nil"/>
          <w:bottom w:val="nil"/>
          <w:right w:val="nil"/>
          <w:between w:val="nil"/>
          <w:bar w:val="nil"/>
        </w:pBdr>
        <w:spacing w:before="0" w:beforeAutospacing="0" w:after="0" w:afterAutospacing="0"/>
        <w:ind w:left="283" w:right="51" w:hanging="283"/>
        <w:jc w:val="both"/>
        <w:rPr>
          <w:rStyle w:val="apple-converted-space"/>
          <w:rFonts w:ascii="Arial" w:hAnsi="Arial" w:cs="Arial"/>
          <w:bCs/>
          <w:color w:val="000000" w:themeColor="text1"/>
        </w:rPr>
      </w:pPr>
      <w:r w:rsidRPr="00FC2D69">
        <w:rPr>
          <w:rStyle w:val="apple-converted-space"/>
          <w:rFonts w:ascii="Arial" w:hAnsi="Arial" w:cs="Arial"/>
          <w:bCs/>
          <w:color w:val="000000" w:themeColor="text1"/>
        </w:rPr>
        <w:t xml:space="preserve">Por razones de cambio de perfil del cargo o por efectos de </w:t>
      </w:r>
      <w:r w:rsidR="00E83ED6" w:rsidRPr="00FC2D69">
        <w:rPr>
          <w:rStyle w:val="apple-converted-space"/>
          <w:rFonts w:ascii="Arial" w:hAnsi="Arial" w:cs="Arial"/>
          <w:bCs/>
          <w:color w:val="000000" w:themeColor="text1"/>
        </w:rPr>
        <w:t xml:space="preserve">estudios </w:t>
      </w:r>
      <w:r w:rsidRPr="00FC2D69">
        <w:rPr>
          <w:rStyle w:val="apple-converted-space"/>
          <w:rFonts w:ascii="Arial" w:hAnsi="Arial" w:cs="Arial"/>
          <w:bCs/>
          <w:color w:val="000000" w:themeColor="text1"/>
        </w:rPr>
        <w:t>de la planta de personal</w:t>
      </w:r>
      <w:r w:rsidR="00E83ED6" w:rsidRPr="00FC2D69">
        <w:rPr>
          <w:rStyle w:val="apple-converted-space"/>
          <w:rFonts w:ascii="Arial" w:hAnsi="Arial" w:cs="Arial"/>
          <w:bCs/>
          <w:color w:val="000000" w:themeColor="text1"/>
        </w:rPr>
        <w:t xml:space="preserve">, </w:t>
      </w:r>
      <w:r w:rsidRPr="00FC2D69">
        <w:rPr>
          <w:rStyle w:val="apple-converted-space"/>
          <w:rFonts w:ascii="Arial" w:hAnsi="Arial" w:cs="Arial"/>
          <w:bCs/>
          <w:color w:val="000000" w:themeColor="text1"/>
        </w:rPr>
        <w:t>siempre</w:t>
      </w:r>
      <w:r w:rsidR="00B62FD7" w:rsidRPr="00FC2D69">
        <w:rPr>
          <w:rStyle w:val="apple-converted-space"/>
          <w:rFonts w:ascii="Arial" w:hAnsi="Arial" w:cs="Arial"/>
          <w:bCs/>
          <w:color w:val="000000" w:themeColor="text1"/>
        </w:rPr>
        <w:t xml:space="preserve"> y cuando</w:t>
      </w:r>
      <w:r w:rsidRPr="00FC2D69">
        <w:rPr>
          <w:rStyle w:val="apple-converted-space"/>
          <w:rFonts w:ascii="Arial" w:hAnsi="Arial" w:cs="Arial"/>
          <w:bCs/>
          <w:color w:val="000000" w:themeColor="text1"/>
        </w:rPr>
        <w:t xml:space="preserve"> el </w:t>
      </w:r>
      <w:r w:rsidR="00956472" w:rsidRPr="00FC2D69">
        <w:rPr>
          <w:rStyle w:val="apple-converted-space"/>
          <w:rFonts w:ascii="Arial" w:hAnsi="Arial" w:cs="Arial"/>
          <w:bCs/>
          <w:color w:val="000000" w:themeColor="text1"/>
        </w:rPr>
        <w:t>docente</w:t>
      </w:r>
      <w:r w:rsidRPr="00FC2D69">
        <w:rPr>
          <w:rStyle w:val="apple-converted-space"/>
          <w:rFonts w:ascii="Arial" w:hAnsi="Arial" w:cs="Arial"/>
          <w:bCs/>
          <w:color w:val="000000" w:themeColor="text1"/>
        </w:rPr>
        <w:t xml:space="preserve"> no cumpla</w:t>
      </w:r>
      <w:r w:rsidR="00956472" w:rsidRPr="00FC2D69">
        <w:rPr>
          <w:rStyle w:val="apple-converted-space"/>
          <w:rFonts w:ascii="Arial" w:hAnsi="Arial" w:cs="Arial"/>
          <w:bCs/>
          <w:color w:val="000000" w:themeColor="text1"/>
        </w:rPr>
        <w:t xml:space="preserve"> con</w:t>
      </w:r>
      <w:r w:rsidRPr="00FC2D69">
        <w:rPr>
          <w:rStyle w:val="apple-converted-space"/>
          <w:rFonts w:ascii="Arial" w:hAnsi="Arial" w:cs="Arial"/>
          <w:bCs/>
          <w:color w:val="000000" w:themeColor="text1"/>
        </w:rPr>
        <w:t xml:space="preserve"> los requisitos </w:t>
      </w:r>
      <w:r w:rsidR="00B62FD7" w:rsidRPr="00FC2D69">
        <w:rPr>
          <w:rStyle w:val="apple-converted-space"/>
          <w:rFonts w:ascii="Arial" w:hAnsi="Arial" w:cs="Arial"/>
          <w:bCs/>
          <w:color w:val="000000" w:themeColor="text1"/>
        </w:rPr>
        <w:t xml:space="preserve">de </w:t>
      </w:r>
      <w:r w:rsidRPr="00FC2D69">
        <w:rPr>
          <w:rStyle w:val="apple-converted-space"/>
          <w:rFonts w:ascii="Arial" w:hAnsi="Arial" w:cs="Arial"/>
          <w:bCs/>
          <w:color w:val="000000" w:themeColor="text1"/>
        </w:rPr>
        <w:t>perfil del nuevo cargo.</w:t>
      </w:r>
      <w:bookmarkStart w:id="0" w:name="_GoBack"/>
      <w:bookmarkEnd w:id="0"/>
    </w:p>
    <w:p w14:paraId="7208DCCA" w14:textId="77777777" w:rsidR="007B0C3B" w:rsidRPr="00E220FC" w:rsidRDefault="007B0C3B" w:rsidP="0039499A">
      <w:pPr>
        <w:pStyle w:val="NormalWeb"/>
        <w:spacing w:before="0" w:beforeAutospacing="0" w:after="0" w:afterAutospacing="0"/>
        <w:ind w:left="284" w:right="51"/>
        <w:jc w:val="both"/>
        <w:rPr>
          <w:rStyle w:val="apple-converted-space"/>
          <w:rFonts w:ascii="Arial" w:hAnsi="Arial" w:cs="Arial"/>
          <w:bCs/>
        </w:rPr>
      </w:pPr>
    </w:p>
    <w:p w14:paraId="590B1BB4" w14:textId="77777777" w:rsidR="007B0C3B" w:rsidRPr="00E220FC" w:rsidRDefault="007B0C3B" w:rsidP="00E220FC">
      <w:pPr>
        <w:pStyle w:val="NormalWeb"/>
        <w:spacing w:before="0" w:beforeAutospacing="0" w:after="0" w:afterAutospacing="0"/>
        <w:ind w:right="51"/>
        <w:jc w:val="both"/>
        <w:rPr>
          <w:rStyle w:val="apple-converted-space"/>
          <w:rFonts w:ascii="Arial" w:hAnsi="Arial" w:cs="Arial"/>
          <w:bCs/>
        </w:rPr>
      </w:pPr>
      <w:r w:rsidRPr="00E220FC">
        <w:rPr>
          <w:rStyle w:val="apple-converted-space"/>
          <w:rFonts w:ascii="Arial" w:hAnsi="Arial" w:cs="Arial"/>
          <w:bCs/>
        </w:rPr>
        <w:t>El nombramiento provisional en una vacante temporal será por el tiempo que dure la respectiva situación administrativa que generó dicha vacancia. Este tipo de nombramiento también terminará cuando el docente titular que renunció a la situación administrativa que lo separó temporalmente del cargo se reintegre al mismo.</w:t>
      </w:r>
    </w:p>
    <w:p w14:paraId="1A32BF01" w14:textId="77777777" w:rsidR="007B0C3B" w:rsidRPr="00E220FC" w:rsidRDefault="007B0C3B" w:rsidP="0039499A">
      <w:pPr>
        <w:pStyle w:val="NormalWeb"/>
        <w:spacing w:before="0" w:beforeAutospacing="0" w:after="0" w:afterAutospacing="0"/>
        <w:ind w:left="284" w:right="51"/>
        <w:jc w:val="both"/>
        <w:rPr>
          <w:rStyle w:val="apple-converted-space"/>
          <w:rFonts w:ascii="Arial" w:hAnsi="Arial" w:cs="Arial"/>
          <w:b/>
          <w:bCs/>
        </w:rPr>
      </w:pPr>
    </w:p>
    <w:p w14:paraId="27D65172" w14:textId="77777777" w:rsidR="007B0C3B" w:rsidRPr="00E220FC" w:rsidRDefault="00956472" w:rsidP="00E220FC">
      <w:pPr>
        <w:pStyle w:val="NormalWeb"/>
        <w:spacing w:before="0" w:beforeAutospacing="0" w:after="0" w:afterAutospacing="0"/>
        <w:ind w:right="51"/>
        <w:jc w:val="both"/>
        <w:rPr>
          <w:rStyle w:val="apple-converted-space"/>
          <w:rFonts w:ascii="Arial" w:hAnsi="Arial" w:cs="Arial"/>
          <w:bCs/>
        </w:rPr>
      </w:pPr>
      <w:r w:rsidRPr="005C1F92">
        <w:rPr>
          <w:rStyle w:val="apple-converted-space"/>
          <w:rFonts w:ascii="Arial" w:hAnsi="Arial" w:cs="Arial"/>
          <w:b/>
          <w:bCs/>
        </w:rPr>
        <w:t>P</w:t>
      </w:r>
      <w:r w:rsidRPr="00E778E3">
        <w:rPr>
          <w:rStyle w:val="apple-converted-space"/>
          <w:rFonts w:ascii="Arial" w:hAnsi="Arial" w:cs="Arial"/>
          <w:b/>
          <w:bCs/>
        </w:rPr>
        <w:t>arágrafo</w:t>
      </w:r>
      <w:r w:rsidRPr="005C1F92">
        <w:rPr>
          <w:rStyle w:val="apple-converted-space"/>
          <w:rFonts w:ascii="Arial" w:hAnsi="Arial" w:cs="Arial"/>
          <w:b/>
          <w:bCs/>
        </w:rPr>
        <w:t xml:space="preserve"> </w:t>
      </w:r>
      <w:r w:rsidR="007B0C3B" w:rsidRPr="00E220FC">
        <w:rPr>
          <w:rStyle w:val="apple-converted-space"/>
          <w:rFonts w:ascii="Arial" w:hAnsi="Arial" w:cs="Arial"/>
          <w:b/>
          <w:bCs/>
        </w:rPr>
        <w:t>1</w:t>
      </w:r>
      <w:r w:rsidR="00B62FD7" w:rsidRPr="0090361E">
        <w:rPr>
          <w:rStyle w:val="apple-converted-space"/>
          <w:rFonts w:ascii="Arial" w:hAnsi="Arial" w:cs="Arial"/>
          <w:b/>
          <w:bCs/>
        </w:rPr>
        <w:t>.</w:t>
      </w:r>
      <w:r w:rsidR="007B0C3B" w:rsidRPr="00E220FC">
        <w:rPr>
          <w:rStyle w:val="apple-converted-space"/>
          <w:rFonts w:ascii="Arial" w:hAnsi="Arial" w:cs="Arial"/>
          <w:b/>
          <w:bCs/>
        </w:rPr>
        <w:t xml:space="preserve"> </w:t>
      </w:r>
      <w:r w:rsidR="007B0C3B" w:rsidRPr="00E220FC">
        <w:rPr>
          <w:rStyle w:val="apple-converted-space"/>
          <w:rFonts w:ascii="Arial" w:hAnsi="Arial" w:cs="Arial"/>
          <w:bCs/>
        </w:rPr>
        <w:t>La fecha de terminación del nombramiento provisional será la misma fecha en que asuma el cargo el docente que llegue a ocupar la vacante de acuerdo con lo dispuesto en los numerales 1, 2, 3 o 4 del artículo 2.4.6.3.9 del presente decreto, o en la que asuma las funciones del cargo el educador nombrado en período de prueba.</w:t>
      </w:r>
    </w:p>
    <w:p w14:paraId="63FF5236" w14:textId="77777777" w:rsidR="007B0C3B" w:rsidRPr="00E220FC" w:rsidRDefault="007B0C3B" w:rsidP="0039499A">
      <w:pPr>
        <w:pStyle w:val="NormalWeb"/>
        <w:spacing w:before="0" w:beforeAutospacing="0" w:after="0" w:afterAutospacing="0"/>
        <w:ind w:left="284" w:right="51"/>
        <w:jc w:val="both"/>
        <w:rPr>
          <w:rStyle w:val="apple-converted-space"/>
          <w:rFonts w:ascii="Arial" w:hAnsi="Arial" w:cs="Arial"/>
          <w:bCs/>
        </w:rPr>
      </w:pPr>
      <w:r w:rsidRPr="00E220FC">
        <w:rPr>
          <w:rStyle w:val="apple-converted-space"/>
          <w:rFonts w:ascii="Arial" w:hAnsi="Arial" w:cs="Arial"/>
          <w:bCs/>
        </w:rPr>
        <w:t xml:space="preserve"> </w:t>
      </w:r>
    </w:p>
    <w:p w14:paraId="5501CC9D" w14:textId="3E677C99" w:rsidR="007B0C3B" w:rsidRPr="00E220FC" w:rsidRDefault="007B0C3B" w:rsidP="00E220FC">
      <w:pPr>
        <w:pStyle w:val="NormalWeb"/>
        <w:spacing w:before="0" w:beforeAutospacing="0" w:after="0" w:afterAutospacing="0"/>
        <w:ind w:right="51"/>
        <w:jc w:val="both"/>
        <w:rPr>
          <w:rStyle w:val="apple-converted-space"/>
          <w:rFonts w:ascii="Arial" w:hAnsi="Arial" w:cs="Arial"/>
          <w:bCs/>
        </w:rPr>
      </w:pPr>
      <w:r w:rsidRPr="00E220FC">
        <w:rPr>
          <w:rStyle w:val="apple-converted-space"/>
          <w:rFonts w:ascii="Arial" w:hAnsi="Arial" w:cs="Arial"/>
          <w:bCs/>
        </w:rPr>
        <w:t xml:space="preserve">El rector o director rural expedirá la respectiva constancia de la </w:t>
      </w:r>
      <w:proofErr w:type="gramStart"/>
      <w:r w:rsidRPr="00E220FC">
        <w:rPr>
          <w:rStyle w:val="apple-converted-space"/>
          <w:rFonts w:ascii="Arial" w:hAnsi="Arial" w:cs="Arial"/>
          <w:bCs/>
        </w:rPr>
        <w:t xml:space="preserve">fecha </w:t>
      </w:r>
      <w:r w:rsidR="000028C5">
        <w:rPr>
          <w:rStyle w:val="apple-converted-space"/>
          <w:rFonts w:ascii="Arial" w:hAnsi="Arial" w:cs="Arial"/>
          <w:bCs/>
        </w:rPr>
        <w:t xml:space="preserve"> en</w:t>
      </w:r>
      <w:proofErr w:type="gramEnd"/>
      <w:r w:rsidR="000028C5">
        <w:rPr>
          <w:rStyle w:val="apple-converted-space"/>
          <w:rFonts w:ascii="Arial" w:hAnsi="Arial" w:cs="Arial"/>
          <w:bCs/>
        </w:rPr>
        <w:t xml:space="preserve"> que </w:t>
      </w:r>
      <w:r w:rsidRPr="00E220FC">
        <w:rPr>
          <w:rStyle w:val="apple-converted-space"/>
          <w:rFonts w:ascii="Arial" w:hAnsi="Arial" w:cs="Arial"/>
          <w:bCs/>
        </w:rPr>
        <w:t>el docente con derechos de carrera o el docente nombrado en período de prueba</w:t>
      </w:r>
      <w:r w:rsidR="000028C5">
        <w:rPr>
          <w:rStyle w:val="apple-converted-space"/>
          <w:rFonts w:ascii="Arial" w:hAnsi="Arial" w:cs="Arial"/>
          <w:bCs/>
        </w:rPr>
        <w:t xml:space="preserve"> asume las funciones del cargo</w:t>
      </w:r>
      <w:r w:rsidRPr="00E220FC">
        <w:rPr>
          <w:rStyle w:val="apple-converted-space"/>
          <w:rFonts w:ascii="Arial" w:hAnsi="Arial" w:cs="Arial"/>
          <w:bCs/>
        </w:rPr>
        <w:t xml:space="preserve">, y de la fecha de dejación de funciones </w:t>
      </w:r>
      <w:r w:rsidR="000028C5">
        <w:rPr>
          <w:rStyle w:val="apple-converted-space"/>
          <w:rFonts w:ascii="Arial" w:hAnsi="Arial" w:cs="Arial"/>
          <w:bCs/>
        </w:rPr>
        <w:t xml:space="preserve">por parte </w:t>
      </w:r>
      <w:r w:rsidRPr="00E220FC">
        <w:rPr>
          <w:rStyle w:val="apple-converted-space"/>
          <w:rFonts w:ascii="Arial" w:hAnsi="Arial" w:cs="Arial"/>
          <w:bCs/>
        </w:rPr>
        <w:t>del docente nombrado provisionalmente.</w:t>
      </w:r>
    </w:p>
    <w:p w14:paraId="41138B8F" w14:textId="77777777" w:rsidR="007B0C3B" w:rsidRPr="00E220FC" w:rsidRDefault="007B0C3B" w:rsidP="0039499A">
      <w:pPr>
        <w:pStyle w:val="NormalWeb"/>
        <w:spacing w:before="0" w:beforeAutospacing="0" w:after="0" w:afterAutospacing="0"/>
        <w:ind w:left="284" w:right="51"/>
        <w:jc w:val="both"/>
        <w:rPr>
          <w:rStyle w:val="apple-converted-space"/>
          <w:rFonts w:ascii="Arial" w:hAnsi="Arial" w:cs="Arial"/>
          <w:bCs/>
        </w:rPr>
      </w:pPr>
    </w:p>
    <w:p w14:paraId="25DDD5B3" w14:textId="77777777" w:rsidR="00161BA5" w:rsidRPr="00AE5912" w:rsidRDefault="00C039A3" w:rsidP="00E220FC">
      <w:pPr>
        <w:pStyle w:val="NormalWeb"/>
        <w:spacing w:before="0" w:beforeAutospacing="0" w:after="0" w:afterAutospacing="0"/>
        <w:ind w:right="51"/>
        <w:jc w:val="both"/>
        <w:rPr>
          <w:rFonts w:ascii="Arial" w:hAnsi="Arial" w:cs="Arial"/>
          <w:color w:val="000000" w:themeColor="text1"/>
        </w:rPr>
      </w:pPr>
      <w:r w:rsidRPr="00AE5912">
        <w:rPr>
          <w:rStyle w:val="apple-converted-space"/>
          <w:rFonts w:ascii="Arial" w:hAnsi="Arial" w:cs="Arial"/>
          <w:b/>
          <w:bCs/>
          <w:color w:val="000000" w:themeColor="text1"/>
        </w:rPr>
        <w:t>Parágrafo 2</w:t>
      </w:r>
      <w:r w:rsidRPr="00AE5912">
        <w:rPr>
          <w:rStyle w:val="apple-converted-space"/>
          <w:rFonts w:ascii="Arial" w:hAnsi="Arial" w:cs="Arial"/>
          <w:bCs/>
          <w:color w:val="000000" w:themeColor="text1"/>
        </w:rPr>
        <w:t xml:space="preserve">. Antes de dar por terminado el nombramiento provisional por alguno de los criterios definidos en el numeral 1 del presente artículo y de existir otra vacante definitiva </w:t>
      </w:r>
      <w:r w:rsidRPr="00AE5912">
        <w:rPr>
          <w:rStyle w:val="apple-converted-space"/>
          <w:rFonts w:ascii="Arial" w:hAnsi="Arial" w:cs="Arial"/>
          <w:bCs/>
          <w:color w:val="000000" w:themeColor="text1"/>
        </w:rPr>
        <w:lastRenderedPageBreak/>
        <w:t>de docente de aula o docente orientador, la autoridad nominadora hará de inmediato el traslado del docente provisional a una nueva vacan</w:t>
      </w:r>
      <w:r w:rsidR="00AF5E67" w:rsidRPr="00AE5912">
        <w:rPr>
          <w:rStyle w:val="apple-converted-space"/>
          <w:rFonts w:ascii="Arial" w:hAnsi="Arial" w:cs="Arial"/>
          <w:bCs/>
          <w:color w:val="000000" w:themeColor="text1"/>
        </w:rPr>
        <w:t>te definitiva</w:t>
      </w:r>
      <w:r w:rsidR="00F22E2D" w:rsidRPr="00AE5912">
        <w:rPr>
          <w:rStyle w:val="apple-converted-space"/>
          <w:rFonts w:ascii="Arial" w:hAnsi="Arial" w:cs="Arial"/>
          <w:bCs/>
          <w:color w:val="000000" w:themeColor="text1"/>
        </w:rPr>
        <w:t xml:space="preserve"> sin consultar el aplicativo de que </w:t>
      </w:r>
      <w:r w:rsidRPr="00AE5912">
        <w:rPr>
          <w:rStyle w:val="apple-converted-space"/>
          <w:rFonts w:ascii="Arial" w:hAnsi="Arial" w:cs="Arial"/>
          <w:bCs/>
          <w:color w:val="000000" w:themeColor="text1"/>
        </w:rPr>
        <w:t>trata el artículo 2.4.6.3.11 del presente decreto</w:t>
      </w:r>
      <w:r w:rsidRPr="00AE5912">
        <w:rPr>
          <w:rFonts w:ascii="Arial" w:hAnsi="Arial" w:cs="Arial"/>
          <w:color w:val="000000" w:themeColor="text1"/>
        </w:rPr>
        <w:t>. Este traslado debe garantizar la vinculación del docente provisional sin solución de continuidad.</w:t>
      </w:r>
    </w:p>
    <w:p w14:paraId="4A5C0B52" w14:textId="77777777" w:rsidR="006A4F05" w:rsidRDefault="006A4F05" w:rsidP="00E220FC">
      <w:pPr>
        <w:pStyle w:val="NormalWeb"/>
        <w:spacing w:before="0" w:beforeAutospacing="0" w:after="0" w:afterAutospacing="0"/>
        <w:ind w:right="51"/>
        <w:jc w:val="both"/>
        <w:rPr>
          <w:rFonts w:ascii="Arial" w:hAnsi="Arial" w:cs="Arial"/>
          <w:color w:val="FF0000"/>
        </w:rPr>
      </w:pPr>
    </w:p>
    <w:p w14:paraId="482B13B8" w14:textId="77777777" w:rsidR="00274C8F" w:rsidRPr="00274C8F" w:rsidRDefault="00274C8F" w:rsidP="00E220FC">
      <w:pPr>
        <w:pStyle w:val="NormalWeb"/>
        <w:spacing w:before="0" w:beforeAutospacing="0" w:after="0" w:afterAutospacing="0"/>
        <w:ind w:right="51"/>
        <w:jc w:val="both"/>
        <w:rPr>
          <w:rFonts w:ascii="Arial" w:hAnsi="Arial" w:cs="Arial"/>
          <w:color w:val="000000" w:themeColor="text1"/>
        </w:rPr>
      </w:pPr>
      <w:r w:rsidRPr="006863FC">
        <w:rPr>
          <w:rFonts w:ascii="Arial" w:hAnsi="Arial" w:cs="Arial"/>
          <w:b/>
          <w:color w:val="000000" w:themeColor="text1"/>
        </w:rPr>
        <w:t>Parágrafo 3.</w:t>
      </w:r>
      <w:r w:rsidRPr="00274C8F">
        <w:rPr>
          <w:rFonts w:ascii="Arial" w:hAnsi="Arial" w:cs="Arial"/>
          <w:color w:val="000000" w:themeColor="text1"/>
        </w:rPr>
        <w:t xml:space="preserve"> La terminación del </w:t>
      </w:r>
      <w:r w:rsidRPr="00274C8F">
        <w:rPr>
          <w:rStyle w:val="apple-converted-space"/>
          <w:rFonts w:ascii="Arial" w:hAnsi="Arial" w:cs="Arial"/>
          <w:bCs/>
          <w:color w:val="000000" w:themeColor="text1"/>
        </w:rPr>
        <w:t xml:space="preserve">nombramiento provisional en un cargo en vacancia temporal procederá por las causales señaladas en los numerales 2 y 3 del presente artículo. </w:t>
      </w:r>
    </w:p>
    <w:p w14:paraId="37A045E6" w14:textId="77777777" w:rsidR="00C039A3" w:rsidRPr="00E220FC" w:rsidRDefault="00C039A3" w:rsidP="00E220FC">
      <w:pPr>
        <w:pStyle w:val="NormalWeb"/>
        <w:spacing w:before="0" w:beforeAutospacing="0" w:after="0" w:afterAutospacing="0"/>
        <w:ind w:right="51"/>
        <w:jc w:val="both"/>
        <w:rPr>
          <w:rStyle w:val="apple-converted-space"/>
          <w:rFonts w:ascii="Arial" w:hAnsi="Arial" w:cs="Arial"/>
          <w:bCs/>
        </w:rPr>
      </w:pPr>
    </w:p>
    <w:p w14:paraId="1AA64A0B" w14:textId="77777777" w:rsidR="00161BA5" w:rsidRPr="00E220FC" w:rsidRDefault="00161BA5" w:rsidP="00E220FC">
      <w:pPr>
        <w:pStyle w:val="Cuerpo"/>
        <w:shd w:val="clear" w:color="auto" w:fill="FFFFFF"/>
        <w:spacing w:after="0" w:line="240" w:lineRule="auto"/>
        <w:ind w:right="51"/>
        <w:jc w:val="both"/>
        <w:rPr>
          <w:rStyle w:val="apple-converted-space"/>
          <w:rFonts w:ascii="Arial" w:hAnsi="Arial" w:cs="Arial"/>
          <w:sz w:val="24"/>
          <w:szCs w:val="24"/>
        </w:rPr>
      </w:pPr>
      <w:r w:rsidRPr="00E220FC">
        <w:rPr>
          <w:rStyle w:val="apple-converted-space"/>
          <w:rFonts w:ascii="Arial" w:hAnsi="Arial" w:cs="Arial"/>
          <w:b/>
          <w:bCs/>
          <w:sz w:val="24"/>
          <w:szCs w:val="24"/>
        </w:rPr>
        <w:t>Artículo 2.4.6.3.13. </w:t>
      </w:r>
      <w:r w:rsidR="005C1F92" w:rsidRPr="00E220FC">
        <w:rPr>
          <w:rStyle w:val="apple-converted-space"/>
          <w:rFonts w:ascii="Arial" w:hAnsi="Arial" w:cs="Arial"/>
          <w:b/>
          <w:bCs/>
          <w:i/>
          <w:iCs/>
          <w:sz w:val="24"/>
          <w:szCs w:val="24"/>
        </w:rPr>
        <w:t>Encargo</w:t>
      </w:r>
      <w:r w:rsidR="001F49B5" w:rsidRPr="001F49B5">
        <w:rPr>
          <w:rStyle w:val="apple-converted-space"/>
          <w:rFonts w:ascii="Arial" w:hAnsi="Arial" w:cs="Arial"/>
          <w:b/>
          <w:sz w:val="24"/>
          <w:szCs w:val="24"/>
        </w:rPr>
        <w:t>.</w:t>
      </w:r>
      <w:r w:rsidR="001F49B5" w:rsidRPr="001F49B5">
        <w:rPr>
          <w:rStyle w:val="apple-converted-space"/>
          <w:rFonts w:ascii="Arial" w:hAnsi="Arial" w:cs="Arial"/>
          <w:sz w:val="24"/>
          <w:szCs w:val="24"/>
        </w:rPr>
        <w:t xml:space="preserve"> </w:t>
      </w:r>
      <w:r w:rsidRPr="00E220FC">
        <w:rPr>
          <w:rStyle w:val="apple-converted-space"/>
          <w:rFonts w:ascii="Arial" w:hAnsi="Arial" w:cs="Arial"/>
          <w:sz w:val="24"/>
          <w:szCs w:val="24"/>
        </w:rPr>
        <w:t xml:space="preserve">El encargo se aplica para la provisión de vacantes definitivas o temporales de cargos de directivos docentes y consiste en la </w:t>
      </w:r>
      <w:r w:rsidRPr="00E220FC">
        <w:rPr>
          <w:rStyle w:val="apple-converted-space"/>
          <w:rFonts w:ascii="Arial" w:hAnsi="Arial" w:cs="Arial"/>
          <w:color w:val="auto"/>
          <w:sz w:val="24"/>
          <w:szCs w:val="24"/>
        </w:rPr>
        <w:t xml:space="preserve">designación transitoria de un educador con derechos de carrera, sea regido por el Decreto Ley 2277 de 1979 o por el Decreto Ley 1278 de 2002, previa convocatoria y publicación de las vacantes a ser proveídas mediante encargo. Para la calificación </w:t>
      </w:r>
      <w:r w:rsidRPr="00E220FC">
        <w:rPr>
          <w:rStyle w:val="apple-converted-space"/>
          <w:rFonts w:ascii="Arial" w:hAnsi="Arial" w:cs="Arial"/>
          <w:sz w:val="24"/>
          <w:szCs w:val="24"/>
        </w:rPr>
        <w:t>de los educadores que se postulen, la entidad territorial certificada deberá observar los siguientes requisitos:</w:t>
      </w:r>
    </w:p>
    <w:p w14:paraId="78735864" w14:textId="77777777" w:rsidR="00161BA5" w:rsidRPr="00E220FC" w:rsidRDefault="00161BA5" w:rsidP="0039499A">
      <w:pPr>
        <w:pStyle w:val="Cuerpo"/>
        <w:shd w:val="clear" w:color="auto" w:fill="FFFFFF"/>
        <w:spacing w:after="0" w:line="240" w:lineRule="auto"/>
        <w:ind w:left="284" w:right="51"/>
        <w:rPr>
          <w:rStyle w:val="apple-converted-space"/>
          <w:rFonts w:ascii="Arial" w:hAnsi="Arial" w:cs="Arial"/>
          <w:sz w:val="24"/>
          <w:szCs w:val="24"/>
        </w:rPr>
      </w:pPr>
    </w:p>
    <w:p w14:paraId="7C12F0B5" w14:textId="77777777" w:rsidR="00161BA5" w:rsidRPr="0090361E" w:rsidRDefault="00161BA5" w:rsidP="005C1F92">
      <w:pPr>
        <w:pStyle w:val="Cuerpo"/>
        <w:numPr>
          <w:ilvl w:val="0"/>
          <w:numId w:val="35"/>
        </w:numPr>
        <w:shd w:val="clear" w:color="auto" w:fill="FFFFFF"/>
        <w:spacing w:after="0" w:line="240" w:lineRule="auto"/>
        <w:ind w:left="283" w:right="51" w:hanging="283"/>
        <w:jc w:val="both"/>
        <w:rPr>
          <w:rStyle w:val="apple-converted-space"/>
          <w:rFonts w:ascii="Arial" w:hAnsi="Arial" w:cs="Arial"/>
          <w:sz w:val="24"/>
          <w:szCs w:val="24"/>
        </w:rPr>
      </w:pPr>
      <w:r w:rsidRPr="00E220FC">
        <w:rPr>
          <w:rStyle w:val="apple-converted-space"/>
          <w:rFonts w:ascii="Arial" w:hAnsi="Arial" w:cs="Arial"/>
          <w:sz w:val="24"/>
          <w:szCs w:val="24"/>
        </w:rPr>
        <w:t>Que recaiga en un educador de carrera que se desempeñe en la planta de personal de la respectiva entidad territorial certificada en educación en el empleo inferior al que se va proveer transitoriamente, para lo cual se entiende el siguiente orden: </w:t>
      </w:r>
    </w:p>
    <w:p w14:paraId="7DA93DAC" w14:textId="77777777" w:rsidR="00161BA5" w:rsidRPr="00E220FC" w:rsidRDefault="00161BA5" w:rsidP="00E220FC">
      <w:pPr>
        <w:pStyle w:val="Cuerpo"/>
        <w:shd w:val="clear" w:color="auto" w:fill="FFFFFF"/>
        <w:spacing w:after="0" w:line="240" w:lineRule="auto"/>
        <w:ind w:left="283" w:right="51"/>
        <w:jc w:val="both"/>
        <w:rPr>
          <w:rStyle w:val="apple-converted-space"/>
          <w:rFonts w:ascii="Arial" w:hAnsi="Arial" w:cs="Arial"/>
          <w:sz w:val="24"/>
          <w:szCs w:val="24"/>
        </w:rPr>
      </w:pPr>
    </w:p>
    <w:p w14:paraId="60AFDB4E" w14:textId="2323C8DC" w:rsidR="00161BA5" w:rsidRPr="00E220FC" w:rsidRDefault="00161BA5" w:rsidP="005C1F92">
      <w:pPr>
        <w:pStyle w:val="Cuerpo"/>
        <w:numPr>
          <w:ilvl w:val="0"/>
          <w:numId w:val="36"/>
        </w:numPr>
        <w:shd w:val="clear" w:color="auto" w:fill="FFFFFF"/>
        <w:spacing w:after="0" w:line="240" w:lineRule="auto"/>
        <w:ind w:left="567" w:right="51" w:hanging="284"/>
        <w:jc w:val="both"/>
        <w:rPr>
          <w:rStyle w:val="apple-converted-space"/>
          <w:rFonts w:ascii="Arial" w:hAnsi="Arial" w:cs="Arial"/>
          <w:color w:val="auto"/>
          <w:sz w:val="24"/>
          <w:szCs w:val="24"/>
        </w:rPr>
      </w:pPr>
      <w:r w:rsidRPr="00E220FC">
        <w:rPr>
          <w:rStyle w:val="apple-converted-space"/>
          <w:rFonts w:ascii="Arial" w:hAnsi="Arial" w:cs="Arial"/>
          <w:color w:val="auto"/>
          <w:sz w:val="24"/>
          <w:szCs w:val="24"/>
        </w:rPr>
        <w:t>Encargo de rector: director rural</w:t>
      </w:r>
      <w:r w:rsidR="00411387">
        <w:rPr>
          <w:rStyle w:val="apple-converted-space"/>
          <w:rFonts w:ascii="Arial" w:hAnsi="Arial" w:cs="Arial"/>
          <w:color w:val="auto"/>
          <w:sz w:val="24"/>
          <w:szCs w:val="24"/>
        </w:rPr>
        <w:t>,</w:t>
      </w:r>
      <w:r w:rsidRPr="00E220FC">
        <w:rPr>
          <w:rStyle w:val="apple-converted-space"/>
          <w:rFonts w:ascii="Arial" w:hAnsi="Arial" w:cs="Arial"/>
          <w:color w:val="auto"/>
          <w:sz w:val="24"/>
          <w:szCs w:val="24"/>
        </w:rPr>
        <w:t xml:space="preserve"> coordinador, docente</w:t>
      </w:r>
      <w:r w:rsidR="000A53D6">
        <w:rPr>
          <w:rStyle w:val="apple-converted-space"/>
          <w:rFonts w:ascii="Arial" w:hAnsi="Arial" w:cs="Arial"/>
          <w:color w:val="auto"/>
          <w:sz w:val="24"/>
          <w:szCs w:val="24"/>
        </w:rPr>
        <w:t>.</w:t>
      </w:r>
    </w:p>
    <w:p w14:paraId="557D27DC" w14:textId="77777777" w:rsidR="00161BA5" w:rsidRPr="00E220FC" w:rsidRDefault="00161BA5" w:rsidP="005C1F92">
      <w:pPr>
        <w:pStyle w:val="Cuerpo"/>
        <w:numPr>
          <w:ilvl w:val="0"/>
          <w:numId w:val="36"/>
        </w:numPr>
        <w:shd w:val="clear" w:color="auto" w:fill="FFFFFF"/>
        <w:spacing w:after="0" w:line="240" w:lineRule="auto"/>
        <w:ind w:left="567" w:right="51" w:hanging="284"/>
        <w:rPr>
          <w:rStyle w:val="apple-converted-space"/>
          <w:rFonts w:ascii="Arial" w:hAnsi="Arial" w:cs="Arial"/>
          <w:sz w:val="24"/>
          <w:szCs w:val="24"/>
        </w:rPr>
      </w:pPr>
      <w:r w:rsidRPr="00E220FC">
        <w:rPr>
          <w:rStyle w:val="apple-converted-space"/>
          <w:rFonts w:ascii="Arial" w:hAnsi="Arial" w:cs="Arial"/>
          <w:sz w:val="24"/>
          <w:szCs w:val="24"/>
        </w:rPr>
        <w:t>Encargo de director rural: docente</w:t>
      </w:r>
      <w:r w:rsidR="000A53D6">
        <w:rPr>
          <w:rStyle w:val="apple-converted-space"/>
          <w:rFonts w:ascii="Arial" w:hAnsi="Arial" w:cs="Arial"/>
          <w:sz w:val="24"/>
          <w:szCs w:val="24"/>
        </w:rPr>
        <w:t>.</w:t>
      </w:r>
    </w:p>
    <w:p w14:paraId="3D6F0BAC" w14:textId="77777777" w:rsidR="00161BA5" w:rsidRPr="00E220FC" w:rsidRDefault="00161BA5" w:rsidP="005C1F92">
      <w:pPr>
        <w:pStyle w:val="Cuerpo"/>
        <w:numPr>
          <w:ilvl w:val="0"/>
          <w:numId w:val="36"/>
        </w:numPr>
        <w:shd w:val="clear" w:color="auto" w:fill="FFFFFF"/>
        <w:spacing w:after="0" w:line="240" w:lineRule="auto"/>
        <w:ind w:left="567" w:right="51" w:hanging="284"/>
        <w:rPr>
          <w:rStyle w:val="apple-converted-space"/>
          <w:rFonts w:ascii="Arial" w:hAnsi="Arial" w:cs="Arial"/>
          <w:sz w:val="24"/>
          <w:szCs w:val="24"/>
        </w:rPr>
      </w:pPr>
      <w:r w:rsidRPr="00E220FC">
        <w:rPr>
          <w:rStyle w:val="apple-converted-space"/>
          <w:rFonts w:ascii="Arial" w:hAnsi="Arial" w:cs="Arial"/>
          <w:sz w:val="24"/>
          <w:szCs w:val="24"/>
        </w:rPr>
        <w:t>Encargo de coordinador: docente</w:t>
      </w:r>
      <w:r w:rsidR="000A53D6">
        <w:rPr>
          <w:rStyle w:val="apple-converted-space"/>
          <w:rFonts w:ascii="Arial" w:hAnsi="Arial" w:cs="Arial"/>
          <w:sz w:val="24"/>
          <w:szCs w:val="24"/>
        </w:rPr>
        <w:t>.</w:t>
      </w:r>
    </w:p>
    <w:p w14:paraId="681F9CC6" w14:textId="77777777" w:rsidR="00161BA5" w:rsidRPr="00E220FC" w:rsidRDefault="00161BA5" w:rsidP="005C1F92">
      <w:pPr>
        <w:pStyle w:val="Cuerpo"/>
        <w:shd w:val="clear" w:color="auto" w:fill="FFFFFF"/>
        <w:spacing w:after="0" w:line="240" w:lineRule="auto"/>
        <w:ind w:right="51"/>
        <w:rPr>
          <w:rStyle w:val="apple-converted-space"/>
          <w:rFonts w:ascii="Arial" w:hAnsi="Arial" w:cs="Arial"/>
          <w:sz w:val="24"/>
          <w:szCs w:val="24"/>
        </w:rPr>
      </w:pPr>
    </w:p>
    <w:p w14:paraId="1FCE4939" w14:textId="77777777" w:rsidR="00161BA5" w:rsidRPr="00E220FC" w:rsidRDefault="00161BA5" w:rsidP="005C1F92">
      <w:pPr>
        <w:pStyle w:val="Cuerpo"/>
        <w:numPr>
          <w:ilvl w:val="0"/>
          <w:numId w:val="35"/>
        </w:numPr>
        <w:shd w:val="clear" w:color="auto" w:fill="FFFFFF"/>
        <w:spacing w:after="0" w:line="240" w:lineRule="auto"/>
        <w:ind w:left="283" w:right="51" w:hanging="283"/>
        <w:jc w:val="both"/>
        <w:rPr>
          <w:rStyle w:val="apple-converted-space"/>
          <w:rFonts w:ascii="Arial" w:hAnsi="Arial" w:cs="Arial"/>
          <w:sz w:val="24"/>
          <w:szCs w:val="24"/>
        </w:rPr>
      </w:pPr>
      <w:r w:rsidRPr="00E220FC">
        <w:rPr>
          <w:rStyle w:val="apple-converted-space"/>
          <w:rFonts w:ascii="Arial" w:hAnsi="Arial" w:cs="Arial"/>
          <w:sz w:val="24"/>
          <w:szCs w:val="24"/>
        </w:rPr>
        <w:t>Que cumpla los requisitos y competencias del cargo respectivo, de acuerdo con el manual que trata el artículo 2.4.6.3.8 del presente decreto.</w:t>
      </w:r>
    </w:p>
    <w:p w14:paraId="47DBDBC2" w14:textId="77777777" w:rsidR="00161BA5" w:rsidRPr="00E220FC" w:rsidRDefault="00161BA5" w:rsidP="005C1F92">
      <w:pPr>
        <w:pStyle w:val="Cuerpo"/>
        <w:shd w:val="clear" w:color="auto" w:fill="FFFFFF"/>
        <w:spacing w:after="0" w:line="240" w:lineRule="auto"/>
        <w:ind w:left="283" w:right="51" w:hanging="283"/>
        <w:rPr>
          <w:rStyle w:val="apple-converted-space"/>
          <w:rFonts w:ascii="Arial" w:hAnsi="Arial" w:cs="Arial"/>
          <w:sz w:val="24"/>
          <w:szCs w:val="24"/>
        </w:rPr>
      </w:pPr>
    </w:p>
    <w:p w14:paraId="588A8953" w14:textId="77777777" w:rsidR="00161BA5" w:rsidRPr="00E220FC" w:rsidRDefault="00161BA5" w:rsidP="005C1F92">
      <w:pPr>
        <w:pStyle w:val="Cuerpo"/>
        <w:numPr>
          <w:ilvl w:val="0"/>
          <w:numId w:val="35"/>
        </w:numPr>
        <w:shd w:val="clear" w:color="auto" w:fill="FFFFFF"/>
        <w:spacing w:after="0" w:line="240" w:lineRule="auto"/>
        <w:ind w:left="283" w:right="51" w:hanging="283"/>
        <w:jc w:val="both"/>
        <w:rPr>
          <w:rStyle w:val="apple-converted-space"/>
          <w:rFonts w:ascii="Arial" w:hAnsi="Arial" w:cs="Arial"/>
          <w:sz w:val="24"/>
          <w:szCs w:val="24"/>
        </w:rPr>
      </w:pPr>
      <w:r w:rsidRPr="00E220FC">
        <w:rPr>
          <w:rStyle w:val="apple-converted-space"/>
          <w:rFonts w:ascii="Arial" w:hAnsi="Arial" w:cs="Arial"/>
          <w:sz w:val="24"/>
          <w:szCs w:val="24"/>
        </w:rPr>
        <w:t>Que posea aptitudes y habilidades para desempeñar el empleo a encargar.</w:t>
      </w:r>
    </w:p>
    <w:p w14:paraId="55C32BEA" w14:textId="77777777" w:rsidR="00161BA5" w:rsidRPr="00E220FC" w:rsidRDefault="00161BA5" w:rsidP="005C1F92">
      <w:pPr>
        <w:pStyle w:val="Cuerpo"/>
        <w:shd w:val="clear" w:color="auto" w:fill="FFFFFF"/>
        <w:spacing w:after="0" w:line="240" w:lineRule="auto"/>
        <w:ind w:left="283" w:right="51" w:hanging="283"/>
        <w:rPr>
          <w:rStyle w:val="apple-converted-space"/>
          <w:rFonts w:ascii="Arial" w:hAnsi="Arial" w:cs="Arial"/>
          <w:sz w:val="24"/>
          <w:szCs w:val="24"/>
        </w:rPr>
      </w:pPr>
    </w:p>
    <w:p w14:paraId="3B788607" w14:textId="77777777" w:rsidR="00161BA5" w:rsidRPr="00E220FC" w:rsidRDefault="00161BA5" w:rsidP="005C1F92">
      <w:pPr>
        <w:pStyle w:val="Cuerpo"/>
        <w:numPr>
          <w:ilvl w:val="0"/>
          <w:numId w:val="35"/>
        </w:numPr>
        <w:shd w:val="clear" w:color="auto" w:fill="FFFFFF"/>
        <w:spacing w:after="0" w:line="240" w:lineRule="auto"/>
        <w:ind w:left="283" w:right="51" w:hanging="283"/>
        <w:jc w:val="both"/>
        <w:rPr>
          <w:rStyle w:val="apple-converted-space"/>
          <w:rFonts w:ascii="Arial" w:hAnsi="Arial" w:cs="Arial"/>
          <w:sz w:val="24"/>
          <w:szCs w:val="24"/>
        </w:rPr>
      </w:pPr>
      <w:r w:rsidRPr="00E220FC">
        <w:rPr>
          <w:rStyle w:val="apple-converted-space"/>
          <w:rFonts w:ascii="Arial" w:hAnsi="Arial" w:cs="Arial"/>
          <w:sz w:val="24"/>
          <w:szCs w:val="24"/>
        </w:rPr>
        <w:t>Que no tenga sanción disciplinaria en el último año calendario.</w:t>
      </w:r>
    </w:p>
    <w:p w14:paraId="19BA821A" w14:textId="77777777" w:rsidR="00161BA5" w:rsidRPr="00E220FC" w:rsidRDefault="00161BA5" w:rsidP="005C1F92">
      <w:pPr>
        <w:pStyle w:val="Cuerpo"/>
        <w:shd w:val="clear" w:color="auto" w:fill="FFFFFF"/>
        <w:spacing w:after="0" w:line="240" w:lineRule="auto"/>
        <w:ind w:left="283" w:right="51" w:hanging="283"/>
        <w:rPr>
          <w:rStyle w:val="apple-converted-space"/>
          <w:rFonts w:ascii="Arial" w:hAnsi="Arial" w:cs="Arial"/>
          <w:sz w:val="24"/>
          <w:szCs w:val="24"/>
        </w:rPr>
      </w:pPr>
    </w:p>
    <w:p w14:paraId="231DE4D5" w14:textId="77777777" w:rsidR="00161BA5" w:rsidRPr="00E220FC" w:rsidRDefault="00161BA5" w:rsidP="005C1F92">
      <w:pPr>
        <w:pStyle w:val="Cuerpo"/>
        <w:numPr>
          <w:ilvl w:val="0"/>
          <w:numId w:val="35"/>
        </w:numPr>
        <w:shd w:val="clear" w:color="auto" w:fill="FFFFFF"/>
        <w:spacing w:after="0" w:line="240" w:lineRule="auto"/>
        <w:ind w:left="283" w:right="51" w:hanging="283"/>
        <w:jc w:val="both"/>
        <w:rPr>
          <w:rStyle w:val="apple-converted-space"/>
          <w:rFonts w:ascii="Arial" w:hAnsi="Arial" w:cs="Arial"/>
          <w:sz w:val="24"/>
          <w:szCs w:val="24"/>
        </w:rPr>
      </w:pPr>
      <w:r w:rsidRPr="00E220FC">
        <w:rPr>
          <w:rStyle w:val="apple-converted-space"/>
          <w:rFonts w:ascii="Arial" w:hAnsi="Arial" w:cs="Arial"/>
          <w:sz w:val="24"/>
          <w:szCs w:val="24"/>
        </w:rPr>
        <w:t>Que acredite un desempeño sobresaliente en su última evaluación anual de desempeño, cuando el aspirante sea un educador regido por el Decreto</w:t>
      </w:r>
      <w:r w:rsidR="005C1F92">
        <w:rPr>
          <w:rStyle w:val="apple-converted-space"/>
          <w:rFonts w:ascii="Arial" w:hAnsi="Arial" w:cs="Arial"/>
          <w:sz w:val="24"/>
          <w:szCs w:val="24"/>
        </w:rPr>
        <w:t xml:space="preserve"> L</w:t>
      </w:r>
      <w:r w:rsidRPr="00E220FC">
        <w:rPr>
          <w:rStyle w:val="apple-converted-space"/>
          <w:rFonts w:ascii="Arial" w:hAnsi="Arial" w:cs="Arial"/>
          <w:sz w:val="24"/>
          <w:szCs w:val="24"/>
        </w:rPr>
        <w:t>ey 1278 de 2002.</w:t>
      </w:r>
    </w:p>
    <w:p w14:paraId="4CE07A7F" w14:textId="77777777" w:rsidR="00161BA5" w:rsidRPr="00E220FC" w:rsidRDefault="00161BA5" w:rsidP="0039499A">
      <w:pPr>
        <w:pStyle w:val="Cuerpo"/>
        <w:shd w:val="clear" w:color="auto" w:fill="FFFFFF"/>
        <w:spacing w:after="0" w:line="240" w:lineRule="auto"/>
        <w:ind w:left="284" w:right="51"/>
        <w:rPr>
          <w:rStyle w:val="apple-converted-space"/>
          <w:rFonts w:ascii="Arial" w:hAnsi="Arial" w:cs="Arial"/>
          <w:sz w:val="24"/>
          <w:szCs w:val="24"/>
        </w:rPr>
      </w:pPr>
    </w:p>
    <w:p w14:paraId="5AC8400A" w14:textId="77777777" w:rsidR="00161BA5" w:rsidRPr="00E220FC" w:rsidRDefault="005C1F92" w:rsidP="00E220FC">
      <w:pPr>
        <w:pStyle w:val="Cuerpo"/>
        <w:shd w:val="clear" w:color="auto" w:fill="FFFFFF"/>
        <w:spacing w:after="0" w:line="240" w:lineRule="auto"/>
        <w:ind w:right="51"/>
        <w:jc w:val="both"/>
        <w:rPr>
          <w:rStyle w:val="apple-converted-space"/>
          <w:rFonts w:ascii="Arial" w:hAnsi="Arial" w:cs="Arial"/>
          <w:sz w:val="24"/>
          <w:szCs w:val="24"/>
        </w:rPr>
      </w:pPr>
      <w:r w:rsidRPr="0090361E">
        <w:rPr>
          <w:rStyle w:val="apple-converted-space"/>
          <w:rFonts w:ascii="Arial" w:hAnsi="Arial" w:cs="Arial"/>
          <w:b/>
          <w:bCs/>
          <w:sz w:val="24"/>
          <w:szCs w:val="24"/>
        </w:rPr>
        <w:t>P</w:t>
      </w:r>
      <w:r w:rsidRPr="00E778E3">
        <w:rPr>
          <w:rStyle w:val="apple-converted-space"/>
          <w:rFonts w:ascii="Arial" w:hAnsi="Arial" w:cs="Arial"/>
          <w:b/>
          <w:bCs/>
          <w:sz w:val="24"/>
          <w:szCs w:val="24"/>
        </w:rPr>
        <w:t xml:space="preserve">arágrafo </w:t>
      </w:r>
      <w:r w:rsidR="00161BA5" w:rsidRPr="00E220FC">
        <w:rPr>
          <w:rStyle w:val="apple-converted-space"/>
          <w:rFonts w:ascii="Arial" w:hAnsi="Arial" w:cs="Arial"/>
          <w:b/>
          <w:bCs/>
          <w:sz w:val="24"/>
          <w:szCs w:val="24"/>
        </w:rPr>
        <w:t>1</w:t>
      </w:r>
      <w:r w:rsidR="00161BA5" w:rsidRPr="00E220FC">
        <w:rPr>
          <w:rStyle w:val="apple-converted-space"/>
          <w:rFonts w:ascii="Arial" w:hAnsi="Arial" w:cs="Arial"/>
          <w:bCs/>
          <w:sz w:val="24"/>
          <w:szCs w:val="24"/>
        </w:rPr>
        <w:t>. </w:t>
      </w:r>
      <w:r w:rsidR="00161BA5" w:rsidRPr="00E220FC">
        <w:rPr>
          <w:rStyle w:val="apple-converted-space"/>
          <w:rFonts w:ascii="Arial" w:hAnsi="Arial" w:cs="Arial"/>
          <w:sz w:val="24"/>
          <w:szCs w:val="24"/>
        </w:rPr>
        <w:t>Para la designación, cada entidad territorial certificada deberá dar cumplimiento a los requisitos establecidos en el presente artículo y a las instrucciones que para el efecto imparta la Comisión Nacional del Servicio Civil, y garantizar los derechos de carrera de los educadores.</w:t>
      </w:r>
    </w:p>
    <w:p w14:paraId="4F4D9AAC" w14:textId="77777777" w:rsidR="00161BA5" w:rsidRPr="00E220FC" w:rsidRDefault="00161BA5" w:rsidP="0039499A">
      <w:pPr>
        <w:pStyle w:val="Cuerpo"/>
        <w:shd w:val="clear" w:color="auto" w:fill="FFFFFF"/>
        <w:spacing w:after="0" w:line="240" w:lineRule="auto"/>
        <w:ind w:left="284" w:right="51"/>
        <w:rPr>
          <w:rStyle w:val="apple-converted-space"/>
          <w:rFonts w:ascii="Arial" w:hAnsi="Arial" w:cs="Arial"/>
          <w:sz w:val="24"/>
          <w:szCs w:val="24"/>
        </w:rPr>
      </w:pPr>
    </w:p>
    <w:p w14:paraId="6F33868F" w14:textId="04089020" w:rsidR="00161BA5" w:rsidRPr="00E220FC" w:rsidRDefault="005C1F92" w:rsidP="00E220FC">
      <w:pPr>
        <w:pStyle w:val="Cuerpo"/>
        <w:shd w:val="clear" w:color="auto" w:fill="FFFFFF"/>
        <w:spacing w:after="0" w:line="240" w:lineRule="auto"/>
        <w:ind w:right="51"/>
        <w:jc w:val="both"/>
        <w:rPr>
          <w:rStyle w:val="apple-converted-space"/>
          <w:rFonts w:ascii="Arial" w:hAnsi="Arial" w:cs="Arial"/>
          <w:sz w:val="24"/>
          <w:szCs w:val="24"/>
        </w:rPr>
      </w:pPr>
      <w:r w:rsidRPr="0090361E">
        <w:rPr>
          <w:rStyle w:val="apple-converted-space"/>
          <w:rFonts w:ascii="Arial" w:hAnsi="Arial" w:cs="Arial"/>
          <w:b/>
          <w:bCs/>
          <w:sz w:val="24"/>
          <w:szCs w:val="24"/>
        </w:rPr>
        <w:t>P</w:t>
      </w:r>
      <w:r w:rsidRPr="00E778E3">
        <w:rPr>
          <w:rStyle w:val="apple-converted-space"/>
          <w:rFonts w:ascii="Arial" w:hAnsi="Arial" w:cs="Arial"/>
          <w:b/>
          <w:bCs/>
          <w:sz w:val="24"/>
          <w:szCs w:val="24"/>
        </w:rPr>
        <w:t>arágrafo</w:t>
      </w:r>
      <w:r w:rsidRPr="0090361E">
        <w:rPr>
          <w:rStyle w:val="apple-converted-space"/>
          <w:rFonts w:ascii="Arial" w:hAnsi="Arial" w:cs="Arial"/>
          <w:b/>
          <w:bCs/>
          <w:sz w:val="24"/>
          <w:szCs w:val="24"/>
        </w:rPr>
        <w:t xml:space="preserve"> </w:t>
      </w:r>
      <w:r w:rsidR="00161BA5" w:rsidRPr="00E220FC">
        <w:rPr>
          <w:rStyle w:val="apple-converted-space"/>
          <w:rFonts w:ascii="Arial" w:hAnsi="Arial" w:cs="Arial"/>
          <w:b/>
          <w:bCs/>
          <w:sz w:val="24"/>
          <w:szCs w:val="24"/>
        </w:rPr>
        <w:t>2</w:t>
      </w:r>
      <w:r w:rsidR="00161BA5" w:rsidRPr="00E220FC">
        <w:rPr>
          <w:rStyle w:val="apple-converted-space"/>
          <w:rFonts w:ascii="Arial" w:hAnsi="Arial" w:cs="Arial"/>
          <w:bCs/>
          <w:sz w:val="24"/>
          <w:szCs w:val="24"/>
        </w:rPr>
        <w:t>. </w:t>
      </w:r>
      <w:r w:rsidR="00161BA5" w:rsidRPr="00E220FC">
        <w:rPr>
          <w:rStyle w:val="apple-converted-space"/>
          <w:rFonts w:ascii="Arial" w:hAnsi="Arial" w:cs="Arial"/>
          <w:sz w:val="24"/>
          <w:szCs w:val="24"/>
        </w:rPr>
        <w:t>Si ningún educador se postula a la convocatoria para la provisión del empleo mediante encargo conforme a lo dispuesto en el numeral 1º de este artículo</w:t>
      </w:r>
      <w:r w:rsidR="004912A0">
        <w:rPr>
          <w:rStyle w:val="apple-converted-space"/>
          <w:rFonts w:ascii="Arial" w:hAnsi="Arial" w:cs="Arial"/>
          <w:color w:val="auto"/>
          <w:sz w:val="24"/>
          <w:szCs w:val="24"/>
        </w:rPr>
        <w:t xml:space="preserve">, </w:t>
      </w:r>
      <w:r w:rsidR="00161BA5" w:rsidRPr="00E220FC">
        <w:rPr>
          <w:rStyle w:val="apple-converted-space"/>
          <w:rFonts w:ascii="Arial" w:hAnsi="Arial" w:cs="Arial"/>
          <w:color w:val="auto"/>
          <w:sz w:val="24"/>
          <w:szCs w:val="24"/>
        </w:rPr>
        <w:t xml:space="preserve">la entidad </w:t>
      </w:r>
      <w:r w:rsidR="00161BA5" w:rsidRPr="00E220FC">
        <w:rPr>
          <w:rStyle w:val="apple-converted-space"/>
          <w:rFonts w:ascii="Arial" w:hAnsi="Arial" w:cs="Arial"/>
          <w:sz w:val="24"/>
          <w:szCs w:val="24"/>
        </w:rPr>
        <w:t>territorial</w:t>
      </w:r>
      <w:r w:rsidR="004912A0">
        <w:rPr>
          <w:rStyle w:val="apple-converted-space"/>
          <w:rFonts w:ascii="Arial" w:hAnsi="Arial" w:cs="Arial"/>
          <w:sz w:val="24"/>
          <w:szCs w:val="24"/>
        </w:rPr>
        <w:t xml:space="preserve"> certificada </w:t>
      </w:r>
      <w:r w:rsidR="00161BA5" w:rsidRPr="00E220FC">
        <w:rPr>
          <w:rStyle w:val="apple-converted-space"/>
          <w:rFonts w:ascii="Arial" w:hAnsi="Arial" w:cs="Arial"/>
          <w:sz w:val="24"/>
          <w:szCs w:val="24"/>
        </w:rPr>
        <w:t xml:space="preserve">encargará directamente a un educador de carrera que </w:t>
      </w:r>
      <w:r w:rsidR="00161BA5" w:rsidRPr="00E220FC">
        <w:rPr>
          <w:rStyle w:val="apple-converted-space"/>
          <w:rFonts w:ascii="Arial" w:hAnsi="Arial" w:cs="Arial"/>
          <w:sz w:val="24"/>
          <w:szCs w:val="24"/>
        </w:rPr>
        <w:lastRenderedPageBreak/>
        <w:t>cumpla</w:t>
      </w:r>
      <w:r w:rsidR="004912A0">
        <w:rPr>
          <w:rStyle w:val="apple-converted-space"/>
          <w:rFonts w:ascii="Arial" w:hAnsi="Arial" w:cs="Arial"/>
          <w:sz w:val="24"/>
          <w:szCs w:val="24"/>
        </w:rPr>
        <w:t xml:space="preserve"> con </w:t>
      </w:r>
      <w:r w:rsidR="00161BA5" w:rsidRPr="00E220FC">
        <w:rPr>
          <w:rStyle w:val="apple-converted-space"/>
          <w:rFonts w:ascii="Arial" w:hAnsi="Arial" w:cs="Arial"/>
          <w:sz w:val="24"/>
          <w:szCs w:val="24"/>
        </w:rPr>
        <w:t>los requisitos establecidos en los numerales 2, 3, 4 y 5 del presente artículo</w:t>
      </w:r>
      <w:r w:rsidR="004912A0">
        <w:rPr>
          <w:rStyle w:val="apple-converted-space"/>
          <w:rFonts w:ascii="Arial" w:hAnsi="Arial" w:cs="Arial"/>
          <w:sz w:val="24"/>
          <w:szCs w:val="24"/>
        </w:rPr>
        <w:t xml:space="preserve">. </w:t>
      </w:r>
      <w:r w:rsidR="004912A0" w:rsidRPr="00FE33C1">
        <w:rPr>
          <w:rStyle w:val="apple-converted-space"/>
          <w:rFonts w:ascii="Arial" w:hAnsi="Arial" w:cs="Arial"/>
          <w:color w:val="000000" w:themeColor="text1"/>
          <w:sz w:val="24"/>
          <w:szCs w:val="24"/>
        </w:rPr>
        <w:t xml:space="preserve">De la misma manera se procederá para la provisión por encargo de vacancias temporales inferiores a </w:t>
      </w:r>
      <w:r w:rsidR="005E5EEA">
        <w:rPr>
          <w:rStyle w:val="apple-converted-space"/>
          <w:rFonts w:ascii="Arial" w:hAnsi="Arial" w:cs="Arial"/>
          <w:color w:val="000000" w:themeColor="text1"/>
          <w:sz w:val="24"/>
          <w:szCs w:val="24"/>
        </w:rPr>
        <w:t>cuatro</w:t>
      </w:r>
      <w:r w:rsidR="005E5EEA" w:rsidRPr="00FE33C1">
        <w:rPr>
          <w:rStyle w:val="apple-converted-space"/>
          <w:rFonts w:ascii="Arial" w:hAnsi="Arial" w:cs="Arial"/>
          <w:color w:val="000000" w:themeColor="text1"/>
          <w:sz w:val="24"/>
          <w:szCs w:val="24"/>
        </w:rPr>
        <w:t xml:space="preserve"> </w:t>
      </w:r>
      <w:r w:rsidR="004912A0" w:rsidRPr="00FE33C1">
        <w:rPr>
          <w:rStyle w:val="apple-converted-space"/>
          <w:rFonts w:ascii="Arial" w:hAnsi="Arial" w:cs="Arial"/>
          <w:color w:val="000000" w:themeColor="text1"/>
          <w:sz w:val="24"/>
          <w:szCs w:val="24"/>
        </w:rPr>
        <w:t>(</w:t>
      </w:r>
      <w:r w:rsidR="005E5EEA">
        <w:rPr>
          <w:rStyle w:val="apple-converted-space"/>
          <w:rFonts w:ascii="Arial" w:hAnsi="Arial" w:cs="Arial"/>
          <w:color w:val="000000" w:themeColor="text1"/>
          <w:sz w:val="24"/>
          <w:szCs w:val="24"/>
        </w:rPr>
        <w:t>4</w:t>
      </w:r>
      <w:r w:rsidR="004912A0" w:rsidRPr="00FE33C1">
        <w:rPr>
          <w:rStyle w:val="apple-converted-space"/>
          <w:rFonts w:ascii="Arial" w:hAnsi="Arial" w:cs="Arial"/>
          <w:color w:val="000000" w:themeColor="text1"/>
          <w:sz w:val="24"/>
          <w:szCs w:val="24"/>
        </w:rPr>
        <w:t>) meses</w:t>
      </w:r>
      <w:r w:rsidR="00161BA5" w:rsidRPr="00FE33C1">
        <w:rPr>
          <w:rStyle w:val="apple-converted-space"/>
          <w:rFonts w:ascii="Arial" w:hAnsi="Arial" w:cs="Arial"/>
          <w:color w:val="000000" w:themeColor="text1"/>
          <w:sz w:val="24"/>
          <w:szCs w:val="24"/>
        </w:rPr>
        <w:t>.</w:t>
      </w:r>
      <w:r w:rsidR="00161BA5" w:rsidRPr="00FE33C1">
        <w:rPr>
          <w:rFonts w:ascii="Arial" w:hAnsi="Arial" w:cs="Arial"/>
          <w:color w:val="000000" w:themeColor="text1"/>
          <w:sz w:val="24"/>
          <w:szCs w:val="24"/>
        </w:rPr>
        <w:t>»</w:t>
      </w:r>
      <w:r w:rsidR="00161BA5" w:rsidRPr="00E220FC">
        <w:rPr>
          <w:rStyle w:val="apple-converted-space"/>
          <w:rFonts w:ascii="Arial" w:hAnsi="Arial" w:cs="Arial"/>
          <w:sz w:val="24"/>
          <w:szCs w:val="24"/>
        </w:rPr>
        <w:t xml:space="preserve"> </w:t>
      </w:r>
    </w:p>
    <w:p w14:paraId="26BE0021" w14:textId="77777777" w:rsidR="00462F46" w:rsidRPr="0090361E" w:rsidRDefault="00462F46" w:rsidP="00E220FC">
      <w:pPr>
        <w:jc w:val="both"/>
        <w:rPr>
          <w:rFonts w:cs="Arial"/>
          <w:lang w:val="es-CO"/>
        </w:rPr>
      </w:pPr>
    </w:p>
    <w:p w14:paraId="6217C648" w14:textId="4565BE2D" w:rsidR="00F75559" w:rsidRPr="0090361E" w:rsidRDefault="005E6A27" w:rsidP="0039499A">
      <w:pPr>
        <w:jc w:val="both"/>
        <w:rPr>
          <w:rFonts w:cs="Arial"/>
        </w:rPr>
      </w:pPr>
      <w:r w:rsidRPr="0090361E">
        <w:rPr>
          <w:rFonts w:cs="Arial"/>
          <w:b/>
        </w:rPr>
        <w:t xml:space="preserve">Artículo </w:t>
      </w:r>
      <w:r w:rsidR="00400098">
        <w:rPr>
          <w:rFonts w:cs="Arial"/>
          <w:b/>
        </w:rPr>
        <w:t>13</w:t>
      </w:r>
      <w:r w:rsidRPr="0090361E">
        <w:rPr>
          <w:rFonts w:cs="Arial"/>
          <w:b/>
        </w:rPr>
        <w:t xml:space="preserve">. </w:t>
      </w:r>
      <w:r w:rsidRPr="0090361E">
        <w:rPr>
          <w:rFonts w:cs="Arial"/>
          <w:b/>
          <w:i/>
        </w:rPr>
        <w:t>Vigencia</w:t>
      </w:r>
      <w:r w:rsidR="000F3395" w:rsidRPr="0090361E">
        <w:rPr>
          <w:rFonts w:cs="Arial"/>
          <w:b/>
          <w:i/>
        </w:rPr>
        <w:t xml:space="preserve"> y derogatorias</w:t>
      </w:r>
      <w:r w:rsidRPr="0090361E">
        <w:rPr>
          <w:rFonts w:cs="Arial"/>
        </w:rPr>
        <w:t xml:space="preserve">. </w:t>
      </w:r>
      <w:r w:rsidR="00E06D8F" w:rsidRPr="0090361E">
        <w:rPr>
          <w:rFonts w:cs="Arial"/>
          <w:bCs/>
        </w:rPr>
        <w:t>El presente decreto rige a partir de su publicación</w:t>
      </w:r>
      <w:r w:rsidR="00E06D8F" w:rsidRPr="0090361E" w:rsidDel="00E06D8F">
        <w:rPr>
          <w:rFonts w:cs="Arial"/>
        </w:rPr>
        <w:t xml:space="preserve"> </w:t>
      </w:r>
      <w:r w:rsidR="000F3395" w:rsidRPr="0090361E">
        <w:rPr>
          <w:rFonts w:cs="Arial"/>
        </w:rPr>
        <w:t>y deroga</w:t>
      </w:r>
      <w:r w:rsidR="003A2EEE" w:rsidRPr="0090361E">
        <w:rPr>
          <w:rFonts w:cs="Arial"/>
        </w:rPr>
        <w:t xml:space="preserve"> </w:t>
      </w:r>
      <w:r w:rsidR="000F3395" w:rsidRPr="0090361E">
        <w:rPr>
          <w:rFonts w:cs="Arial"/>
        </w:rPr>
        <w:t xml:space="preserve">el </w:t>
      </w:r>
      <w:r w:rsidR="007A7F35">
        <w:rPr>
          <w:rFonts w:cs="Arial"/>
        </w:rPr>
        <w:t>artículo</w:t>
      </w:r>
      <w:r w:rsidR="007A7F35" w:rsidRPr="007A7F35">
        <w:rPr>
          <w:rFonts w:cs="Arial"/>
        </w:rPr>
        <w:t xml:space="preserve"> </w:t>
      </w:r>
      <w:r w:rsidR="007A7F35" w:rsidRPr="007A7F35">
        <w:rPr>
          <w:rFonts w:cs="Arial"/>
          <w:lang w:val="es-ES_tradnl"/>
        </w:rPr>
        <w:t>2.3.3.6.2.7.</w:t>
      </w:r>
      <w:r w:rsidR="005F65FE">
        <w:rPr>
          <w:rFonts w:cs="Arial"/>
          <w:lang w:val="es-ES_tradnl"/>
        </w:rPr>
        <w:t xml:space="preserve">, </w:t>
      </w:r>
      <w:r w:rsidR="007A7F35" w:rsidRPr="007A7F35">
        <w:rPr>
          <w:rFonts w:cs="Arial"/>
          <w:lang w:val="es-ES_tradnl"/>
        </w:rPr>
        <w:t xml:space="preserve">el </w:t>
      </w:r>
      <w:r w:rsidR="000F3395" w:rsidRPr="0090361E">
        <w:rPr>
          <w:rFonts w:cs="Arial"/>
        </w:rPr>
        <w:t>parágrafo 2</w:t>
      </w:r>
      <w:r w:rsidR="001F49B5">
        <w:rPr>
          <w:rFonts w:cs="Arial"/>
        </w:rPr>
        <w:t xml:space="preserve"> </w:t>
      </w:r>
      <w:r w:rsidR="000F3395" w:rsidRPr="0090361E">
        <w:rPr>
          <w:rFonts w:cs="Arial"/>
        </w:rPr>
        <w:t>del artículo 2.4.6.3.11</w:t>
      </w:r>
      <w:r w:rsidR="004912A0">
        <w:rPr>
          <w:rFonts w:cs="Arial"/>
        </w:rPr>
        <w:t xml:space="preserve"> </w:t>
      </w:r>
      <w:r w:rsidR="000F3395" w:rsidRPr="0090361E">
        <w:rPr>
          <w:rFonts w:cs="Arial"/>
        </w:rPr>
        <w:t>del Decreto 1075 de 2015</w:t>
      </w:r>
      <w:r w:rsidR="005F65FE">
        <w:rPr>
          <w:rFonts w:cs="Arial"/>
        </w:rPr>
        <w:t xml:space="preserve"> y</w:t>
      </w:r>
      <w:r w:rsidR="00DB3000">
        <w:rPr>
          <w:rFonts w:cs="Arial"/>
        </w:rPr>
        <w:t xml:space="preserve"> </w:t>
      </w:r>
      <w:r w:rsidR="005F65FE">
        <w:rPr>
          <w:rFonts w:cs="Arial"/>
        </w:rPr>
        <w:t>las demás disposiciones que le sean contrarias</w:t>
      </w:r>
      <w:r w:rsidRPr="0090361E">
        <w:rPr>
          <w:rFonts w:cs="Arial"/>
        </w:rPr>
        <w:t>.</w:t>
      </w:r>
    </w:p>
    <w:p w14:paraId="451E9F42" w14:textId="77777777" w:rsidR="00F75559" w:rsidRPr="0090361E" w:rsidRDefault="00F75559" w:rsidP="0039499A">
      <w:pPr>
        <w:jc w:val="both"/>
        <w:rPr>
          <w:rFonts w:cs="Arial"/>
          <w:b/>
        </w:rPr>
      </w:pPr>
    </w:p>
    <w:p w14:paraId="42D07E6B" w14:textId="77777777" w:rsidR="003A2EEE" w:rsidRPr="0090361E" w:rsidRDefault="003A2EEE" w:rsidP="0039499A">
      <w:pPr>
        <w:jc w:val="both"/>
        <w:rPr>
          <w:rFonts w:cs="Arial"/>
          <w:b/>
        </w:rPr>
      </w:pPr>
    </w:p>
    <w:p w14:paraId="538EA7BC" w14:textId="77777777" w:rsidR="00F75559" w:rsidRPr="0090361E" w:rsidRDefault="00F75559" w:rsidP="0039499A">
      <w:pPr>
        <w:widowControl w:val="0"/>
        <w:autoSpaceDE w:val="0"/>
        <w:autoSpaceDN w:val="0"/>
        <w:adjustRightInd w:val="0"/>
        <w:jc w:val="center"/>
        <w:rPr>
          <w:rFonts w:eastAsiaTheme="minorHAnsi" w:cs="Arial"/>
          <w:b/>
          <w:lang w:eastAsia="en-US"/>
        </w:rPr>
      </w:pPr>
      <w:r w:rsidRPr="0090361E">
        <w:rPr>
          <w:rFonts w:eastAsiaTheme="minorHAnsi" w:cs="Arial"/>
          <w:b/>
          <w:lang w:eastAsia="en-US"/>
        </w:rPr>
        <w:t>PUBLÍQUESE Y CÚMPLASE</w:t>
      </w:r>
    </w:p>
    <w:p w14:paraId="22C5C179" w14:textId="77777777" w:rsidR="00F75559" w:rsidRPr="0090361E" w:rsidRDefault="00F75559" w:rsidP="0039499A">
      <w:pPr>
        <w:widowControl w:val="0"/>
        <w:autoSpaceDE w:val="0"/>
        <w:autoSpaceDN w:val="0"/>
        <w:adjustRightInd w:val="0"/>
        <w:jc w:val="both"/>
        <w:rPr>
          <w:rFonts w:eastAsiaTheme="minorHAnsi" w:cs="Arial"/>
          <w:lang w:eastAsia="en-US"/>
        </w:rPr>
      </w:pPr>
    </w:p>
    <w:p w14:paraId="179C0132" w14:textId="77777777" w:rsidR="00F75559" w:rsidRPr="0090361E" w:rsidRDefault="00F75559" w:rsidP="0039499A">
      <w:pPr>
        <w:widowControl w:val="0"/>
        <w:autoSpaceDE w:val="0"/>
        <w:autoSpaceDN w:val="0"/>
        <w:adjustRightInd w:val="0"/>
        <w:jc w:val="both"/>
        <w:rPr>
          <w:rFonts w:eastAsiaTheme="minorHAnsi" w:cs="Arial"/>
          <w:lang w:eastAsia="en-US"/>
        </w:rPr>
      </w:pPr>
      <w:r w:rsidRPr="0090361E">
        <w:rPr>
          <w:rFonts w:eastAsiaTheme="minorHAnsi" w:cs="Arial"/>
          <w:lang w:eastAsia="en-US"/>
        </w:rPr>
        <w:t>Dado en Bogotá D.C., a los</w:t>
      </w:r>
    </w:p>
    <w:p w14:paraId="56E6A485" w14:textId="77777777" w:rsidR="0061780B" w:rsidRDefault="0061780B" w:rsidP="0039499A">
      <w:pPr>
        <w:widowControl w:val="0"/>
        <w:autoSpaceDE w:val="0"/>
        <w:autoSpaceDN w:val="0"/>
        <w:adjustRightInd w:val="0"/>
        <w:jc w:val="both"/>
        <w:rPr>
          <w:rFonts w:eastAsiaTheme="minorHAnsi" w:cs="Arial"/>
          <w:lang w:eastAsia="en-US"/>
        </w:rPr>
      </w:pPr>
    </w:p>
    <w:p w14:paraId="6942557C" w14:textId="77777777" w:rsidR="0061780B" w:rsidRDefault="0061780B" w:rsidP="0039499A">
      <w:pPr>
        <w:widowControl w:val="0"/>
        <w:autoSpaceDE w:val="0"/>
        <w:autoSpaceDN w:val="0"/>
        <w:adjustRightInd w:val="0"/>
        <w:jc w:val="both"/>
        <w:rPr>
          <w:rFonts w:eastAsiaTheme="minorHAnsi" w:cs="Arial"/>
          <w:lang w:eastAsia="en-US"/>
        </w:rPr>
      </w:pPr>
    </w:p>
    <w:p w14:paraId="30D667B7" w14:textId="77777777" w:rsidR="0061780B" w:rsidRDefault="0061780B" w:rsidP="0039499A">
      <w:pPr>
        <w:widowControl w:val="0"/>
        <w:autoSpaceDE w:val="0"/>
        <w:autoSpaceDN w:val="0"/>
        <w:adjustRightInd w:val="0"/>
        <w:jc w:val="both"/>
        <w:rPr>
          <w:rFonts w:eastAsiaTheme="minorHAnsi" w:cs="Arial"/>
          <w:lang w:eastAsia="en-US"/>
        </w:rPr>
      </w:pPr>
    </w:p>
    <w:p w14:paraId="2C55A003" w14:textId="77777777" w:rsidR="0061780B" w:rsidRDefault="0061780B" w:rsidP="0039499A">
      <w:pPr>
        <w:widowControl w:val="0"/>
        <w:autoSpaceDE w:val="0"/>
        <w:autoSpaceDN w:val="0"/>
        <w:adjustRightInd w:val="0"/>
        <w:jc w:val="both"/>
        <w:rPr>
          <w:rFonts w:eastAsiaTheme="minorHAnsi" w:cs="Arial"/>
          <w:lang w:eastAsia="en-US"/>
        </w:rPr>
      </w:pPr>
    </w:p>
    <w:p w14:paraId="6BE86655" w14:textId="77777777" w:rsidR="00E220FC" w:rsidRDefault="00E220FC" w:rsidP="0039499A">
      <w:pPr>
        <w:widowControl w:val="0"/>
        <w:autoSpaceDE w:val="0"/>
        <w:autoSpaceDN w:val="0"/>
        <w:adjustRightInd w:val="0"/>
        <w:jc w:val="both"/>
        <w:rPr>
          <w:rFonts w:eastAsiaTheme="minorHAnsi" w:cs="Arial"/>
          <w:lang w:eastAsia="en-US"/>
        </w:rPr>
      </w:pPr>
    </w:p>
    <w:p w14:paraId="4DAAC383" w14:textId="77777777" w:rsidR="00E220FC" w:rsidRDefault="00E220FC" w:rsidP="0039499A">
      <w:pPr>
        <w:widowControl w:val="0"/>
        <w:autoSpaceDE w:val="0"/>
        <w:autoSpaceDN w:val="0"/>
        <w:adjustRightInd w:val="0"/>
        <w:jc w:val="both"/>
        <w:rPr>
          <w:rFonts w:eastAsiaTheme="minorHAnsi" w:cs="Arial"/>
          <w:lang w:eastAsia="en-US"/>
        </w:rPr>
      </w:pPr>
    </w:p>
    <w:p w14:paraId="54C57A25" w14:textId="77777777" w:rsidR="00AE053E" w:rsidRPr="0090361E" w:rsidRDefault="00AE053E" w:rsidP="0039499A">
      <w:pPr>
        <w:widowControl w:val="0"/>
        <w:autoSpaceDE w:val="0"/>
        <w:autoSpaceDN w:val="0"/>
        <w:adjustRightInd w:val="0"/>
        <w:jc w:val="both"/>
        <w:rPr>
          <w:rFonts w:eastAsiaTheme="minorHAnsi" w:cs="Arial"/>
          <w:lang w:eastAsia="en-US"/>
        </w:rPr>
      </w:pPr>
    </w:p>
    <w:p w14:paraId="36EBCA50" w14:textId="77777777" w:rsidR="00F75559" w:rsidRPr="0090361E" w:rsidRDefault="00F75559" w:rsidP="0039499A">
      <w:pPr>
        <w:widowControl w:val="0"/>
        <w:autoSpaceDE w:val="0"/>
        <w:autoSpaceDN w:val="0"/>
        <w:adjustRightInd w:val="0"/>
        <w:jc w:val="both"/>
        <w:rPr>
          <w:rFonts w:eastAsiaTheme="minorHAnsi" w:cs="Arial"/>
          <w:b/>
          <w:lang w:eastAsia="en-US"/>
        </w:rPr>
      </w:pPr>
      <w:r w:rsidRPr="0090361E">
        <w:rPr>
          <w:rFonts w:eastAsiaTheme="minorHAnsi" w:cs="Arial"/>
          <w:b/>
          <w:lang w:eastAsia="en-US"/>
        </w:rPr>
        <w:t>LA MINISTRA DE EDUCACIÓN NACIONAL,</w:t>
      </w:r>
    </w:p>
    <w:p w14:paraId="0EBD35FC" w14:textId="77777777" w:rsidR="00F75559" w:rsidRPr="0090361E" w:rsidRDefault="00F75559" w:rsidP="0039499A">
      <w:pPr>
        <w:widowControl w:val="0"/>
        <w:autoSpaceDE w:val="0"/>
        <w:autoSpaceDN w:val="0"/>
        <w:adjustRightInd w:val="0"/>
        <w:jc w:val="both"/>
        <w:rPr>
          <w:rFonts w:eastAsiaTheme="minorHAnsi" w:cs="Arial"/>
          <w:b/>
          <w:lang w:eastAsia="en-US"/>
        </w:rPr>
      </w:pPr>
    </w:p>
    <w:p w14:paraId="0BCCACA3" w14:textId="77777777" w:rsidR="00F75559" w:rsidRPr="0090361E" w:rsidRDefault="00F75559" w:rsidP="0039499A">
      <w:pPr>
        <w:widowControl w:val="0"/>
        <w:autoSpaceDE w:val="0"/>
        <w:autoSpaceDN w:val="0"/>
        <w:adjustRightInd w:val="0"/>
        <w:jc w:val="both"/>
        <w:rPr>
          <w:rFonts w:eastAsiaTheme="minorHAnsi" w:cs="Arial"/>
          <w:b/>
          <w:lang w:eastAsia="en-US"/>
        </w:rPr>
      </w:pPr>
    </w:p>
    <w:p w14:paraId="4607A382" w14:textId="77777777" w:rsidR="00F75559" w:rsidRPr="0090361E" w:rsidRDefault="00F75559" w:rsidP="0039499A">
      <w:pPr>
        <w:widowControl w:val="0"/>
        <w:autoSpaceDE w:val="0"/>
        <w:autoSpaceDN w:val="0"/>
        <w:adjustRightInd w:val="0"/>
        <w:jc w:val="both"/>
        <w:rPr>
          <w:rFonts w:eastAsiaTheme="minorHAnsi" w:cs="Arial"/>
          <w:b/>
          <w:lang w:eastAsia="en-US"/>
        </w:rPr>
      </w:pPr>
    </w:p>
    <w:p w14:paraId="2E189835" w14:textId="77777777" w:rsidR="00F75559" w:rsidRDefault="00F75559" w:rsidP="0039499A">
      <w:pPr>
        <w:widowControl w:val="0"/>
        <w:autoSpaceDE w:val="0"/>
        <w:autoSpaceDN w:val="0"/>
        <w:adjustRightInd w:val="0"/>
        <w:jc w:val="both"/>
        <w:rPr>
          <w:rFonts w:eastAsiaTheme="minorHAnsi" w:cs="Arial"/>
          <w:b/>
          <w:lang w:eastAsia="en-US"/>
        </w:rPr>
      </w:pPr>
    </w:p>
    <w:p w14:paraId="0093E4E7" w14:textId="77777777" w:rsidR="00BB24D9" w:rsidRPr="0090361E" w:rsidRDefault="00BB24D9" w:rsidP="0039499A">
      <w:pPr>
        <w:widowControl w:val="0"/>
        <w:autoSpaceDE w:val="0"/>
        <w:autoSpaceDN w:val="0"/>
        <w:adjustRightInd w:val="0"/>
        <w:jc w:val="both"/>
        <w:rPr>
          <w:rFonts w:eastAsiaTheme="minorHAnsi" w:cs="Arial"/>
          <w:b/>
          <w:lang w:eastAsia="en-US"/>
        </w:rPr>
      </w:pPr>
    </w:p>
    <w:p w14:paraId="44C11582" w14:textId="77777777" w:rsidR="00F75559" w:rsidRPr="0090361E" w:rsidRDefault="00F75559" w:rsidP="00E220FC">
      <w:pPr>
        <w:widowControl w:val="0"/>
        <w:autoSpaceDE w:val="0"/>
        <w:autoSpaceDN w:val="0"/>
        <w:adjustRightInd w:val="0"/>
        <w:jc w:val="right"/>
        <w:rPr>
          <w:rFonts w:eastAsiaTheme="minorHAnsi" w:cs="Arial"/>
          <w:b/>
          <w:lang w:eastAsia="en-US"/>
        </w:rPr>
      </w:pPr>
      <w:r w:rsidRPr="0090361E">
        <w:rPr>
          <w:rFonts w:eastAsiaTheme="minorHAnsi" w:cs="Arial"/>
          <w:b/>
          <w:lang w:eastAsia="en-US"/>
        </w:rPr>
        <w:t>YANETH GIHA TOVAR</w:t>
      </w:r>
    </w:p>
    <w:p w14:paraId="3E6300C8" w14:textId="77777777" w:rsidR="004D5ECE" w:rsidRDefault="004D5ECE" w:rsidP="0039499A">
      <w:pPr>
        <w:pStyle w:val="NoSpacing"/>
        <w:jc w:val="both"/>
        <w:rPr>
          <w:rFonts w:cs="Arial"/>
          <w:b/>
        </w:rPr>
      </w:pPr>
    </w:p>
    <w:p w14:paraId="7721D4D1" w14:textId="77777777" w:rsidR="000D001E" w:rsidRPr="0090361E" w:rsidRDefault="000D001E" w:rsidP="0039499A">
      <w:pPr>
        <w:pStyle w:val="NoSpacing"/>
        <w:jc w:val="both"/>
        <w:rPr>
          <w:rFonts w:cs="Arial"/>
          <w:b/>
        </w:rPr>
      </w:pPr>
    </w:p>
    <w:p w14:paraId="7A489052" w14:textId="77777777" w:rsidR="00646FF0" w:rsidRDefault="0061780B" w:rsidP="00E220FC">
      <w:pPr>
        <w:pStyle w:val="NoSpacing"/>
        <w:rPr>
          <w:rFonts w:cs="Arial"/>
          <w:b/>
        </w:rPr>
      </w:pPr>
      <w:r>
        <w:rPr>
          <w:rFonts w:cs="Arial"/>
          <w:b/>
        </w:rPr>
        <w:t xml:space="preserve">LA </w:t>
      </w:r>
      <w:r w:rsidRPr="0061780B">
        <w:rPr>
          <w:rFonts w:cs="Arial"/>
          <w:b/>
        </w:rPr>
        <w:t>DIRECTORA DEL DEPARTAMENTO ADMINISTRATIVO DE LA FUNCIÓN PÚBLICA</w:t>
      </w:r>
      <w:r w:rsidR="00646FF0">
        <w:rPr>
          <w:rFonts w:cs="Arial"/>
          <w:b/>
        </w:rPr>
        <w:t>,</w:t>
      </w:r>
    </w:p>
    <w:p w14:paraId="4CD59FC3" w14:textId="77777777" w:rsidR="00646FF0" w:rsidRDefault="00646FF0" w:rsidP="00E220FC">
      <w:pPr>
        <w:pStyle w:val="NoSpacing"/>
        <w:rPr>
          <w:rFonts w:cs="Arial"/>
          <w:b/>
        </w:rPr>
      </w:pPr>
    </w:p>
    <w:p w14:paraId="61EAD4E2" w14:textId="77777777" w:rsidR="00646FF0" w:rsidRDefault="00646FF0" w:rsidP="00E220FC">
      <w:pPr>
        <w:pStyle w:val="NoSpacing"/>
        <w:rPr>
          <w:rFonts w:cs="Arial"/>
          <w:b/>
        </w:rPr>
      </w:pPr>
    </w:p>
    <w:p w14:paraId="08F5CD2E" w14:textId="77777777" w:rsidR="00E220FC" w:rsidRDefault="00E220FC" w:rsidP="00E220FC">
      <w:pPr>
        <w:pStyle w:val="NoSpacing"/>
        <w:rPr>
          <w:rFonts w:cs="Arial"/>
          <w:b/>
        </w:rPr>
      </w:pPr>
    </w:p>
    <w:p w14:paraId="58CD007A" w14:textId="77777777" w:rsidR="00646FF0" w:rsidRDefault="00646FF0" w:rsidP="00E220FC">
      <w:pPr>
        <w:pStyle w:val="NoSpacing"/>
        <w:rPr>
          <w:rFonts w:cs="Arial"/>
          <w:b/>
        </w:rPr>
      </w:pPr>
    </w:p>
    <w:p w14:paraId="0DBBBEC8" w14:textId="4F66C053" w:rsidR="0061780B" w:rsidRPr="0090361E" w:rsidRDefault="00646FF0">
      <w:pPr>
        <w:pStyle w:val="NoSpacing"/>
        <w:jc w:val="right"/>
        <w:rPr>
          <w:rFonts w:cs="Arial"/>
          <w:b/>
        </w:rPr>
      </w:pPr>
      <w:r>
        <w:rPr>
          <w:rFonts w:cs="Arial"/>
          <w:b/>
        </w:rPr>
        <w:t>LILIANA CABALLERO</w:t>
      </w:r>
      <w:r w:rsidR="0061780B">
        <w:rPr>
          <w:rFonts w:cs="Arial"/>
          <w:b/>
        </w:rPr>
        <w:t xml:space="preserve"> DURÁN</w:t>
      </w:r>
    </w:p>
    <w:sectPr w:rsidR="0061780B" w:rsidRPr="0090361E" w:rsidSect="00376E52">
      <w:headerReference w:type="even" r:id="rId8"/>
      <w:headerReference w:type="default" r:id="rId9"/>
      <w:footerReference w:type="even" r:id="rId10"/>
      <w:headerReference w:type="first" r:id="rId11"/>
      <w:footerReference w:type="first" r:id="rId12"/>
      <w:pgSz w:w="12240" w:h="15840" w:code="1"/>
      <w:pgMar w:top="1701" w:right="1134" w:bottom="1701" w:left="1701" w:header="720" w:footer="1435" w:gutter="0"/>
      <w:paperSrc w:first="4" w:other="4"/>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BB5FC6" w16cid:durableId="1D502455"/>
  <w16cid:commentId w16cid:paraId="6CD8A56C" w16cid:durableId="1D503A1F"/>
  <w16cid:commentId w16cid:paraId="1AC60B8C" w16cid:durableId="1D502456"/>
  <w16cid:commentId w16cid:paraId="2096DDB9" w16cid:durableId="1D503945"/>
  <w16cid:commentId w16cid:paraId="17C2D18B" w16cid:durableId="1D502457"/>
  <w16cid:commentId w16cid:paraId="5699E19E" w16cid:durableId="1D503A49"/>
  <w16cid:commentId w16cid:paraId="61AECEB3" w16cid:durableId="1D502458"/>
  <w16cid:commentId w16cid:paraId="67B5A427" w16cid:durableId="1D503AB5"/>
  <w16cid:commentId w16cid:paraId="4A494D54" w16cid:durableId="1D6A93B0"/>
  <w16cid:commentId w16cid:paraId="7FDDD983" w16cid:durableId="1D502459"/>
  <w16cid:commentId w16cid:paraId="38E78AAC" w16cid:durableId="1D503AD1"/>
  <w16cid:commentId w16cid:paraId="686D119D" w16cid:durableId="1D50245A"/>
  <w16cid:commentId w16cid:paraId="0EACF06B" w16cid:durableId="1D503CC5"/>
  <w16cid:commentId w16cid:paraId="5F0C28CB" w16cid:durableId="1D50245B"/>
  <w16cid:commentId w16cid:paraId="6B7B3577" w16cid:durableId="1D50245C"/>
  <w16cid:commentId w16cid:paraId="6D8941BF" w16cid:durableId="1D503DF9"/>
  <w16cid:commentId w16cid:paraId="04F9DA6B" w16cid:durableId="1D50245D"/>
  <w16cid:commentId w16cid:paraId="4C3C7508" w16cid:durableId="1D503E86"/>
  <w16cid:commentId w16cid:paraId="158DDB0A" w16cid:durableId="1D50245E"/>
  <w16cid:commentId w16cid:paraId="7923AFEE" w16cid:durableId="1D503E9A"/>
  <w16cid:commentId w16cid:paraId="13463AFE" w16cid:durableId="1D50245F"/>
  <w16cid:commentId w16cid:paraId="15942172" w16cid:durableId="1D508035"/>
  <w16cid:commentId w16cid:paraId="7E010632" w16cid:durableId="1D502460"/>
  <w16cid:commentId w16cid:paraId="561CE46A" w16cid:durableId="1D508024"/>
  <w16cid:commentId w16cid:paraId="00C45436" w16cid:durableId="1D502461"/>
  <w16cid:commentId w16cid:paraId="50314F31" w16cid:durableId="1D508048"/>
  <w16cid:commentId w16cid:paraId="20EE70CC" w16cid:durableId="1D502462"/>
  <w16cid:commentId w16cid:paraId="185F4D12" w16cid:durableId="1D508077"/>
  <w16cid:commentId w16cid:paraId="5BF95889" w16cid:durableId="1D502463"/>
  <w16cid:commentId w16cid:paraId="78AD9BE5" w16cid:durableId="1D5080AE"/>
  <w16cid:commentId w16cid:paraId="62B5A152" w16cid:durableId="1D502464"/>
  <w16cid:commentId w16cid:paraId="1EAE1B3C" w16cid:durableId="1D50810D"/>
  <w16cid:commentId w16cid:paraId="011AF6A0" w16cid:durableId="1D502465"/>
  <w16cid:commentId w16cid:paraId="4F653970" w16cid:durableId="1D50828D"/>
  <w16cid:commentId w16cid:paraId="291AFD36" w16cid:durableId="1D502466"/>
  <w16cid:commentId w16cid:paraId="073A294A" w16cid:durableId="1D502467"/>
  <w16cid:commentId w16cid:paraId="5CA0D2B8" w16cid:durableId="1D50825B"/>
  <w16cid:commentId w16cid:paraId="13199567" w16cid:durableId="1D502469"/>
  <w16cid:commentId w16cid:paraId="09C7D464" w16cid:durableId="1D5082B0"/>
  <w16cid:commentId w16cid:paraId="5EE31C4B" w16cid:durableId="1D50246A"/>
  <w16cid:commentId w16cid:paraId="5BC31B50" w16cid:durableId="1D508379"/>
  <w16cid:commentId w16cid:paraId="14DD573D" w16cid:durableId="1D50246B"/>
  <w16cid:commentId w16cid:paraId="092FF12B" w16cid:durableId="1D5083B9"/>
  <w16cid:commentId w16cid:paraId="3482EA3E" w16cid:durableId="1D50246C"/>
  <w16cid:commentId w16cid:paraId="1786DACD" w16cid:durableId="1D508411"/>
  <w16cid:commentId w16cid:paraId="31839C88" w16cid:durableId="1D50246D"/>
  <w16cid:commentId w16cid:paraId="3A594D84" w16cid:durableId="1D508487"/>
  <w16cid:commentId w16cid:paraId="3288ACCF" w16cid:durableId="1D50246E"/>
  <w16cid:commentId w16cid:paraId="540281B9" w16cid:durableId="1D508510"/>
  <w16cid:commentId w16cid:paraId="1D4FDA12" w16cid:durableId="1D50246F"/>
  <w16cid:commentId w16cid:paraId="64897947" w16cid:durableId="1D508526"/>
  <w16cid:commentId w16cid:paraId="517E5342" w16cid:durableId="1D502470"/>
  <w16cid:commentId w16cid:paraId="727CE4E4" w16cid:durableId="1D50856D"/>
  <w16cid:commentId w16cid:paraId="023ECBD7" w16cid:durableId="1D502471"/>
  <w16cid:commentId w16cid:paraId="2BF14366" w16cid:durableId="1D5085B0"/>
  <w16cid:commentId w16cid:paraId="5162F504" w16cid:durableId="1D502472"/>
  <w16cid:commentId w16cid:paraId="572B2CBB" w16cid:durableId="1D508670"/>
  <w16cid:commentId w16cid:paraId="5928BA1B" w16cid:durableId="1D502473"/>
  <w16cid:commentId w16cid:paraId="04630135" w16cid:durableId="1D5086B6"/>
  <w16cid:commentId w16cid:paraId="6675F12B" w16cid:durableId="1D502474"/>
  <w16cid:commentId w16cid:paraId="6BB3E1C5" w16cid:durableId="1D5086E6"/>
  <w16cid:commentId w16cid:paraId="7F76989D" w16cid:durableId="1D502475"/>
  <w16cid:commentId w16cid:paraId="5FEEC2EF" w16cid:durableId="1D6A93E6"/>
  <w16cid:commentId w16cid:paraId="6EAA303D" w16cid:durableId="1D502476"/>
  <w16cid:commentId w16cid:paraId="308ECD1F" w16cid:durableId="1D508769"/>
  <w16cid:commentId w16cid:paraId="6A2A7555" w16cid:durableId="1D6A93E9"/>
  <w16cid:commentId w16cid:paraId="141E248D" w16cid:durableId="1D502477"/>
  <w16cid:commentId w16cid:paraId="079B524E" w16cid:durableId="1D5087BB"/>
  <w16cid:commentId w16cid:paraId="3002CF6F" w16cid:durableId="1D502478"/>
  <w16cid:commentId w16cid:paraId="58CA1B6D" w16cid:durableId="1D50880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DF1E3" w14:textId="77777777" w:rsidR="002C4272" w:rsidRDefault="002C4272" w:rsidP="004D5ECE">
      <w:r>
        <w:separator/>
      </w:r>
    </w:p>
  </w:endnote>
  <w:endnote w:type="continuationSeparator" w:id="0">
    <w:p w14:paraId="50D441F8" w14:textId="77777777" w:rsidR="002C4272" w:rsidRDefault="002C4272" w:rsidP="004D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swiss"/>
    <w:pitch w:val="fixed"/>
    <w:sig w:usb0="E10002FF" w:usb1="4000FCFF" w:usb2="00000009" w:usb3="00000000" w:csb0="0000019F" w:csb1="00000000"/>
  </w:font>
  <w:font w:name="Helvetica Neue">
    <w:altName w:val="Malgun Gothic"/>
    <w:panose1 w:val="02000503000000020004"/>
    <w:charset w:val="00"/>
    <w:family w:val="swiss"/>
    <w:pitch w:val="variable"/>
    <w:sig w:usb0="E50002FF" w:usb1="500079DB" w:usb2="00000010" w:usb3="00000000" w:csb0="00000001" w:csb1="00000000"/>
  </w:font>
  <w:font w:name="Astaire">
    <w:altName w:val="Calibr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B90A24" w14:textId="77777777" w:rsidR="009951DB" w:rsidRDefault="009951DB">
    <w:pPr>
      <w:pStyle w:val="Footer"/>
      <w:jc w:val="center"/>
      <w:rPr>
        <w:i/>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BDB3C7" w14:textId="77777777" w:rsidR="009951DB" w:rsidRDefault="009951DB">
    <w:pPr>
      <w:pStyle w:val="Footer"/>
    </w:pPr>
  </w:p>
  <w:p w14:paraId="08A698D6" w14:textId="77777777" w:rsidR="009951DB" w:rsidRDefault="009951D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30A8A" w14:textId="77777777" w:rsidR="002C4272" w:rsidRDefault="002C4272" w:rsidP="004D5ECE">
      <w:r>
        <w:separator/>
      </w:r>
    </w:p>
  </w:footnote>
  <w:footnote w:type="continuationSeparator" w:id="0">
    <w:p w14:paraId="7DCB4974" w14:textId="77777777" w:rsidR="002C4272" w:rsidRDefault="002C4272" w:rsidP="004D5EC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8B132F" w14:textId="77777777" w:rsidR="009951DB" w:rsidRDefault="009951DB">
    <w:pPr>
      <w:pStyle w:val="Header"/>
      <w:tabs>
        <w:tab w:val="clear" w:pos="4320"/>
        <w:tab w:val="clear" w:pos="8640"/>
        <w:tab w:val="center" w:pos="5220"/>
      </w:tabs>
      <w:spacing w:before="272"/>
      <w:rPr>
        <w:b/>
      </w:rPr>
    </w:pPr>
    <w:r>
      <w:rPr>
        <w:b/>
        <w:lang w:val="pt-BR"/>
      </w:rPr>
      <w:t xml:space="preserve">DECRETO NUMERO _________________   de 2002    </w:t>
    </w:r>
    <w:proofErr w:type="spellStart"/>
    <w:r>
      <w:rPr>
        <w:b/>
        <w:lang w:val="pt-BR"/>
      </w:rPr>
      <w:t>Hoja</w:t>
    </w:r>
    <w:proofErr w:type="spellEnd"/>
    <w:r>
      <w:rPr>
        <w:b/>
        <w:lang w:val="pt-BR"/>
      </w:rPr>
      <w:t xml:space="preserve"> N°. </w:t>
    </w:r>
    <w:r>
      <w:rPr>
        <w:rStyle w:val="PageNumber"/>
        <w:b/>
      </w:rPr>
      <w:fldChar w:fldCharType="begin"/>
    </w:r>
    <w:r>
      <w:rPr>
        <w:rStyle w:val="PageNumber"/>
        <w:b/>
        <w:lang w:val="pt-BR"/>
      </w:rPr>
      <w:instrText xml:space="preserve"> PAGE </w:instrText>
    </w:r>
    <w:r>
      <w:rPr>
        <w:rStyle w:val="PageNumber"/>
        <w:b/>
      </w:rPr>
      <w:fldChar w:fldCharType="separate"/>
    </w:r>
    <w:r>
      <w:rPr>
        <w:rStyle w:val="PageNumber"/>
        <w:b/>
        <w:noProof/>
      </w:rPr>
      <w:t>4</w:t>
    </w:r>
    <w:r>
      <w:rPr>
        <w:rStyle w:val="PageNumber"/>
        <w:b/>
      </w:rPr>
      <w:fldChar w:fldCharType="end"/>
    </w:r>
  </w:p>
  <w:p w14:paraId="166BDB5A" w14:textId="77777777" w:rsidR="009951DB" w:rsidRDefault="009951DB">
    <w:pPr>
      <w:pStyle w:val="Header"/>
    </w:pPr>
    <w:r>
      <w:rPr>
        <w:noProof/>
        <w:lang w:val="en-US" w:eastAsia="en-US"/>
      </w:rPr>
      <mc:AlternateContent>
        <mc:Choice Requires="wps">
          <w:drawing>
            <wp:anchor distT="0" distB="0" distL="114300" distR="114300" simplePos="0" relativeHeight="251661312" behindDoc="0" locked="0" layoutInCell="0" allowOverlap="1" wp14:anchorId="767E9047" wp14:editId="7071DF16">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rect w14:anchorId="61182B50" id="Rectángulo 4" o:spid="_x0000_s1026" style="position:absolute;margin-left:34.65pt;margin-top:70.2pt;width:541.15pt;height:837.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14:paraId="42CAC71D" w14:textId="77777777" w:rsidR="009951DB" w:rsidRDefault="009951DB">
    <w:pPr>
      <w:jc w:val="center"/>
      <w:rPr>
        <w:b/>
      </w:rPr>
    </w:pPr>
  </w:p>
  <w:p w14:paraId="78457EF2" w14:textId="77777777" w:rsidR="009951DB" w:rsidRDefault="009951DB">
    <w:pPr>
      <w:jc w:val="center"/>
      <w:rPr>
        <w:sz w:val="22"/>
      </w:rPr>
    </w:pPr>
    <w:r>
      <w:rPr>
        <w:noProof/>
        <w:color w:val="000000"/>
        <w:lang w:val="en-US" w:eastAsia="en-US"/>
      </w:rPr>
      <mc:AlternateContent>
        <mc:Choice Requires="wps">
          <w:drawing>
            <wp:anchor distT="4294967295" distB="4294967295" distL="114300" distR="114300" simplePos="0" relativeHeight="251662336" behindDoc="0" locked="0" layoutInCell="0" allowOverlap="1" wp14:anchorId="5B885364" wp14:editId="17F3FBAC">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line w14:anchorId="10468C2D" id="Conector recto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1D23FAD5" w14:textId="77777777" w:rsidR="009951DB" w:rsidRDefault="009951DB">
    <w:pPr>
      <w:jc w:val="center"/>
      <w:rPr>
        <w:sz w:val="22"/>
      </w:rPr>
    </w:pPr>
  </w:p>
  <w:p w14:paraId="085A8D08" w14:textId="77777777" w:rsidR="009951DB" w:rsidRDefault="009951DB">
    <w:pPr>
      <w:jc w:val="center"/>
      <w:rPr>
        <w:snapToGrid w:val="0"/>
        <w:color w:val="000000"/>
        <w:sz w:val="18"/>
      </w:rPr>
    </w:pPr>
  </w:p>
  <w:p w14:paraId="14E1229B" w14:textId="77777777" w:rsidR="009951DB" w:rsidRDefault="009951DB">
    <w:pPr>
      <w:jc w:val="center"/>
      <w:rPr>
        <w:snapToGrid w:val="0"/>
        <w:color w:val="000000"/>
        <w:sz w:val="18"/>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B3541E" w14:textId="43C953A1" w:rsidR="009951DB" w:rsidRDefault="009951DB">
    <w:pPr>
      <w:pStyle w:val="Header"/>
      <w:jc w:val="center"/>
      <w:rPr>
        <w:rStyle w:val="PageNumber"/>
        <w:b/>
      </w:rPr>
    </w:pPr>
    <w:r>
      <w:rPr>
        <w:rFonts w:ascii="Times New Roman" w:hAnsi="Times New Roman"/>
        <w:noProof/>
        <w:lang w:val="en-US" w:eastAsia="en-US"/>
      </w:rPr>
      <mc:AlternateContent>
        <mc:Choice Requires="wps">
          <w:drawing>
            <wp:anchor distT="0" distB="0" distL="114300" distR="114300" simplePos="0" relativeHeight="251660288" behindDoc="0" locked="0" layoutInCell="1" allowOverlap="1" wp14:anchorId="060AAEE2" wp14:editId="62E3CCD2">
              <wp:simplePos x="0" y="0"/>
              <wp:positionH relativeFrom="page">
                <wp:posOffset>793750</wp:posOffset>
              </wp:positionH>
              <wp:positionV relativeFrom="margin">
                <wp:posOffset>-650240</wp:posOffset>
              </wp:positionV>
              <wp:extent cx="6543675" cy="8424000"/>
              <wp:effectExtent l="19050" t="19050" r="28575" b="1524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3675" cy="84240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rect w14:anchorId="5744C01D" id="Rectángulo 2" o:spid="_x0000_s1026" style="position:absolute;margin-left:62.5pt;margin-top:-51.2pt;width:515.25pt;height:663.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" filled="f" strokeweight="3pt">
              <w10:wrap anchorx="page" anchory="margin"/>
            </v:rect>
          </w:pict>
        </mc:Fallback>
      </mc:AlternateContent>
    </w:r>
    <w:r>
      <w:rPr>
        <w:b/>
        <w:lang w:val="pt-BR"/>
      </w:rPr>
      <w:t xml:space="preserve">DECRETO NÚMERO                                          </w:t>
    </w:r>
    <w:proofErr w:type="spellStart"/>
    <w:r>
      <w:rPr>
        <w:b/>
        <w:lang w:val="pt-BR"/>
      </w:rPr>
      <w:t>Hoja</w:t>
    </w:r>
    <w:proofErr w:type="spellEnd"/>
    <w:r>
      <w:rPr>
        <w:b/>
        <w:lang w:val="pt-BR"/>
      </w:rPr>
      <w:t xml:space="preserve"> N°. </w:t>
    </w:r>
    <w:r>
      <w:rPr>
        <w:rStyle w:val="PageNumber"/>
        <w:b/>
      </w:rPr>
      <w:fldChar w:fldCharType="begin"/>
    </w:r>
    <w:r>
      <w:rPr>
        <w:rStyle w:val="PageNumber"/>
        <w:b/>
        <w:lang w:val="pt-BR"/>
      </w:rPr>
      <w:instrText xml:space="preserve"> PAGE </w:instrText>
    </w:r>
    <w:r>
      <w:rPr>
        <w:rStyle w:val="PageNumber"/>
        <w:b/>
      </w:rPr>
      <w:fldChar w:fldCharType="separate"/>
    </w:r>
    <w:r w:rsidR="00FE363E">
      <w:rPr>
        <w:rStyle w:val="PageNumber"/>
        <w:b/>
        <w:noProof/>
        <w:lang w:val="pt-BR"/>
      </w:rPr>
      <w:t>2</w:t>
    </w:r>
    <w:r>
      <w:rPr>
        <w:rStyle w:val="PageNumber"/>
        <w:b/>
      </w:rPr>
      <w:fldChar w:fldCharType="end"/>
    </w:r>
  </w:p>
  <w:p w14:paraId="22AEE13C" w14:textId="77777777" w:rsidR="009951DB" w:rsidRDefault="009951DB">
    <w:pPr>
      <w:pStyle w:val="Header"/>
      <w:jc w:val="center"/>
      <w:rPr>
        <w:b/>
      </w:rPr>
    </w:pPr>
  </w:p>
  <w:p w14:paraId="2A038893" w14:textId="77777777" w:rsidR="009951DB" w:rsidRPr="00EB5054" w:rsidRDefault="009951DB" w:rsidP="00872A65">
    <w:pPr>
      <w:autoSpaceDE w:val="0"/>
      <w:autoSpaceDN w:val="0"/>
      <w:adjustRightInd w:val="0"/>
      <w:jc w:val="both"/>
      <w:rPr>
        <w:rFonts w:cs="Arial"/>
        <w:sz w:val="18"/>
        <w:szCs w:val="18"/>
      </w:rPr>
    </w:pPr>
    <w:r w:rsidRPr="00EB5054">
      <w:rPr>
        <w:rFonts w:cs="Arial"/>
        <w:sz w:val="18"/>
        <w:szCs w:val="18"/>
      </w:rPr>
      <w:t>Continuación del Decreto «</w:t>
    </w:r>
    <w:r w:rsidRPr="00A7121A">
      <w:rPr>
        <w:rFonts w:cs="Arial"/>
        <w:i/>
        <w:sz w:val="18"/>
        <w:szCs w:val="18"/>
      </w:rPr>
      <w:t>Por el cual se modifica parcialmente el Decreto 1075 de 2015, Único Reglamentario del Sector Educación, en relación con la jornada única escolar, la provisión de cargos del sistema especial de carrera docente y la actividad laboral docente en el servicio educativo de los niveles de preescolar, básica y media</w:t>
    </w:r>
    <w:r w:rsidRPr="00A7121A">
      <w:rPr>
        <w:rFonts w:cs="Arial"/>
        <w:sz w:val="18"/>
        <w:szCs w:val="18"/>
      </w:rPr>
      <w:t>.</w:t>
    </w:r>
    <w:r>
      <w:rPr>
        <w:rFonts w:cs="Arial"/>
        <w:sz w:val="18"/>
        <w:szCs w:val="18"/>
      </w:rPr>
      <w:t>»</w:t>
    </w:r>
  </w:p>
  <w:p w14:paraId="649B37B5" w14:textId="77777777" w:rsidR="009951DB" w:rsidRDefault="009951DB">
    <w:r>
      <w: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54E2FF8" w14:textId="77777777" w:rsidR="009951DB" w:rsidRDefault="009951DB">
    <w:pPr>
      <w:pStyle w:val="Header"/>
      <w:tabs>
        <w:tab w:val="clear" w:pos="4320"/>
        <w:tab w:val="clear" w:pos="8640"/>
        <w:tab w:val="left" w:pos="9000"/>
        <w:tab w:val="right" w:leader="underscore" w:pos="10530"/>
      </w:tabs>
      <w:rPr>
        <w:sz w:val="28"/>
      </w:rPr>
    </w:pPr>
    <w:r>
      <w:rPr>
        <w:rFonts w:ascii="Astaire" w:hAnsi="Astaire"/>
        <w:b/>
        <w:sz w:val="28"/>
      </w:rPr>
      <w:t xml:space="preserve"> </w:t>
    </w:r>
  </w:p>
  <w:p w14:paraId="6393234B" w14:textId="77777777" w:rsidR="009951DB" w:rsidRDefault="002C4272">
    <w:pPr>
      <w:pStyle w:val="Header"/>
      <w:jc w:val="right"/>
      <w:rPr>
        <w:b/>
        <w:sz w:val="24"/>
      </w:rPr>
    </w:pPr>
    <w:r>
      <w:rPr>
        <w:noProof/>
        <w:sz w:val="28"/>
      </w:rPr>
      <w:object w:dxaOrig="1440" w:dyaOrig="1440" w14:anchorId="5835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82.5pt;margin-top:11.6pt;width:104.3pt;height:57.05pt;z-index:251658240;visibility:visible;mso-wrap-edited:f" o:allowincell="f">
          <v:imagedata r:id="rId1" o:title=""/>
          <w10:wrap type="topAndBottom"/>
        </v:shape>
        <o:OLEObject Type="Embed" ProgID="Word.Picture.8" ShapeID="_x0000_s2049" DrawAspect="Content" ObjectID="_1570026510" r:id="rId2"/>
      </w:object>
    </w:r>
    <w:r w:rsidR="009951DB">
      <w:rPr>
        <w:noProof/>
        <w:sz w:val="28"/>
        <w:lang w:val="en-US" w:eastAsia="en-US"/>
      </w:rPr>
      <mc:AlternateContent>
        <mc:Choice Requires="wps">
          <w:drawing>
            <wp:anchor distT="0" distB="0" distL="114300" distR="114300" simplePos="0" relativeHeight="251659264" behindDoc="0" locked="0" layoutInCell="1" allowOverlap="1" wp14:anchorId="17B1786D" wp14:editId="0E65AFB0">
              <wp:simplePos x="0" y="0"/>
              <wp:positionH relativeFrom="page">
                <wp:posOffset>790575</wp:posOffset>
              </wp:positionH>
              <wp:positionV relativeFrom="page">
                <wp:posOffset>781050</wp:posOffset>
              </wp:positionV>
              <wp:extent cx="6496050" cy="8244000"/>
              <wp:effectExtent l="19050" t="19050" r="19050" b="2413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824400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cx2="http://schemas.microsoft.com/office/drawing/2015/10/21/chartex" xmlns:cx1="http://schemas.microsoft.com/office/drawing/2015/9/8/chartex" xmlns:cx="http://schemas.microsoft.com/office/drawing/2014/chartex">
          <w:pict>
            <v:rect w14:anchorId="69F97631" id="Rectángulo 1" o:spid="_x0000_s1026" style="position:absolute;margin-left:62.25pt;margin-top:61.5pt;width:511.5pt;height:64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" filled="f" strokeweight="3pt">
              <w10:wrap anchorx="page" anchory="page"/>
            </v:rect>
          </w:pict>
        </mc:Fallback>
      </mc:AlternateContent>
    </w:r>
  </w:p>
  <w:p w14:paraId="1EBDEB29" w14:textId="77777777" w:rsidR="009951DB" w:rsidRDefault="009951DB">
    <w:pPr>
      <w:pStyle w:val="Header"/>
      <w:jc w:val="center"/>
      <w:rPr>
        <w:b/>
        <w:sz w:val="24"/>
      </w:rPr>
    </w:pPr>
    <w:r>
      <w:rPr>
        <w:b/>
        <w:sz w:val="24"/>
      </w:rPr>
      <w:t>MINISTERIO DE EDUCACIÓN NACIONAL</w:t>
    </w:r>
  </w:p>
  <w:p w14:paraId="76F3417C" w14:textId="77777777" w:rsidR="009951DB" w:rsidRDefault="009951DB">
    <w:pPr>
      <w:pStyle w:val="Header"/>
      <w:jc w:val="center"/>
      <w:rPr>
        <w:b/>
        <w:sz w:val="24"/>
      </w:rPr>
    </w:pPr>
  </w:p>
  <w:p w14:paraId="6D2417B9" w14:textId="77777777" w:rsidR="009951DB" w:rsidRDefault="009951DB" w:rsidP="00872A65">
    <w:pPr>
      <w:pStyle w:val="Header"/>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66948"/>
    <w:multiLevelType w:val="hybridMultilevel"/>
    <w:tmpl w:val="68922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7D364DD"/>
    <w:multiLevelType w:val="multilevel"/>
    <w:tmpl w:val="2F844D7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strike w:val="0"/>
      </w:rPr>
    </w:lvl>
    <w:lvl w:ilvl="2">
      <w:start w:val="1"/>
      <w:numFmt w:val="decimal"/>
      <w:isLgl/>
      <w:lvlText w:val="%1.%2.%3."/>
      <w:lvlJc w:val="left"/>
      <w:pPr>
        <w:ind w:left="1713" w:hanging="720"/>
      </w:pPr>
      <w:rPr>
        <w:rFonts w:ascii="Arial" w:hAnsi="Arial" w:cs="Arial" w:hint="default"/>
        <w:b/>
        <w:sz w:val="24"/>
        <w:szCs w:val="24"/>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nsid w:val="0A300811"/>
    <w:multiLevelType w:val="hybridMultilevel"/>
    <w:tmpl w:val="8C2849E8"/>
    <w:lvl w:ilvl="0" w:tplc="D7D0FDB4">
      <w:start w:val="1"/>
      <w:numFmt w:val="lowerLetter"/>
      <w:lvlText w:val="%1)"/>
      <w:lvlJc w:val="left"/>
      <w:pPr>
        <w:ind w:left="1068" w:hanging="360"/>
      </w:pPr>
      <w:rPr>
        <w:rFonts w:ascii="Arial" w:hAnsi="Arial" w:hint="default"/>
        <w:b w:val="0"/>
        <w:i w:val="0"/>
        <w:sz w:val="22"/>
      </w:rPr>
    </w:lvl>
    <w:lvl w:ilvl="1" w:tplc="0C0A0017">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0C996BFC"/>
    <w:multiLevelType w:val="hybridMultilevel"/>
    <w:tmpl w:val="F1ACDF86"/>
    <w:lvl w:ilvl="0" w:tplc="8496FD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462850"/>
    <w:multiLevelType w:val="hybridMultilevel"/>
    <w:tmpl w:val="DE6A0E22"/>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034B7A"/>
    <w:multiLevelType w:val="hybridMultilevel"/>
    <w:tmpl w:val="75E8E5C4"/>
    <w:lvl w:ilvl="0" w:tplc="6988F99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D019E8"/>
    <w:multiLevelType w:val="hybridMultilevel"/>
    <w:tmpl w:val="378C4778"/>
    <w:lvl w:ilvl="0" w:tplc="8D88110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9CE357E"/>
    <w:multiLevelType w:val="hybridMultilevel"/>
    <w:tmpl w:val="F15CD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B665996"/>
    <w:multiLevelType w:val="hybridMultilevel"/>
    <w:tmpl w:val="44085D3C"/>
    <w:lvl w:ilvl="0" w:tplc="EB5CDAB0">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5D6F6A"/>
    <w:multiLevelType w:val="multilevel"/>
    <w:tmpl w:val="3E20BA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nsid w:val="1FA65BD1"/>
    <w:multiLevelType w:val="hybridMultilevel"/>
    <w:tmpl w:val="7FEE4CB6"/>
    <w:lvl w:ilvl="0" w:tplc="312246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1382586"/>
    <w:multiLevelType w:val="hybridMultilevel"/>
    <w:tmpl w:val="4ABA227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296E08F6"/>
    <w:multiLevelType w:val="hybridMultilevel"/>
    <w:tmpl w:val="CA6E7A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AE42159"/>
    <w:multiLevelType w:val="multilevel"/>
    <w:tmpl w:val="24380350"/>
    <w:lvl w:ilvl="0">
      <w:start w:val="1"/>
      <w:numFmt w:val="decimal"/>
      <w:lvlText w:val="%1."/>
      <w:lvlJc w:val="left"/>
      <w:pPr>
        <w:ind w:left="1594" w:hanging="460"/>
      </w:pPr>
      <w:rPr>
        <w:rFonts w:hint="default"/>
        <w:b w:val="0"/>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b/>
      </w:rPr>
    </w:lvl>
    <w:lvl w:ilvl="3">
      <w:start w:val="1"/>
      <w:numFmt w:val="decimal"/>
      <w:isLgl/>
      <w:lvlText w:val="%1.%2.%3.%4."/>
      <w:lvlJc w:val="left"/>
      <w:pPr>
        <w:ind w:left="1740" w:hanging="1080"/>
      </w:pPr>
      <w:rPr>
        <w:rFonts w:hint="default"/>
        <w:b/>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4">
    <w:nsid w:val="2B6D3FAB"/>
    <w:multiLevelType w:val="hybridMultilevel"/>
    <w:tmpl w:val="8070C8DE"/>
    <w:lvl w:ilvl="0" w:tplc="71B0D36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D8F05B1"/>
    <w:multiLevelType w:val="multilevel"/>
    <w:tmpl w:val="F76C9E98"/>
    <w:lvl w:ilvl="0">
      <w:start w:val="1"/>
      <w:numFmt w:val="decimal"/>
      <w:lvlText w:val="%1."/>
      <w:lvlJc w:val="left"/>
      <w:pPr>
        <w:ind w:left="820" w:hanging="460"/>
      </w:pPr>
      <w:rPr>
        <w:rFonts w:hint="default"/>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40" w:hanging="108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16">
    <w:nsid w:val="2F1F019A"/>
    <w:multiLevelType w:val="hybridMultilevel"/>
    <w:tmpl w:val="4898701E"/>
    <w:styleLink w:val="Estiloimportado1"/>
    <w:lvl w:ilvl="0" w:tplc="95F8D7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6AEB1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8CB6BC">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D45D8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C8B0C6">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6695FE">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76F22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8AC66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3C632C">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57B6D6F"/>
    <w:multiLevelType w:val="hybridMultilevel"/>
    <w:tmpl w:val="38824B46"/>
    <w:lvl w:ilvl="0" w:tplc="9850B7A8">
      <w:start w:val="1"/>
      <w:numFmt w:val="decimal"/>
      <w:lvlText w:val="%1."/>
      <w:lvlJc w:val="left"/>
      <w:pPr>
        <w:ind w:left="360" w:hanging="360"/>
      </w:pPr>
      <w:rPr>
        <w:rFonts w:ascii="Arial" w:hAnsi="Arial" w:hint="default"/>
        <w:b w:val="0"/>
        <w:i w:val="0"/>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nsid w:val="37DE7E88"/>
    <w:multiLevelType w:val="hybridMultilevel"/>
    <w:tmpl w:val="473C1998"/>
    <w:lvl w:ilvl="0" w:tplc="46FE132E">
      <w:start w:val="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B95149F"/>
    <w:multiLevelType w:val="hybridMultilevel"/>
    <w:tmpl w:val="720CD6D4"/>
    <w:lvl w:ilvl="0" w:tplc="692C18D8">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8CF7319"/>
    <w:multiLevelType w:val="hybridMultilevel"/>
    <w:tmpl w:val="A8F07FAE"/>
    <w:lvl w:ilvl="0" w:tplc="0AD4DDB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4A4750DC"/>
    <w:multiLevelType w:val="hybridMultilevel"/>
    <w:tmpl w:val="B670883C"/>
    <w:lvl w:ilvl="0" w:tplc="C8749D1C">
      <w:start w:val="2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B7912CB"/>
    <w:multiLevelType w:val="multilevel"/>
    <w:tmpl w:val="13C6D06C"/>
    <w:lvl w:ilvl="0">
      <w:start w:val="1"/>
      <w:numFmt w:val="decimal"/>
      <w:lvlText w:val="%1."/>
      <w:lvlJc w:val="left"/>
      <w:pPr>
        <w:ind w:left="1594" w:hanging="460"/>
      </w:pPr>
      <w:rPr>
        <w:rFonts w:hint="default"/>
        <w:b/>
      </w:rPr>
    </w:lvl>
    <w:lvl w:ilvl="1">
      <w:start w:val="1"/>
      <w:numFmt w:val="decimal"/>
      <w:isLgl/>
      <w:lvlText w:val="%1.%2."/>
      <w:lvlJc w:val="left"/>
      <w:pPr>
        <w:ind w:left="1180" w:hanging="720"/>
      </w:pPr>
      <w:rPr>
        <w:rFonts w:hint="default"/>
      </w:rPr>
    </w:lvl>
    <w:lvl w:ilvl="2">
      <w:start w:val="1"/>
      <w:numFmt w:val="decimal"/>
      <w:isLgl/>
      <w:lvlText w:val="%1.%2.%3."/>
      <w:lvlJc w:val="left"/>
      <w:pPr>
        <w:ind w:left="1280" w:hanging="720"/>
      </w:pPr>
      <w:rPr>
        <w:rFonts w:hint="default"/>
        <w:b/>
      </w:rPr>
    </w:lvl>
    <w:lvl w:ilvl="3">
      <w:start w:val="1"/>
      <w:numFmt w:val="decimal"/>
      <w:isLgl/>
      <w:lvlText w:val="%1.%2.%3.%4."/>
      <w:lvlJc w:val="left"/>
      <w:pPr>
        <w:ind w:left="1740" w:hanging="1080"/>
      </w:pPr>
      <w:rPr>
        <w:rFonts w:hint="default"/>
        <w:b/>
      </w:rPr>
    </w:lvl>
    <w:lvl w:ilvl="4">
      <w:start w:val="1"/>
      <w:numFmt w:val="decimal"/>
      <w:isLgl/>
      <w:lvlText w:val="%1.%2.%3.%4.%5."/>
      <w:lvlJc w:val="left"/>
      <w:pPr>
        <w:ind w:left="1840" w:hanging="1080"/>
      </w:pPr>
      <w:rPr>
        <w:rFonts w:hint="default"/>
      </w:rPr>
    </w:lvl>
    <w:lvl w:ilvl="5">
      <w:start w:val="1"/>
      <w:numFmt w:val="decimal"/>
      <w:isLgl/>
      <w:lvlText w:val="%1.%2.%3.%4.%5.%6."/>
      <w:lvlJc w:val="left"/>
      <w:pPr>
        <w:ind w:left="23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320" w:hanging="2160"/>
      </w:pPr>
      <w:rPr>
        <w:rFonts w:hint="default"/>
      </w:rPr>
    </w:lvl>
  </w:abstractNum>
  <w:abstractNum w:abstractNumId="23">
    <w:nsid w:val="4E210A2F"/>
    <w:multiLevelType w:val="multilevel"/>
    <w:tmpl w:val="987C6862"/>
    <w:lvl w:ilvl="0">
      <w:start w:val="1"/>
      <w:numFmt w:val="decimal"/>
      <w:lvlText w:val="%1."/>
      <w:lvlJc w:val="left"/>
      <w:pPr>
        <w:ind w:left="360" w:hanging="360"/>
      </w:pPr>
      <w:rPr>
        <w:rFonts w:hint="default"/>
      </w:rPr>
    </w:lvl>
    <w:lvl w:ilvl="1">
      <w:start w:val="1"/>
      <w:numFmt w:val="decimal"/>
      <w:isLgl/>
      <w:lvlText w:val="%1.%2."/>
      <w:lvlJc w:val="left"/>
      <w:pPr>
        <w:ind w:left="720" w:hanging="432"/>
      </w:pPr>
      <w:rPr>
        <w:rFonts w:hint="default"/>
        <w:b/>
      </w:rPr>
    </w:lvl>
    <w:lvl w:ilvl="2">
      <w:start w:val="1"/>
      <w:numFmt w:val="decimal"/>
      <w:isLgl/>
      <w:lvlText w:val="%1.%2.%3."/>
      <w:lvlJc w:val="left"/>
      <w:pPr>
        <w:ind w:left="1145" w:hanging="720"/>
      </w:pPr>
      <w:rPr>
        <w:rFonts w:eastAsiaTheme="minorHAnsi" w:hint="default"/>
        <w:b/>
        <w:color w:val="auto"/>
      </w:rPr>
    </w:lvl>
    <w:lvl w:ilvl="3">
      <w:start w:val="1"/>
      <w:numFmt w:val="decimal"/>
      <w:isLgl/>
      <w:lvlText w:val="%1.%2.%3.%4."/>
      <w:lvlJc w:val="left"/>
      <w:pPr>
        <w:ind w:left="1080" w:hanging="1080"/>
      </w:pPr>
      <w:rPr>
        <w:rFonts w:eastAsiaTheme="minorHAnsi" w:hint="default"/>
        <w:b/>
      </w:rPr>
    </w:lvl>
    <w:lvl w:ilvl="4">
      <w:start w:val="1"/>
      <w:numFmt w:val="decimal"/>
      <w:isLgl/>
      <w:lvlText w:val="%1.%2.%3.%4.%5."/>
      <w:lvlJc w:val="left"/>
      <w:pPr>
        <w:ind w:left="1080" w:hanging="1080"/>
      </w:pPr>
      <w:rPr>
        <w:rFonts w:eastAsiaTheme="minorHAnsi" w:hint="default"/>
        <w:b/>
      </w:rPr>
    </w:lvl>
    <w:lvl w:ilvl="5">
      <w:start w:val="1"/>
      <w:numFmt w:val="decimal"/>
      <w:isLgl/>
      <w:lvlText w:val="%1.%2.%3.%4.%5.%6."/>
      <w:lvlJc w:val="left"/>
      <w:pPr>
        <w:ind w:left="1440" w:hanging="1440"/>
      </w:pPr>
      <w:rPr>
        <w:rFonts w:eastAsiaTheme="minorHAnsi" w:hint="default"/>
        <w:b/>
      </w:rPr>
    </w:lvl>
    <w:lvl w:ilvl="6">
      <w:start w:val="1"/>
      <w:numFmt w:val="decimal"/>
      <w:isLgl/>
      <w:lvlText w:val="%1.%2.%3.%4.%5.%6.%7."/>
      <w:lvlJc w:val="left"/>
      <w:pPr>
        <w:ind w:left="1440" w:hanging="1440"/>
      </w:pPr>
      <w:rPr>
        <w:rFonts w:eastAsiaTheme="minorHAnsi" w:hint="default"/>
        <w:b/>
      </w:rPr>
    </w:lvl>
    <w:lvl w:ilvl="7">
      <w:start w:val="1"/>
      <w:numFmt w:val="decimal"/>
      <w:isLgl/>
      <w:lvlText w:val="%1.%2.%3.%4.%5.%6.%7.%8."/>
      <w:lvlJc w:val="left"/>
      <w:pPr>
        <w:ind w:left="1800" w:hanging="1800"/>
      </w:pPr>
      <w:rPr>
        <w:rFonts w:eastAsiaTheme="minorHAnsi" w:hint="default"/>
        <w:b/>
      </w:rPr>
    </w:lvl>
    <w:lvl w:ilvl="8">
      <w:start w:val="1"/>
      <w:numFmt w:val="decimal"/>
      <w:isLgl/>
      <w:lvlText w:val="%1.%2.%3.%4.%5.%6.%7.%8.%9."/>
      <w:lvlJc w:val="left"/>
      <w:pPr>
        <w:ind w:left="2160" w:hanging="2160"/>
      </w:pPr>
      <w:rPr>
        <w:rFonts w:eastAsiaTheme="minorHAnsi" w:hint="default"/>
        <w:b/>
      </w:rPr>
    </w:lvl>
  </w:abstractNum>
  <w:abstractNum w:abstractNumId="24">
    <w:nsid w:val="4EF0066D"/>
    <w:multiLevelType w:val="hybridMultilevel"/>
    <w:tmpl w:val="7CEAAA46"/>
    <w:lvl w:ilvl="0" w:tplc="ECAAFB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F6B79AC"/>
    <w:multiLevelType w:val="hybridMultilevel"/>
    <w:tmpl w:val="D71AB64A"/>
    <w:lvl w:ilvl="0" w:tplc="A218E5AA">
      <w:start w:val="1"/>
      <w:numFmt w:val="decimal"/>
      <w:lvlText w:val="%1."/>
      <w:lvlJc w:val="left"/>
      <w:pPr>
        <w:ind w:left="644" w:hanging="360"/>
      </w:pPr>
      <w:rPr>
        <w:rFonts w:hint="default"/>
      </w:rPr>
    </w:lvl>
    <w:lvl w:ilvl="1" w:tplc="D2383DF2">
      <w:start w:val="1"/>
      <w:numFmt w:val="lowerLetter"/>
      <w:lvlText w:val="%2)"/>
      <w:lvlJc w:val="left"/>
      <w:pPr>
        <w:ind w:left="1364" w:hanging="360"/>
      </w:pPr>
      <w:rPr>
        <w:rFonts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5349607E"/>
    <w:multiLevelType w:val="hybridMultilevel"/>
    <w:tmpl w:val="77C688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nsid w:val="555F7486"/>
    <w:multiLevelType w:val="hybridMultilevel"/>
    <w:tmpl w:val="043CCE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6292EFE"/>
    <w:multiLevelType w:val="hybridMultilevel"/>
    <w:tmpl w:val="3C3E99F2"/>
    <w:lvl w:ilvl="0" w:tplc="E0A0157C">
      <w:start w:val="1"/>
      <w:numFmt w:val="decimal"/>
      <w:lvlText w:val="%1."/>
      <w:lvlJc w:val="left"/>
      <w:pPr>
        <w:ind w:left="360" w:hanging="360"/>
      </w:pPr>
      <w:rPr>
        <w:rFonts w:ascii="Arial" w:hAnsi="Arial" w:hint="default"/>
        <w:b w:val="0"/>
        <w:i w:val="0"/>
        <w:sz w:val="24"/>
      </w:rPr>
    </w:lvl>
    <w:lvl w:ilvl="1" w:tplc="6D9A0460">
      <w:start w:val="1"/>
      <w:numFmt w:val="lowerLetter"/>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57D24CAD"/>
    <w:multiLevelType w:val="hybridMultilevel"/>
    <w:tmpl w:val="4898701E"/>
    <w:numStyleLink w:val="Estiloimportado1"/>
  </w:abstractNum>
  <w:abstractNum w:abstractNumId="30">
    <w:nsid w:val="60722E46"/>
    <w:multiLevelType w:val="hybridMultilevel"/>
    <w:tmpl w:val="7CEAAA46"/>
    <w:lvl w:ilvl="0" w:tplc="ECAAFBE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162434E"/>
    <w:multiLevelType w:val="hybridMultilevel"/>
    <w:tmpl w:val="78DC1D9A"/>
    <w:lvl w:ilvl="0" w:tplc="E0A0157C">
      <w:start w:val="1"/>
      <w:numFmt w:val="decimal"/>
      <w:lvlText w:val="%1."/>
      <w:lvlJc w:val="left"/>
      <w:pPr>
        <w:ind w:left="720" w:hanging="360"/>
      </w:pPr>
      <w:rPr>
        <w:rFonts w:ascii="Arial" w:hAnsi="Arial" w:hint="default"/>
        <w:b w:val="0"/>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4222C1"/>
    <w:multiLevelType w:val="hybridMultilevel"/>
    <w:tmpl w:val="6F268478"/>
    <w:lvl w:ilvl="0" w:tplc="67D2551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7D3656C"/>
    <w:multiLevelType w:val="hybridMultilevel"/>
    <w:tmpl w:val="795E68F2"/>
    <w:lvl w:ilvl="0" w:tplc="24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4">
    <w:nsid w:val="693C5FF9"/>
    <w:multiLevelType w:val="hybridMultilevel"/>
    <w:tmpl w:val="B966077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nsid w:val="752A11B2"/>
    <w:multiLevelType w:val="hybridMultilevel"/>
    <w:tmpl w:val="0F56CC24"/>
    <w:lvl w:ilvl="0" w:tplc="86DC3EF8">
      <w:start w:val="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5CE2D6E"/>
    <w:multiLevelType w:val="hybridMultilevel"/>
    <w:tmpl w:val="E308600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70C657D"/>
    <w:multiLevelType w:val="multilevel"/>
    <w:tmpl w:val="45A666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i w:val="0"/>
      </w:rPr>
    </w:lvl>
    <w:lvl w:ilvl="2">
      <w:start w:val="1"/>
      <w:numFmt w:val="decimal"/>
      <w:isLgl/>
      <w:lvlText w:val="%1.%2.%3."/>
      <w:lvlJc w:val="left"/>
      <w:pPr>
        <w:ind w:left="720" w:hanging="720"/>
      </w:pPr>
      <w:rPr>
        <w:rFonts w:hint="default"/>
        <w:b/>
        <w:i w:val="0"/>
        <w:sz w:val="24"/>
        <w:szCs w:val="24"/>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38">
    <w:nsid w:val="795179B0"/>
    <w:multiLevelType w:val="hybridMultilevel"/>
    <w:tmpl w:val="21401C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1"/>
  </w:num>
  <w:num w:numId="2">
    <w:abstractNumId w:val="34"/>
  </w:num>
  <w:num w:numId="3">
    <w:abstractNumId w:val="28"/>
  </w:num>
  <w:num w:numId="4">
    <w:abstractNumId w:val="31"/>
  </w:num>
  <w:num w:numId="5">
    <w:abstractNumId w:val="38"/>
  </w:num>
  <w:num w:numId="6">
    <w:abstractNumId w:val="27"/>
  </w:num>
  <w:num w:numId="7">
    <w:abstractNumId w:val="26"/>
  </w:num>
  <w:num w:numId="8">
    <w:abstractNumId w:val="13"/>
  </w:num>
  <w:num w:numId="9">
    <w:abstractNumId w:val="23"/>
  </w:num>
  <w:num w:numId="10">
    <w:abstractNumId w:val="21"/>
  </w:num>
  <w:num w:numId="11">
    <w:abstractNumId w:val="18"/>
  </w:num>
  <w:num w:numId="12">
    <w:abstractNumId w:val="15"/>
  </w:num>
  <w:num w:numId="13">
    <w:abstractNumId w:val="0"/>
  </w:num>
  <w:num w:numId="14">
    <w:abstractNumId w:val="30"/>
  </w:num>
  <w:num w:numId="15">
    <w:abstractNumId w:val="20"/>
  </w:num>
  <w:num w:numId="16">
    <w:abstractNumId w:val="1"/>
  </w:num>
  <w:num w:numId="17">
    <w:abstractNumId w:val="32"/>
  </w:num>
  <w:num w:numId="18">
    <w:abstractNumId w:val="24"/>
  </w:num>
  <w:num w:numId="19">
    <w:abstractNumId w:val="6"/>
  </w:num>
  <w:num w:numId="20">
    <w:abstractNumId w:val="7"/>
  </w:num>
  <w:num w:numId="21">
    <w:abstractNumId w:val="14"/>
  </w:num>
  <w:num w:numId="22">
    <w:abstractNumId w:val="9"/>
  </w:num>
  <w:num w:numId="23">
    <w:abstractNumId w:val="37"/>
  </w:num>
  <w:num w:numId="24">
    <w:abstractNumId w:val="22"/>
  </w:num>
  <w:num w:numId="25">
    <w:abstractNumId w:val="4"/>
  </w:num>
  <w:num w:numId="26">
    <w:abstractNumId w:val="16"/>
  </w:num>
  <w:num w:numId="27">
    <w:abstractNumId w:val="29"/>
  </w:num>
  <w:num w:numId="28">
    <w:abstractNumId w:val="12"/>
  </w:num>
  <w:num w:numId="29">
    <w:abstractNumId w:val="33"/>
  </w:num>
  <w:num w:numId="30">
    <w:abstractNumId w:val="8"/>
  </w:num>
  <w:num w:numId="31">
    <w:abstractNumId w:val="5"/>
  </w:num>
  <w:num w:numId="32">
    <w:abstractNumId w:val="17"/>
  </w:num>
  <w:num w:numId="33">
    <w:abstractNumId w:val="19"/>
  </w:num>
  <w:num w:numId="34">
    <w:abstractNumId w:val="10"/>
  </w:num>
  <w:num w:numId="35">
    <w:abstractNumId w:val="25"/>
  </w:num>
  <w:num w:numId="36">
    <w:abstractNumId w:val="2"/>
  </w:num>
  <w:num w:numId="37">
    <w:abstractNumId w:val="36"/>
  </w:num>
  <w:num w:numId="38">
    <w:abstractNumId w:val="3"/>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CE"/>
    <w:rsid w:val="000010A4"/>
    <w:rsid w:val="000028C5"/>
    <w:rsid w:val="00003523"/>
    <w:rsid w:val="00012B13"/>
    <w:rsid w:val="00014470"/>
    <w:rsid w:val="000202C4"/>
    <w:rsid w:val="000226F9"/>
    <w:rsid w:val="00044237"/>
    <w:rsid w:val="00050C7C"/>
    <w:rsid w:val="000565C2"/>
    <w:rsid w:val="00066EDF"/>
    <w:rsid w:val="00067445"/>
    <w:rsid w:val="00073841"/>
    <w:rsid w:val="00082A4F"/>
    <w:rsid w:val="00082CAA"/>
    <w:rsid w:val="000855B5"/>
    <w:rsid w:val="000905EE"/>
    <w:rsid w:val="00090B41"/>
    <w:rsid w:val="0009227E"/>
    <w:rsid w:val="000A1062"/>
    <w:rsid w:val="000A1998"/>
    <w:rsid w:val="000A28FD"/>
    <w:rsid w:val="000A53D6"/>
    <w:rsid w:val="000C24FB"/>
    <w:rsid w:val="000C281D"/>
    <w:rsid w:val="000C2B5A"/>
    <w:rsid w:val="000D001E"/>
    <w:rsid w:val="000D7E7A"/>
    <w:rsid w:val="000E5C0D"/>
    <w:rsid w:val="000F12FB"/>
    <w:rsid w:val="000F3395"/>
    <w:rsid w:val="000F5F8B"/>
    <w:rsid w:val="000F77B3"/>
    <w:rsid w:val="000F7B94"/>
    <w:rsid w:val="00100F83"/>
    <w:rsid w:val="00106B5C"/>
    <w:rsid w:val="001139F1"/>
    <w:rsid w:val="00115C4E"/>
    <w:rsid w:val="00144706"/>
    <w:rsid w:val="00146577"/>
    <w:rsid w:val="00146B2E"/>
    <w:rsid w:val="00156067"/>
    <w:rsid w:val="00157696"/>
    <w:rsid w:val="00160992"/>
    <w:rsid w:val="00161BA5"/>
    <w:rsid w:val="00187AB3"/>
    <w:rsid w:val="00194550"/>
    <w:rsid w:val="00197D74"/>
    <w:rsid w:val="001A0E62"/>
    <w:rsid w:val="001A3F0A"/>
    <w:rsid w:val="001A4505"/>
    <w:rsid w:val="001B0439"/>
    <w:rsid w:val="001B5C6C"/>
    <w:rsid w:val="001C0804"/>
    <w:rsid w:val="001C1579"/>
    <w:rsid w:val="001C5AF9"/>
    <w:rsid w:val="001D6731"/>
    <w:rsid w:val="001D68C0"/>
    <w:rsid w:val="001E1801"/>
    <w:rsid w:val="001E3667"/>
    <w:rsid w:val="001E48AD"/>
    <w:rsid w:val="001F1609"/>
    <w:rsid w:val="001F4119"/>
    <w:rsid w:val="001F49B5"/>
    <w:rsid w:val="001F51FD"/>
    <w:rsid w:val="002024EF"/>
    <w:rsid w:val="00204432"/>
    <w:rsid w:val="002065BA"/>
    <w:rsid w:val="00206AE8"/>
    <w:rsid w:val="00211110"/>
    <w:rsid w:val="00214A54"/>
    <w:rsid w:val="00216550"/>
    <w:rsid w:val="002243D8"/>
    <w:rsid w:val="002315A5"/>
    <w:rsid w:val="00243770"/>
    <w:rsid w:val="0026022D"/>
    <w:rsid w:val="002611BB"/>
    <w:rsid w:val="00271C78"/>
    <w:rsid w:val="00274C8F"/>
    <w:rsid w:val="00281D8F"/>
    <w:rsid w:val="00282276"/>
    <w:rsid w:val="00286688"/>
    <w:rsid w:val="002879B0"/>
    <w:rsid w:val="002942C0"/>
    <w:rsid w:val="0029466D"/>
    <w:rsid w:val="002A57ED"/>
    <w:rsid w:val="002C4272"/>
    <w:rsid w:val="002D5064"/>
    <w:rsid w:val="002E1C2D"/>
    <w:rsid w:val="002E4939"/>
    <w:rsid w:val="002F23C6"/>
    <w:rsid w:val="002F4C94"/>
    <w:rsid w:val="002F598A"/>
    <w:rsid w:val="002F6D57"/>
    <w:rsid w:val="00304E24"/>
    <w:rsid w:val="00307AC7"/>
    <w:rsid w:val="00326720"/>
    <w:rsid w:val="00332C28"/>
    <w:rsid w:val="00333244"/>
    <w:rsid w:val="003348CC"/>
    <w:rsid w:val="0034561F"/>
    <w:rsid w:val="003510FA"/>
    <w:rsid w:val="00376E52"/>
    <w:rsid w:val="003812B0"/>
    <w:rsid w:val="003944DC"/>
    <w:rsid w:val="0039499A"/>
    <w:rsid w:val="003960A1"/>
    <w:rsid w:val="003972BC"/>
    <w:rsid w:val="003A171E"/>
    <w:rsid w:val="003A2EEE"/>
    <w:rsid w:val="003B2394"/>
    <w:rsid w:val="003B2AE3"/>
    <w:rsid w:val="003B3C62"/>
    <w:rsid w:val="003D136B"/>
    <w:rsid w:val="003E53A7"/>
    <w:rsid w:val="003F0857"/>
    <w:rsid w:val="003F275E"/>
    <w:rsid w:val="00400098"/>
    <w:rsid w:val="00400559"/>
    <w:rsid w:val="00402A5A"/>
    <w:rsid w:val="00403524"/>
    <w:rsid w:val="00404CED"/>
    <w:rsid w:val="004078AE"/>
    <w:rsid w:val="00407CB2"/>
    <w:rsid w:val="00411387"/>
    <w:rsid w:val="00413366"/>
    <w:rsid w:val="0042689B"/>
    <w:rsid w:val="00427CD6"/>
    <w:rsid w:val="00432DA8"/>
    <w:rsid w:val="00445095"/>
    <w:rsid w:val="00450727"/>
    <w:rsid w:val="00462F46"/>
    <w:rsid w:val="0046364B"/>
    <w:rsid w:val="00464FDC"/>
    <w:rsid w:val="004654D2"/>
    <w:rsid w:val="00466CBD"/>
    <w:rsid w:val="0047353A"/>
    <w:rsid w:val="00480614"/>
    <w:rsid w:val="00481E94"/>
    <w:rsid w:val="004909FB"/>
    <w:rsid w:val="004912A0"/>
    <w:rsid w:val="00492523"/>
    <w:rsid w:val="0049637C"/>
    <w:rsid w:val="004A1AE7"/>
    <w:rsid w:val="004A4ABB"/>
    <w:rsid w:val="004B3011"/>
    <w:rsid w:val="004C554A"/>
    <w:rsid w:val="004C646E"/>
    <w:rsid w:val="004D5ECE"/>
    <w:rsid w:val="004F6746"/>
    <w:rsid w:val="004F7EE7"/>
    <w:rsid w:val="00504030"/>
    <w:rsid w:val="0050661E"/>
    <w:rsid w:val="005126DF"/>
    <w:rsid w:val="00513A2C"/>
    <w:rsid w:val="00514DEE"/>
    <w:rsid w:val="005306F2"/>
    <w:rsid w:val="005317BB"/>
    <w:rsid w:val="00536E87"/>
    <w:rsid w:val="00542040"/>
    <w:rsid w:val="0054272A"/>
    <w:rsid w:val="00544110"/>
    <w:rsid w:val="0054771E"/>
    <w:rsid w:val="005613F8"/>
    <w:rsid w:val="00562B28"/>
    <w:rsid w:val="0058144C"/>
    <w:rsid w:val="00590A03"/>
    <w:rsid w:val="00596969"/>
    <w:rsid w:val="005978C6"/>
    <w:rsid w:val="005A136F"/>
    <w:rsid w:val="005A15ED"/>
    <w:rsid w:val="005A596B"/>
    <w:rsid w:val="005C1F80"/>
    <w:rsid w:val="005C1F92"/>
    <w:rsid w:val="005D2742"/>
    <w:rsid w:val="005D474D"/>
    <w:rsid w:val="005D4ABA"/>
    <w:rsid w:val="005E04F3"/>
    <w:rsid w:val="005E13C3"/>
    <w:rsid w:val="005E290C"/>
    <w:rsid w:val="005E2B20"/>
    <w:rsid w:val="005E2E42"/>
    <w:rsid w:val="005E5EEA"/>
    <w:rsid w:val="005E6A27"/>
    <w:rsid w:val="005E7276"/>
    <w:rsid w:val="005F3949"/>
    <w:rsid w:val="005F65FE"/>
    <w:rsid w:val="005F7A3F"/>
    <w:rsid w:val="0060328E"/>
    <w:rsid w:val="00610676"/>
    <w:rsid w:val="00613814"/>
    <w:rsid w:val="00613D62"/>
    <w:rsid w:val="0061495D"/>
    <w:rsid w:val="00616C2B"/>
    <w:rsid w:val="00617285"/>
    <w:rsid w:val="0061780B"/>
    <w:rsid w:val="00620115"/>
    <w:rsid w:val="006417F1"/>
    <w:rsid w:val="00644B15"/>
    <w:rsid w:val="00646FF0"/>
    <w:rsid w:val="00647324"/>
    <w:rsid w:val="00672680"/>
    <w:rsid w:val="006815BD"/>
    <w:rsid w:val="00685DFC"/>
    <w:rsid w:val="006863FC"/>
    <w:rsid w:val="0069145F"/>
    <w:rsid w:val="006936A4"/>
    <w:rsid w:val="00694DE3"/>
    <w:rsid w:val="006A4F05"/>
    <w:rsid w:val="006B752A"/>
    <w:rsid w:val="006C2952"/>
    <w:rsid w:val="006C2A17"/>
    <w:rsid w:val="006C46B1"/>
    <w:rsid w:val="006D0977"/>
    <w:rsid w:val="006D460C"/>
    <w:rsid w:val="006D5D46"/>
    <w:rsid w:val="006D6AAD"/>
    <w:rsid w:val="006E4E00"/>
    <w:rsid w:val="006F1F19"/>
    <w:rsid w:val="00702C22"/>
    <w:rsid w:val="00703BDE"/>
    <w:rsid w:val="00712F37"/>
    <w:rsid w:val="0071444B"/>
    <w:rsid w:val="00720F44"/>
    <w:rsid w:val="007216D8"/>
    <w:rsid w:val="00722D23"/>
    <w:rsid w:val="00731E99"/>
    <w:rsid w:val="00735E19"/>
    <w:rsid w:val="00737828"/>
    <w:rsid w:val="00737BB9"/>
    <w:rsid w:val="00740FE5"/>
    <w:rsid w:val="0074216E"/>
    <w:rsid w:val="0074663C"/>
    <w:rsid w:val="007628C4"/>
    <w:rsid w:val="00762CA5"/>
    <w:rsid w:val="00791C56"/>
    <w:rsid w:val="007A0D28"/>
    <w:rsid w:val="007A1EC2"/>
    <w:rsid w:val="007A35A9"/>
    <w:rsid w:val="007A3D6A"/>
    <w:rsid w:val="007A67D4"/>
    <w:rsid w:val="007A7F35"/>
    <w:rsid w:val="007B0C3B"/>
    <w:rsid w:val="007B2D36"/>
    <w:rsid w:val="007B4415"/>
    <w:rsid w:val="007D2F87"/>
    <w:rsid w:val="007D6CD9"/>
    <w:rsid w:val="007F2D26"/>
    <w:rsid w:val="00801803"/>
    <w:rsid w:val="00805075"/>
    <w:rsid w:val="00805FCF"/>
    <w:rsid w:val="0080774F"/>
    <w:rsid w:val="00810A02"/>
    <w:rsid w:val="00822F8C"/>
    <w:rsid w:val="00827A41"/>
    <w:rsid w:val="00842962"/>
    <w:rsid w:val="008446FF"/>
    <w:rsid w:val="008449D4"/>
    <w:rsid w:val="00845352"/>
    <w:rsid w:val="00845DA2"/>
    <w:rsid w:val="00846222"/>
    <w:rsid w:val="0087092C"/>
    <w:rsid w:val="00872A65"/>
    <w:rsid w:val="00873C8D"/>
    <w:rsid w:val="008811AE"/>
    <w:rsid w:val="008830B7"/>
    <w:rsid w:val="008843B7"/>
    <w:rsid w:val="0088483C"/>
    <w:rsid w:val="00890ACF"/>
    <w:rsid w:val="008A15C8"/>
    <w:rsid w:val="008B184B"/>
    <w:rsid w:val="008C023C"/>
    <w:rsid w:val="008C0A3D"/>
    <w:rsid w:val="008D41C8"/>
    <w:rsid w:val="008D5FD7"/>
    <w:rsid w:val="008E4BCA"/>
    <w:rsid w:val="008F3FE6"/>
    <w:rsid w:val="008F54B8"/>
    <w:rsid w:val="00901229"/>
    <w:rsid w:val="0090361E"/>
    <w:rsid w:val="009054A0"/>
    <w:rsid w:val="00910979"/>
    <w:rsid w:val="00914972"/>
    <w:rsid w:val="009200A5"/>
    <w:rsid w:val="009231CF"/>
    <w:rsid w:val="00932238"/>
    <w:rsid w:val="009336DC"/>
    <w:rsid w:val="009344CB"/>
    <w:rsid w:val="0093455A"/>
    <w:rsid w:val="009508F3"/>
    <w:rsid w:val="00952915"/>
    <w:rsid w:val="00953260"/>
    <w:rsid w:val="00956472"/>
    <w:rsid w:val="00960DFB"/>
    <w:rsid w:val="00967DBB"/>
    <w:rsid w:val="009936FF"/>
    <w:rsid w:val="009946CB"/>
    <w:rsid w:val="009951DB"/>
    <w:rsid w:val="009A2720"/>
    <w:rsid w:val="009A45F5"/>
    <w:rsid w:val="009A52D2"/>
    <w:rsid w:val="009D2C91"/>
    <w:rsid w:val="009D4350"/>
    <w:rsid w:val="009E070E"/>
    <w:rsid w:val="009E16D4"/>
    <w:rsid w:val="009E39A5"/>
    <w:rsid w:val="009E3E46"/>
    <w:rsid w:val="009E55CE"/>
    <w:rsid w:val="009F16A2"/>
    <w:rsid w:val="00A02135"/>
    <w:rsid w:val="00A023EA"/>
    <w:rsid w:val="00A0272E"/>
    <w:rsid w:val="00A02BE6"/>
    <w:rsid w:val="00A0329D"/>
    <w:rsid w:val="00A05C6B"/>
    <w:rsid w:val="00A30B08"/>
    <w:rsid w:val="00A31B04"/>
    <w:rsid w:val="00A402B0"/>
    <w:rsid w:val="00A42BD9"/>
    <w:rsid w:val="00A45DF3"/>
    <w:rsid w:val="00A670AA"/>
    <w:rsid w:val="00A6743B"/>
    <w:rsid w:val="00A7121A"/>
    <w:rsid w:val="00A740CF"/>
    <w:rsid w:val="00A819D2"/>
    <w:rsid w:val="00A83DAC"/>
    <w:rsid w:val="00A83E7F"/>
    <w:rsid w:val="00A918B7"/>
    <w:rsid w:val="00A94BF9"/>
    <w:rsid w:val="00A95A0E"/>
    <w:rsid w:val="00AA1F12"/>
    <w:rsid w:val="00AA4826"/>
    <w:rsid w:val="00AA484F"/>
    <w:rsid w:val="00AB2B46"/>
    <w:rsid w:val="00AB2C1B"/>
    <w:rsid w:val="00AB54AF"/>
    <w:rsid w:val="00AD4E8A"/>
    <w:rsid w:val="00AE04D1"/>
    <w:rsid w:val="00AE053E"/>
    <w:rsid w:val="00AE2DD1"/>
    <w:rsid w:val="00AE494C"/>
    <w:rsid w:val="00AE5912"/>
    <w:rsid w:val="00AE7814"/>
    <w:rsid w:val="00AF5E67"/>
    <w:rsid w:val="00B0775B"/>
    <w:rsid w:val="00B22927"/>
    <w:rsid w:val="00B363D5"/>
    <w:rsid w:val="00B371BF"/>
    <w:rsid w:val="00B4293A"/>
    <w:rsid w:val="00B51B7F"/>
    <w:rsid w:val="00B527EF"/>
    <w:rsid w:val="00B57536"/>
    <w:rsid w:val="00B62FD7"/>
    <w:rsid w:val="00B76F28"/>
    <w:rsid w:val="00B77E13"/>
    <w:rsid w:val="00B91A48"/>
    <w:rsid w:val="00B93C5D"/>
    <w:rsid w:val="00B951C9"/>
    <w:rsid w:val="00BA0986"/>
    <w:rsid w:val="00BA3706"/>
    <w:rsid w:val="00BA41C6"/>
    <w:rsid w:val="00BA590C"/>
    <w:rsid w:val="00BB24D9"/>
    <w:rsid w:val="00BB5577"/>
    <w:rsid w:val="00BB5BDD"/>
    <w:rsid w:val="00BC3DFE"/>
    <w:rsid w:val="00BC66D0"/>
    <w:rsid w:val="00BD00CF"/>
    <w:rsid w:val="00BD2077"/>
    <w:rsid w:val="00BD6190"/>
    <w:rsid w:val="00BF069B"/>
    <w:rsid w:val="00C02621"/>
    <w:rsid w:val="00C039A3"/>
    <w:rsid w:val="00C0575D"/>
    <w:rsid w:val="00C2661D"/>
    <w:rsid w:val="00C41C92"/>
    <w:rsid w:val="00C41D46"/>
    <w:rsid w:val="00C46BFF"/>
    <w:rsid w:val="00C50896"/>
    <w:rsid w:val="00C62BA6"/>
    <w:rsid w:val="00C67112"/>
    <w:rsid w:val="00C71360"/>
    <w:rsid w:val="00C76A5E"/>
    <w:rsid w:val="00C77E09"/>
    <w:rsid w:val="00C802C7"/>
    <w:rsid w:val="00C90E2E"/>
    <w:rsid w:val="00C944D8"/>
    <w:rsid w:val="00CA0CD0"/>
    <w:rsid w:val="00CA6459"/>
    <w:rsid w:val="00CA6C35"/>
    <w:rsid w:val="00CA7382"/>
    <w:rsid w:val="00CC041B"/>
    <w:rsid w:val="00CC10DD"/>
    <w:rsid w:val="00CC3AF0"/>
    <w:rsid w:val="00CE0F99"/>
    <w:rsid w:val="00CF197C"/>
    <w:rsid w:val="00D0746D"/>
    <w:rsid w:val="00D122FF"/>
    <w:rsid w:val="00D33C58"/>
    <w:rsid w:val="00D34D94"/>
    <w:rsid w:val="00D426EE"/>
    <w:rsid w:val="00D51858"/>
    <w:rsid w:val="00D61E0B"/>
    <w:rsid w:val="00D80182"/>
    <w:rsid w:val="00D930BA"/>
    <w:rsid w:val="00D96357"/>
    <w:rsid w:val="00DA2E96"/>
    <w:rsid w:val="00DA4AB2"/>
    <w:rsid w:val="00DA6327"/>
    <w:rsid w:val="00DB112C"/>
    <w:rsid w:val="00DB24F4"/>
    <w:rsid w:val="00DB3000"/>
    <w:rsid w:val="00DB4ADA"/>
    <w:rsid w:val="00DB4D88"/>
    <w:rsid w:val="00DB637F"/>
    <w:rsid w:val="00DC10C5"/>
    <w:rsid w:val="00DC5404"/>
    <w:rsid w:val="00DD7001"/>
    <w:rsid w:val="00DD7012"/>
    <w:rsid w:val="00DE1123"/>
    <w:rsid w:val="00DE1433"/>
    <w:rsid w:val="00DE17B2"/>
    <w:rsid w:val="00DE5CFC"/>
    <w:rsid w:val="00E00075"/>
    <w:rsid w:val="00E064BD"/>
    <w:rsid w:val="00E06D8F"/>
    <w:rsid w:val="00E07B4E"/>
    <w:rsid w:val="00E11A20"/>
    <w:rsid w:val="00E15A6C"/>
    <w:rsid w:val="00E20167"/>
    <w:rsid w:val="00E21F71"/>
    <w:rsid w:val="00E220FC"/>
    <w:rsid w:val="00E24F3C"/>
    <w:rsid w:val="00E32884"/>
    <w:rsid w:val="00E34F74"/>
    <w:rsid w:val="00E366DB"/>
    <w:rsid w:val="00E379E0"/>
    <w:rsid w:val="00E41D5E"/>
    <w:rsid w:val="00E51212"/>
    <w:rsid w:val="00E5309A"/>
    <w:rsid w:val="00E547AF"/>
    <w:rsid w:val="00E54F4D"/>
    <w:rsid w:val="00E613A3"/>
    <w:rsid w:val="00E778E3"/>
    <w:rsid w:val="00E83ED6"/>
    <w:rsid w:val="00E9444F"/>
    <w:rsid w:val="00EB3E7F"/>
    <w:rsid w:val="00EB4937"/>
    <w:rsid w:val="00EB5054"/>
    <w:rsid w:val="00EC2DE2"/>
    <w:rsid w:val="00ED04D0"/>
    <w:rsid w:val="00ED2F3D"/>
    <w:rsid w:val="00ED4D11"/>
    <w:rsid w:val="00ED5C70"/>
    <w:rsid w:val="00EE5DEA"/>
    <w:rsid w:val="00EE6609"/>
    <w:rsid w:val="00EF0913"/>
    <w:rsid w:val="00EF1848"/>
    <w:rsid w:val="00EF2889"/>
    <w:rsid w:val="00EF5E93"/>
    <w:rsid w:val="00F059FE"/>
    <w:rsid w:val="00F1763C"/>
    <w:rsid w:val="00F17B30"/>
    <w:rsid w:val="00F20452"/>
    <w:rsid w:val="00F22E2D"/>
    <w:rsid w:val="00F23101"/>
    <w:rsid w:val="00F303E3"/>
    <w:rsid w:val="00F312E8"/>
    <w:rsid w:val="00F324EE"/>
    <w:rsid w:val="00F3322A"/>
    <w:rsid w:val="00F41C49"/>
    <w:rsid w:val="00F531F4"/>
    <w:rsid w:val="00F55D9B"/>
    <w:rsid w:val="00F75559"/>
    <w:rsid w:val="00F84A3A"/>
    <w:rsid w:val="00FA188C"/>
    <w:rsid w:val="00FB09A4"/>
    <w:rsid w:val="00FB24C3"/>
    <w:rsid w:val="00FB44C9"/>
    <w:rsid w:val="00FC25A5"/>
    <w:rsid w:val="00FC2D69"/>
    <w:rsid w:val="00FC6215"/>
    <w:rsid w:val="00FC7A5A"/>
    <w:rsid w:val="00FD613A"/>
    <w:rsid w:val="00FD7E51"/>
    <w:rsid w:val="00FE33C1"/>
    <w:rsid w:val="00FE36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7A417F"/>
  <w15:docId w15:val="{8D0627F5-15A9-4533-BCEC-25CCDE34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5ECE"/>
    <w:pPr>
      <w:spacing w:after="0" w:line="240" w:lineRule="auto"/>
    </w:pPr>
    <w:rPr>
      <w:rFonts w:ascii="Arial" w:eastAsia="Times New Roman" w:hAnsi="Arial" w:cs="Times New Roman"/>
      <w:sz w:val="24"/>
      <w:szCs w:val="24"/>
      <w:lang w:val="es-ES" w:eastAsia="es-ES"/>
    </w:rPr>
  </w:style>
  <w:style w:type="paragraph" w:styleId="Heading1">
    <w:name w:val="heading 1"/>
    <w:basedOn w:val="Normal"/>
    <w:next w:val="Normal"/>
    <w:link w:val="Heading1Char"/>
    <w:uiPriority w:val="9"/>
    <w:qFormat/>
    <w:rsid w:val="00F75559"/>
    <w:pPr>
      <w:keepNext/>
      <w:outlineLvl w:val="0"/>
    </w:pPr>
    <w:rPr>
      <w:rFonts w:ascii="Verdana" w:hAnsi="Verdana"/>
      <w:b/>
      <w:szCs w:val="20"/>
    </w:rPr>
  </w:style>
  <w:style w:type="paragraph" w:styleId="Heading2">
    <w:name w:val="heading 2"/>
    <w:basedOn w:val="Normal"/>
    <w:next w:val="Normal"/>
    <w:link w:val="Heading2Char"/>
    <w:qFormat/>
    <w:rsid w:val="00F75559"/>
    <w:pPr>
      <w:keepNext/>
      <w:outlineLvl w:val="1"/>
    </w:pPr>
    <w:rPr>
      <w:rFonts w:ascii="Verdana" w:hAnsi="Verdana"/>
      <w:b/>
      <w:sz w:val="20"/>
      <w:szCs w:val="20"/>
    </w:rPr>
  </w:style>
  <w:style w:type="paragraph" w:styleId="Heading3">
    <w:name w:val="heading 3"/>
    <w:basedOn w:val="Normal"/>
    <w:next w:val="Normal"/>
    <w:link w:val="Heading3Char"/>
    <w:qFormat/>
    <w:rsid w:val="00F75559"/>
    <w:pPr>
      <w:keepNext/>
      <w:widowControl w:val="0"/>
      <w:autoSpaceDE w:val="0"/>
      <w:autoSpaceDN w:val="0"/>
      <w:adjustRightInd w:val="0"/>
      <w:jc w:val="center"/>
      <w:outlineLvl w:val="2"/>
    </w:pPr>
    <w:rPr>
      <w:rFonts w:cs="Arial"/>
      <w:sz w:val="26"/>
      <w:szCs w:val="26"/>
      <w:lang w:val="es-CO"/>
    </w:rPr>
  </w:style>
  <w:style w:type="paragraph" w:styleId="Heading4">
    <w:name w:val="heading 4"/>
    <w:basedOn w:val="Normal"/>
    <w:next w:val="Normal"/>
    <w:link w:val="Heading4Char"/>
    <w:qFormat/>
    <w:rsid w:val="00F75559"/>
    <w:pPr>
      <w:keepNext/>
      <w:widowControl w:val="0"/>
      <w:tabs>
        <w:tab w:val="left" w:pos="-1440"/>
      </w:tabs>
      <w:ind w:left="2160" w:hanging="2160"/>
      <w:jc w:val="center"/>
      <w:outlineLvl w:val="3"/>
    </w:pPr>
    <w:rPr>
      <w:rFonts w:cs="Arial"/>
      <w:b/>
      <w:bCs/>
      <w:sz w:val="22"/>
      <w:szCs w:val="22"/>
    </w:rPr>
  </w:style>
  <w:style w:type="paragraph" w:styleId="Heading5">
    <w:name w:val="heading 5"/>
    <w:basedOn w:val="Normal"/>
    <w:next w:val="Normal"/>
    <w:link w:val="Heading5Char"/>
    <w:qFormat/>
    <w:rsid w:val="00F75559"/>
    <w:pPr>
      <w:keepNext/>
      <w:autoSpaceDE w:val="0"/>
      <w:autoSpaceDN w:val="0"/>
      <w:jc w:val="both"/>
      <w:outlineLvl w:val="4"/>
    </w:pPr>
    <w:rPr>
      <w:rFonts w:cs="Arial"/>
      <w:szCs w:val="22"/>
      <w:lang w:val="es-CO"/>
    </w:rPr>
  </w:style>
  <w:style w:type="paragraph" w:styleId="Heading6">
    <w:name w:val="heading 6"/>
    <w:basedOn w:val="Normal"/>
    <w:next w:val="Normal"/>
    <w:link w:val="Heading6Char"/>
    <w:qFormat/>
    <w:rsid w:val="00F75559"/>
    <w:pPr>
      <w:keepNext/>
      <w:widowControl w:val="0"/>
      <w:jc w:val="center"/>
      <w:outlineLvl w:val="5"/>
    </w:pPr>
    <w:rPr>
      <w:rFonts w:cs="Arial"/>
      <w:b/>
      <w:bCs/>
      <w:sz w:val="22"/>
      <w:szCs w:val="22"/>
    </w:rPr>
  </w:style>
  <w:style w:type="paragraph" w:styleId="Heading7">
    <w:name w:val="heading 7"/>
    <w:basedOn w:val="Normal"/>
    <w:next w:val="Normal"/>
    <w:link w:val="Heading7Char"/>
    <w:qFormat/>
    <w:rsid w:val="00F75559"/>
    <w:pPr>
      <w:keepNext/>
      <w:autoSpaceDE w:val="0"/>
      <w:autoSpaceDN w:val="0"/>
      <w:jc w:val="center"/>
      <w:outlineLvl w:val="6"/>
    </w:pPr>
    <w:rPr>
      <w:rFonts w:cs="Arial"/>
      <w:szCs w:val="22"/>
      <w:lang w:val="es-CO"/>
    </w:rPr>
  </w:style>
  <w:style w:type="paragraph" w:styleId="Heading8">
    <w:name w:val="heading 8"/>
    <w:basedOn w:val="Normal"/>
    <w:next w:val="Normal"/>
    <w:link w:val="Heading8Char"/>
    <w:qFormat/>
    <w:rsid w:val="00F75559"/>
    <w:pPr>
      <w:keepNext/>
      <w:autoSpaceDE w:val="0"/>
      <w:autoSpaceDN w:val="0"/>
      <w:adjustRightInd w:val="0"/>
      <w:jc w:val="center"/>
      <w:outlineLvl w:val="7"/>
    </w:pPr>
    <w:rPr>
      <w:rFonts w:cs="Arial"/>
      <w:b/>
      <w:bCs/>
      <w:lang w:val="es-CO"/>
    </w:rPr>
  </w:style>
  <w:style w:type="paragraph" w:styleId="Heading9">
    <w:name w:val="heading 9"/>
    <w:basedOn w:val="Normal"/>
    <w:next w:val="Normal"/>
    <w:link w:val="Heading9Char"/>
    <w:qFormat/>
    <w:rsid w:val="00F75559"/>
    <w:pPr>
      <w:keepNext/>
      <w:autoSpaceDE w:val="0"/>
      <w:autoSpaceDN w:val="0"/>
      <w:adjustRightInd w:val="0"/>
      <w:jc w:val="center"/>
      <w:outlineLvl w:val="8"/>
    </w:pPr>
    <w:rPr>
      <w:rFonts w:cs="Arial"/>
      <w:b/>
      <w:bCs/>
      <w:sz w:val="32"/>
      <w:szCs w:val="32"/>
      <w:lang w:val="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5ECE"/>
    <w:pPr>
      <w:tabs>
        <w:tab w:val="center" w:pos="4320"/>
        <w:tab w:val="right" w:pos="8640"/>
      </w:tabs>
      <w:jc w:val="both"/>
    </w:pPr>
    <w:rPr>
      <w:sz w:val="20"/>
      <w:szCs w:val="20"/>
      <w:lang w:val="es-ES_tradnl"/>
    </w:rPr>
  </w:style>
  <w:style w:type="character" w:customStyle="1" w:styleId="HeaderChar">
    <w:name w:val="Header Char"/>
    <w:basedOn w:val="DefaultParagraphFont"/>
    <w:link w:val="Header"/>
    <w:uiPriority w:val="99"/>
    <w:rsid w:val="004D5ECE"/>
    <w:rPr>
      <w:rFonts w:ascii="Arial" w:eastAsia="Times New Roman" w:hAnsi="Arial" w:cs="Times New Roman"/>
      <w:sz w:val="20"/>
      <w:szCs w:val="20"/>
      <w:lang w:val="es-ES_tradnl" w:eastAsia="es-ES"/>
    </w:rPr>
  </w:style>
  <w:style w:type="paragraph" w:customStyle="1" w:styleId="Textodenotaalfinal">
    <w:name w:val="Texto de nota al final"/>
    <w:basedOn w:val="Normal"/>
    <w:rsid w:val="004D5ECE"/>
    <w:pPr>
      <w:widowControl w:val="0"/>
      <w:autoSpaceDE w:val="0"/>
      <w:autoSpaceDN w:val="0"/>
    </w:pPr>
    <w:rPr>
      <w:rFonts w:ascii="Courier New" w:hAnsi="Courier New"/>
    </w:rPr>
  </w:style>
  <w:style w:type="character" w:styleId="PageNumber">
    <w:name w:val="page number"/>
    <w:basedOn w:val="DefaultParagraphFont"/>
    <w:rsid w:val="004D5ECE"/>
  </w:style>
  <w:style w:type="paragraph" w:styleId="Footer">
    <w:name w:val="footer"/>
    <w:basedOn w:val="Normal"/>
    <w:link w:val="FooterChar"/>
    <w:uiPriority w:val="99"/>
    <w:rsid w:val="004D5ECE"/>
    <w:pPr>
      <w:tabs>
        <w:tab w:val="center" w:pos="4320"/>
        <w:tab w:val="right" w:pos="8640"/>
      </w:tabs>
      <w:jc w:val="both"/>
    </w:pPr>
    <w:rPr>
      <w:sz w:val="20"/>
      <w:szCs w:val="20"/>
      <w:lang w:val="es-ES_tradnl"/>
    </w:rPr>
  </w:style>
  <w:style w:type="character" w:customStyle="1" w:styleId="FooterChar">
    <w:name w:val="Footer Char"/>
    <w:basedOn w:val="DefaultParagraphFont"/>
    <w:link w:val="Footer"/>
    <w:uiPriority w:val="99"/>
    <w:rsid w:val="004D5ECE"/>
    <w:rPr>
      <w:rFonts w:ascii="Arial" w:eastAsia="Times New Roman" w:hAnsi="Arial" w:cs="Times New Roman"/>
      <w:sz w:val="20"/>
      <w:szCs w:val="20"/>
      <w:lang w:val="es-ES_tradnl" w:eastAsia="es-ES"/>
    </w:rPr>
  </w:style>
  <w:style w:type="paragraph" w:styleId="ListParagraph">
    <w:name w:val="List Paragraph"/>
    <w:aliases w:val="titulo 3"/>
    <w:basedOn w:val="Normal"/>
    <w:link w:val="ListParagraphChar"/>
    <w:uiPriority w:val="34"/>
    <w:qFormat/>
    <w:rsid w:val="004D5ECE"/>
    <w:pPr>
      <w:ind w:left="720"/>
      <w:contextualSpacing/>
    </w:pPr>
  </w:style>
  <w:style w:type="paragraph" w:styleId="NoSpacing">
    <w:name w:val="No Spacing"/>
    <w:link w:val="NoSpacingChar"/>
    <w:uiPriority w:val="1"/>
    <w:qFormat/>
    <w:rsid w:val="004D5ECE"/>
    <w:pPr>
      <w:spacing w:after="0" w:line="240" w:lineRule="auto"/>
    </w:pPr>
    <w:rPr>
      <w:rFonts w:ascii="Arial" w:eastAsia="Times New Roman" w:hAnsi="Arial" w:cs="Times New Roman"/>
      <w:sz w:val="24"/>
      <w:szCs w:val="24"/>
      <w:lang w:val="es-ES" w:eastAsia="es-ES"/>
    </w:rPr>
  </w:style>
  <w:style w:type="paragraph" w:customStyle="1" w:styleId="TextoNormalNegrilla">
    <w:name w:val="TextoNormalNegrilla"/>
    <w:uiPriority w:val="99"/>
    <w:rsid w:val="004D5ECE"/>
    <w:pPr>
      <w:widowControl w:val="0"/>
      <w:autoSpaceDE w:val="0"/>
      <w:autoSpaceDN w:val="0"/>
      <w:adjustRightInd w:val="0"/>
      <w:spacing w:after="0" w:line="240" w:lineRule="auto"/>
    </w:pPr>
    <w:rPr>
      <w:rFonts w:ascii="Arial" w:eastAsiaTheme="minorEastAsia" w:hAnsi="Arial" w:cs="Arial"/>
      <w:b/>
      <w:bCs/>
      <w:sz w:val="20"/>
      <w:szCs w:val="20"/>
      <w:lang w:eastAsia="es-CO"/>
    </w:rPr>
  </w:style>
  <w:style w:type="character" w:customStyle="1" w:styleId="ListParagraphChar">
    <w:name w:val="List Paragraph Char"/>
    <w:aliases w:val="titulo 3 Char"/>
    <w:link w:val="ListParagraph"/>
    <w:uiPriority w:val="34"/>
    <w:locked/>
    <w:rsid w:val="004D5ECE"/>
    <w:rPr>
      <w:rFonts w:ascii="Arial" w:eastAsia="Times New Roman" w:hAnsi="Arial" w:cs="Times New Roman"/>
      <w:sz w:val="24"/>
      <w:szCs w:val="24"/>
      <w:lang w:val="es-ES" w:eastAsia="es-ES"/>
    </w:rPr>
  </w:style>
  <w:style w:type="character" w:customStyle="1" w:styleId="NoSpacingChar">
    <w:name w:val="No Spacing Char"/>
    <w:link w:val="NoSpacing"/>
    <w:uiPriority w:val="1"/>
    <w:rsid w:val="004D5ECE"/>
    <w:rPr>
      <w:rFonts w:ascii="Arial" w:eastAsia="Times New Roman" w:hAnsi="Arial" w:cs="Times New Roman"/>
      <w:sz w:val="24"/>
      <w:szCs w:val="24"/>
      <w:lang w:val="es-ES" w:eastAsia="es-ES"/>
    </w:rPr>
  </w:style>
  <w:style w:type="character" w:customStyle="1" w:styleId="Heading1Char">
    <w:name w:val="Heading 1 Char"/>
    <w:basedOn w:val="DefaultParagraphFont"/>
    <w:link w:val="Heading1"/>
    <w:uiPriority w:val="9"/>
    <w:rsid w:val="00F75559"/>
    <w:rPr>
      <w:rFonts w:ascii="Verdana" w:eastAsia="Times New Roman" w:hAnsi="Verdana" w:cs="Times New Roman"/>
      <w:b/>
      <w:sz w:val="24"/>
      <w:szCs w:val="20"/>
      <w:lang w:val="es-ES" w:eastAsia="es-ES"/>
    </w:rPr>
  </w:style>
  <w:style w:type="character" w:customStyle="1" w:styleId="Heading2Char">
    <w:name w:val="Heading 2 Char"/>
    <w:basedOn w:val="DefaultParagraphFont"/>
    <w:link w:val="Heading2"/>
    <w:rsid w:val="00F75559"/>
    <w:rPr>
      <w:rFonts w:ascii="Verdana" w:eastAsia="Times New Roman" w:hAnsi="Verdana" w:cs="Times New Roman"/>
      <w:b/>
      <w:sz w:val="20"/>
      <w:szCs w:val="20"/>
      <w:lang w:val="es-ES" w:eastAsia="es-ES"/>
    </w:rPr>
  </w:style>
  <w:style w:type="character" w:customStyle="1" w:styleId="Heading3Char">
    <w:name w:val="Heading 3 Char"/>
    <w:basedOn w:val="DefaultParagraphFont"/>
    <w:link w:val="Heading3"/>
    <w:rsid w:val="00F75559"/>
    <w:rPr>
      <w:rFonts w:ascii="Arial" w:eastAsia="Times New Roman" w:hAnsi="Arial" w:cs="Arial"/>
      <w:sz w:val="26"/>
      <w:szCs w:val="26"/>
      <w:lang w:eastAsia="es-ES"/>
    </w:rPr>
  </w:style>
  <w:style w:type="character" w:customStyle="1" w:styleId="Heading4Char">
    <w:name w:val="Heading 4 Char"/>
    <w:basedOn w:val="DefaultParagraphFont"/>
    <w:link w:val="Heading4"/>
    <w:rsid w:val="00F75559"/>
    <w:rPr>
      <w:rFonts w:ascii="Arial" w:eastAsia="Times New Roman" w:hAnsi="Arial" w:cs="Arial"/>
      <w:b/>
      <w:bCs/>
      <w:lang w:val="es-ES" w:eastAsia="es-ES"/>
    </w:rPr>
  </w:style>
  <w:style w:type="character" w:customStyle="1" w:styleId="Heading5Char">
    <w:name w:val="Heading 5 Char"/>
    <w:basedOn w:val="DefaultParagraphFont"/>
    <w:link w:val="Heading5"/>
    <w:rsid w:val="00F75559"/>
    <w:rPr>
      <w:rFonts w:ascii="Arial" w:eastAsia="Times New Roman" w:hAnsi="Arial" w:cs="Arial"/>
      <w:sz w:val="24"/>
      <w:lang w:eastAsia="es-ES"/>
    </w:rPr>
  </w:style>
  <w:style w:type="character" w:customStyle="1" w:styleId="Heading6Char">
    <w:name w:val="Heading 6 Char"/>
    <w:basedOn w:val="DefaultParagraphFont"/>
    <w:link w:val="Heading6"/>
    <w:rsid w:val="00F75559"/>
    <w:rPr>
      <w:rFonts w:ascii="Arial" w:eastAsia="Times New Roman" w:hAnsi="Arial" w:cs="Arial"/>
      <w:b/>
      <w:bCs/>
      <w:lang w:val="es-ES" w:eastAsia="es-ES"/>
    </w:rPr>
  </w:style>
  <w:style w:type="character" w:customStyle="1" w:styleId="Heading7Char">
    <w:name w:val="Heading 7 Char"/>
    <w:basedOn w:val="DefaultParagraphFont"/>
    <w:link w:val="Heading7"/>
    <w:rsid w:val="00F75559"/>
    <w:rPr>
      <w:rFonts w:ascii="Arial" w:eastAsia="Times New Roman" w:hAnsi="Arial" w:cs="Arial"/>
      <w:sz w:val="24"/>
      <w:lang w:eastAsia="es-ES"/>
    </w:rPr>
  </w:style>
  <w:style w:type="character" w:customStyle="1" w:styleId="Heading8Char">
    <w:name w:val="Heading 8 Char"/>
    <w:basedOn w:val="DefaultParagraphFont"/>
    <w:link w:val="Heading8"/>
    <w:rsid w:val="00F75559"/>
    <w:rPr>
      <w:rFonts w:ascii="Arial" w:eastAsia="Times New Roman" w:hAnsi="Arial" w:cs="Arial"/>
      <w:b/>
      <w:bCs/>
      <w:sz w:val="24"/>
      <w:szCs w:val="24"/>
      <w:lang w:eastAsia="es-ES"/>
    </w:rPr>
  </w:style>
  <w:style w:type="character" w:customStyle="1" w:styleId="Heading9Char">
    <w:name w:val="Heading 9 Char"/>
    <w:basedOn w:val="DefaultParagraphFont"/>
    <w:link w:val="Heading9"/>
    <w:rsid w:val="00F75559"/>
    <w:rPr>
      <w:rFonts w:ascii="Arial" w:eastAsia="Times New Roman" w:hAnsi="Arial" w:cs="Arial"/>
      <w:b/>
      <w:bCs/>
      <w:sz w:val="32"/>
      <w:szCs w:val="32"/>
      <w:lang w:eastAsia="es-ES"/>
    </w:rPr>
  </w:style>
  <w:style w:type="paragraph" w:styleId="NormalWeb">
    <w:name w:val="Normal (Web)"/>
    <w:basedOn w:val="Normal"/>
    <w:rsid w:val="00F75559"/>
    <w:pPr>
      <w:spacing w:before="100" w:beforeAutospacing="1" w:after="100" w:afterAutospacing="1"/>
    </w:pPr>
    <w:rPr>
      <w:rFonts w:ascii="Arial Unicode MS" w:eastAsia="Arial Unicode MS" w:hAnsi="Arial Unicode MS"/>
    </w:rPr>
  </w:style>
  <w:style w:type="paragraph" w:customStyle="1" w:styleId="Default">
    <w:name w:val="Default"/>
    <w:rsid w:val="00F75559"/>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uiPriority w:val="99"/>
    <w:unhideWhenUsed/>
    <w:rsid w:val="00F75559"/>
    <w:rPr>
      <w:sz w:val="16"/>
      <w:szCs w:val="16"/>
    </w:rPr>
  </w:style>
  <w:style w:type="paragraph" w:styleId="CommentText">
    <w:name w:val="annotation text"/>
    <w:basedOn w:val="Normal"/>
    <w:link w:val="CommentTextChar"/>
    <w:uiPriority w:val="99"/>
    <w:unhideWhenUsed/>
    <w:rsid w:val="00F75559"/>
    <w:pPr>
      <w:spacing w:after="200"/>
    </w:pPr>
    <w:rPr>
      <w:rFonts w:ascii="Calibri" w:eastAsia="Calibri" w:hAnsi="Calibri"/>
      <w:sz w:val="20"/>
      <w:szCs w:val="20"/>
      <w:lang w:val="es-CO" w:eastAsia="en-US"/>
    </w:rPr>
  </w:style>
  <w:style w:type="character" w:customStyle="1" w:styleId="CommentTextChar">
    <w:name w:val="Comment Text Char"/>
    <w:basedOn w:val="DefaultParagraphFont"/>
    <w:link w:val="CommentText"/>
    <w:uiPriority w:val="99"/>
    <w:rsid w:val="00F75559"/>
    <w:rPr>
      <w:rFonts w:ascii="Calibri" w:eastAsia="Calibri" w:hAnsi="Calibri" w:cs="Times New Roman"/>
      <w:sz w:val="20"/>
      <w:szCs w:val="20"/>
    </w:rPr>
  </w:style>
  <w:style w:type="paragraph" w:customStyle="1" w:styleId="pa14">
    <w:name w:val="pa14"/>
    <w:basedOn w:val="Normal"/>
    <w:rsid w:val="00F75559"/>
    <w:pPr>
      <w:autoSpaceDE w:val="0"/>
      <w:autoSpaceDN w:val="0"/>
    </w:pPr>
    <w:rPr>
      <w:rFonts w:ascii="Times New Roman" w:hAnsi="Times New Roman"/>
      <w:lang w:val="es-ES_tradnl"/>
    </w:rPr>
  </w:style>
  <w:style w:type="paragraph" w:styleId="BalloonText">
    <w:name w:val="Balloon Text"/>
    <w:basedOn w:val="Normal"/>
    <w:link w:val="BalloonTextChar"/>
    <w:uiPriority w:val="99"/>
    <w:unhideWhenUsed/>
    <w:rsid w:val="00F75559"/>
    <w:rPr>
      <w:rFonts w:ascii="Tahoma" w:hAnsi="Tahoma" w:cs="Tahoma"/>
      <w:sz w:val="16"/>
      <w:szCs w:val="16"/>
    </w:rPr>
  </w:style>
  <w:style w:type="character" w:customStyle="1" w:styleId="BalloonTextChar">
    <w:name w:val="Balloon Text Char"/>
    <w:basedOn w:val="DefaultParagraphFont"/>
    <w:link w:val="BalloonText"/>
    <w:uiPriority w:val="99"/>
    <w:rsid w:val="00F75559"/>
    <w:rPr>
      <w:rFonts w:ascii="Tahoma" w:eastAsia="Times New Roman" w:hAnsi="Tahoma" w:cs="Tahoma"/>
      <w:sz w:val="16"/>
      <w:szCs w:val="16"/>
      <w:lang w:val="es-ES" w:eastAsia="es-ES"/>
    </w:rPr>
  </w:style>
  <w:style w:type="table" w:styleId="TableGrid">
    <w:name w:val="Table Grid"/>
    <w:basedOn w:val="TableNormal"/>
    <w:uiPriority w:val="59"/>
    <w:rsid w:val="00F755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75559"/>
    <w:pPr>
      <w:spacing w:after="0" w:line="240" w:lineRule="auto"/>
    </w:pPr>
    <w:rPr>
      <w:rFonts w:ascii="Times New Roman" w:eastAsia="Times New Roman" w:hAnsi="Times New Roman" w:cs="Times New Roman"/>
      <w:sz w:val="20"/>
      <w:szCs w:val="20"/>
      <w:lang w:val="es-ES" w:eastAsia="es-ES"/>
    </w:rPr>
  </w:style>
  <w:style w:type="paragraph" w:styleId="CommentSubject">
    <w:name w:val="annotation subject"/>
    <w:basedOn w:val="CommentText"/>
    <w:next w:val="CommentText"/>
    <w:link w:val="CommentSubjectChar"/>
    <w:uiPriority w:val="99"/>
    <w:unhideWhenUsed/>
    <w:rsid w:val="00F75559"/>
    <w:pPr>
      <w:spacing w:after="0"/>
    </w:pPr>
    <w:rPr>
      <w:rFonts w:ascii="Times New Roman" w:eastAsia="Times New Roman" w:hAnsi="Times New Roman"/>
      <w:b/>
      <w:bCs/>
      <w:lang w:val="es-ES" w:eastAsia="es-ES"/>
    </w:rPr>
  </w:style>
  <w:style w:type="character" w:customStyle="1" w:styleId="CommentSubjectChar">
    <w:name w:val="Comment Subject Char"/>
    <w:basedOn w:val="CommentTextChar"/>
    <w:link w:val="CommentSubject"/>
    <w:uiPriority w:val="99"/>
    <w:rsid w:val="00F75559"/>
    <w:rPr>
      <w:rFonts w:ascii="Times New Roman" w:eastAsia="Times New Roman" w:hAnsi="Times New Roman" w:cs="Times New Roman"/>
      <w:b/>
      <w:bCs/>
      <w:sz w:val="20"/>
      <w:szCs w:val="20"/>
      <w:lang w:val="es-ES" w:eastAsia="es-ES"/>
    </w:rPr>
  </w:style>
  <w:style w:type="paragraph" w:styleId="BodyTextIndent">
    <w:name w:val="Body Text Indent"/>
    <w:basedOn w:val="Normal"/>
    <w:link w:val="BodyTextIndentChar"/>
    <w:rsid w:val="00F75559"/>
    <w:pPr>
      <w:autoSpaceDE w:val="0"/>
      <w:autoSpaceDN w:val="0"/>
      <w:spacing w:line="360" w:lineRule="auto"/>
      <w:ind w:left="705" w:hanging="705"/>
      <w:jc w:val="both"/>
    </w:pPr>
    <w:rPr>
      <w:rFonts w:cs="Arial"/>
    </w:rPr>
  </w:style>
  <w:style w:type="character" w:customStyle="1" w:styleId="BodyTextIndentChar">
    <w:name w:val="Body Text Indent Char"/>
    <w:basedOn w:val="DefaultParagraphFont"/>
    <w:link w:val="BodyTextIndent"/>
    <w:rsid w:val="00F75559"/>
    <w:rPr>
      <w:rFonts w:ascii="Arial" w:eastAsia="Times New Roman" w:hAnsi="Arial" w:cs="Arial"/>
      <w:sz w:val="24"/>
      <w:szCs w:val="24"/>
      <w:lang w:val="es-ES" w:eastAsia="es-ES"/>
    </w:rPr>
  </w:style>
  <w:style w:type="paragraph" w:styleId="BodyText">
    <w:name w:val="Body Text"/>
    <w:basedOn w:val="Normal"/>
    <w:link w:val="BodyTextChar"/>
    <w:rsid w:val="00F75559"/>
    <w:pPr>
      <w:autoSpaceDE w:val="0"/>
      <w:autoSpaceDN w:val="0"/>
      <w:jc w:val="both"/>
    </w:pPr>
    <w:rPr>
      <w:sz w:val="20"/>
      <w:szCs w:val="20"/>
      <w:lang w:val="es-CO"/>
    </w:rPr>
  </w:style>
  <w:style w:type="character" w:customStyle="1" w:styleId="BodyTextChar">
    <w:name w:val="Body Text Char"/>
    <w:basedOn w:val="DefaultParagraphFont"/>
    <w:link w:val="BodyText"/>
    <w:rsid w:val="00F75559"/>
    <w:rPr>
      <w:rFonts w:ascii="Arial" w:eastAsia="Times New Roman" w:hAnsi="Arial" w:cs="Times New Roman"/>
      <w:sz w:val="20"/>
      <w:szCs w:val="20"/>
      <w:lang w:eastAsia="es-ES"/>
    </w:rPr>
  </w:style>
  <w:style w:type="paragraph" w:styleId="BodyTextIndent2">
    <w:name w:val="Body Text Indent 2"/>
    <w:basedOn w:val="Normal"/>
    <w:link w:val="BodyTextIndent2Char"/>
    <w:rsid w:val="00F75559"/>
    <w:pPr>
      <w:autoSpaceDE w:val="0"/>
      <w:autoSpaceDN w:val="0"/>
      <w:ind w:left="360"/>
    </w:pPr>
    <w:rPr>
      <w:rFonts w:ascii="Tahoma" w:hAnsi="Tahoma" w:cs="Tahoma"/>
      <w:lang w:val="es-CO"/>
    </w:rPr>
  </w:style>
  <w:style w:type="character" w:customStyle="1" w:styleId="BodyTextIndent2Char">
    <w:name w:val="Body Text Indent 2 Char"/>
    <w:basedOn w:val="DefaultParagraphFont"/>
    <w:link w:val="BodyTextIndent2"/>
    <w:rsid w:val="00F75559"/>
    <w:rPr>
      <w:rFonts w:ascii="Tahoma" w:eastAsia="Times New Roman" w:hAnsi="Tahoma" w:cs="Tahoma"/>
      <w:sz w:val="24"/>
      <w:szCs w:val="24"/>
      <w:lang w:eastAsia="es-ES"/>
    </w:rPr>
  </w:style>
  <w:style w:type="paragraph" w:customStyle="1" w:styleId="Ttulo1">
    <w:name w:val="Título1"/>
    <w:basedOn w:val="Normal"/>
    <w:qFormat/>
    <w:rsid w:val="00F75559"/>
    <w:pPr>
      <w:widowControl w:val="0"/>
      <w:autoSpaceDE w:val="0"/>
      <w:autoSpaceDN w:val="0"/>
      <w:adjustRightInd w:val="0"/>
      <w:jc w:val="center"/>
    </w:pPr>
    <w:rPr>
      <w:rFonts w:cs="Arial"/>
      <w:b/>
      <w:bCs/>
      <w:sz w:val="26"/>
      <w:szCs w:val="26"/>
      <w:lang w:val="es-CO"/>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FootnoteTextChar"/>
    <w:rsid w:val="00F75559"/>
    <w:rPr>
      <w:rFonts w:ascii="Times New Roman" w:hAnsi="Times New Roman"/>
      <w:sz w:val="20"/>
      <w:szCs w:val="20"/>
    </w:rPr>
  </w:style>
  <w:style w:type="character" w:customStyle="1" w:styleId="TextonotapieCar">
    <w:name w:val="Texto nota pie Car"/>
    <w:basedOn w:val="DefaultParagraphFont"/>
    <w:uiPriority w:val="99"/>
    <w:semiHidden/>
    <w:rsid w:val="00F75559"/>
    <w:rPr>
      <w:rFonts w:ascii="Arial" w:eastAsia="Times New Roman" w:hAnsi="Arial" w:cs="Times New Roman"/>
      <w:sz w:val="20"/>
      <w:szCs w:val="20"/>
      <w:lang w:val="es-ES" w:eastAsia="es-E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F75559"/>
    <w:rPr>
      <w:rFonts w:ascii="Times New Roman" w:eastAsia="Times New Roman" w:hAnsi="Times New Roman" w:cs="Times New Roman"/>
      <w:sz w:val="20"/>
      <w:szCs w:val="20"/>
      <w:lang w:val="es-ES" w:eastAsia="es-ES"/>
    </w:rPr>
  </w:style>
  <w:style w:type="character" w:styleId="FootnoteReference">
    <w:name w:val="footnote reference"/>
    <w:aliases w:val="Texto de nota al pie"/>
    <w:uiPriority w:val="99"/>
    <w:rsid w:val="00F75559"/>
    <w:rPr>
      <w:vertAlign w:val="superscript"/>
    </w:rPr>
  </w:style>
  <w:style w:type="paragraph" w:styleId="BodyText2">
    <w:name w:val="Body Text 2"/>
    <w:basedOn w:val="Normal"/>
    <w:link w:val="BodyText2Char"/>
    <w:rsid w:val="00F75559"/>
    <w:pPr>
      <w:autoSpaceDE w:val="0"/>
      <w:autoSpaceDN w:val="0"/>
      <w:jc w:val="both"/>
    </w:pPr>
    <w:rPr>
      <w:rFonts w:cs="Arial"/>
      <w:szCs w:val="20"/>
      <w:lang w:val="es-CO"/>
    </w:rPr>
  </w:style>
  <w:style w:type="character" w:customStyle="1" w:styleId="BodyText2Char">
    <w:name w:val="Body Text 2 Char"/>
    <w:basedOn w:val="DefaultParagraphFont"/>
    <w:link w:val="BodyText2"/>
    <w:rsid w:val="00F75559"/>
    <w:rPr>
      <w:rFonts w:ascii="Arial" w:eastAsia="Times New Roman" w:hAnsi="Arial" w:cs="Arial"/>
      <w:sz w:val="24"/>
      <w:szCs w:val="20"/>
      <w:lang w:eastAsia="es-ES"/>
    </w:rPr>
  </w:style>
  <w:style w:type="paragraph" w:styleId="BodyText3">
    <w:name w:val="Body Text 3"/>
    <w:basedOn w:val="Normal"/>
    <w:link w:val="BodyText3Char"/>
    <w:rsid w:val="00F75559"/>
    <w:pPr>
      <w:autoSpaceDE w:val="0"/>
      <w:autoSpaceDN w:val="0"/>
    </w:pPr>
    <w:rPr>
      <w:rFonts w:cs="Arial"/>
      <w:szCs w:val="20"/>
      <w:lang w:val="es-CO"/>
    </w:rPr>
  </w:style>
  <w:style w:type="character" w:customStyle="1" w:styleId="BodyText3Char">
    <w:name w:val="Body Text 3 Char"/>
    <w:basedOn w:val="DefaultParagraphFont"/>
    <w:link w:val="BodyText3"/>
    <w:rsid w:val="00F75559"/>
    <w:rPr>
      <w:rFonts w:ascii="Arial" w:eastAsia="Times New Roman" w:hAnsi="Arial" w:cs="Arial"/>
      <w:sz w:val="24"/>
      <w:szCs w:val="20"/>
      <w:lang w:eastAsia="es-ES"/>
    </w:rPr>
  </w:style>
  <w:style w:type="paragraph" w:styleId="BodyTextIndent3">
    <w:name w:val="Body Text Indent 3"/>
    <w:basedOn w:val="Normal"/>
    <w:link w:val="BodyTextIndent3Char"/>
    <w:rsid w:val="00F75559"/>
    <w:pPr>
      <w:autoSpaceDE w:val="0"/>
      <w:autoSpaceDN w:val="0"/>
      <w:ind w:left="127"/>
      <w:jc w:val="both"/>
    </w:pPr>
    <w:rPr>
      <w:rFonts w:cs="Arial"/>
      <w:szCs w:val="22"/>
      <w:lang w:val="es-CO"/>
    </w:rPr>
  </w:style>
  <w:style w:type="character" w:customStyle="1" w:styleId="BodyTextIndent3Char">
    <w:name w:val="Body Text Indent 3 Char"/>
    <w:basedOn w:val="DefaultParagraphFont"/>
    <w:link w:val="BodyTextIndent3"/>
    <w:rsid w:val="00F75559"/>
    <w:rPr>
      <w:rFonts w:ascii="Arial" w:eastAsia="Times New Roman" w:hAnsi="Arial" w:cs="Arial"/>
      <w:sz w:val="24"/>
      <w:lang w:eastAsia="es-ES"/>
    </w:rPr>
  </w:style>
  <w:style w:type="character" w:styleId="Hyperlink">
    <w:name w:val="Hyperlink"/>
    <w:rsid w:val="00F75559"/>
    <w:rPr>
      <w:color w:val="663300"/>
      <w:u w:val="single"/>
    </w:rPr>
  </w:style>
  <w:style w:type="paragraph" w:customStyle="1" w:styleId="cuerpotexto">
    <w:name w:val="cuerpotexto"/>
    <w:basedOn w:val="Normal"/>
    <w:rsid w:val="00F75559"/>
    <w:pPr>
      <w:autoSpaceDE w:val="0"/>
      <w:autoSpaceDN w:val="0"/>
      <w:spacing w:before="28" w:after="28" w:line="210" w:lineRule="atLeast"/>
      <w:ind w:firstLine="283"/>
      <w:jc w:val="both"/>
    </w:pPr>
    <w:rPr>
      <w:rFonts w:ascii="Times New Roman" w:hAnsi="Times New Roman"/>
      <w:color w:val="000000"/>
      <w:sz w:val="19"/>
      <w:szCs w:val="19"/>
    </w:rPr>
  </w:style>
  <w:style w:type="character" w:customStyle="1" w:styleId="textonavy1">
    <w:name w:val="texto_navy1"/>
    <w:rsid w:val="00F75559"/>
    <w:rPr>
      <w:color w:val="000080"/>
    </w:rPr>
  </w:style>
  <w:style w:type="paragraph" w:customStyle="1" w:styleId="Textoindependiente21">
    <w:name w:val="Texto independiente 21"/>
    <w:basedOn w:val="Normal"/>
    <w:rsid w:val="00F75559"/>
    <w:pPr>
      <w:tabs>
        <w:tab w:val="left" w:pos="8647"/>
      </w:tabs>
      <w:overflowPunct w:val="0"/>
      <w:autoSpaceDE w:val="0"/>
      <w:autoSpaceDN w:val="0"/>
      <w:adjustRightInd w:val="0"/>
      <w:jc w:val="both"/>
      <w:textAlignment w:val="baseline"/>
    </w:pPr>
    <w:rPr>
      <w:szCs w:val="20"/>
      <w:lang w:val="es-CO"/>
    </w:rPr>
  </w:style>
  <w:style w:type="paragraph" w:styleId="BlockText">
    <w:name w:val="Block Text"/>
    <w:basedOn w:val="Normal"/>
    <w:rsid w:val="00F75559"/>
    <w:pPr>
      <w:autoSpaceDE w:val="0"/>
      <w:autoSpaceDN w:val="0"/>
      <w:ind w:left="567" w:right="51"/>
      <w:jc w:val="both"/>
    </w:pPr>
    <w:rPr>
      <w:rFonts w:cs="Arial"/>
      <w:sz w:val="22"/>
      <w:szCs w:val="20"/>
      <w:lang w:val="es-CO"/>
    </w:rPr>
  </w:style>
  <w:style w:type="character" w:customStyle="1" w:styleId="ecxapple-style-span">
    <w:name w:val="ecxapple-style-span"/>
    <w:basedOn w:val="DefaultParagraphFont"/>
    <w:rsid w:val="00F75559"/>
  </w:style>
  <w:style w:type="paragraph" w:customStyle="1" w:styleId="estilo1">
    <w:name w:val="estilo1"/>
    <w:basedOn w:val="Normal"/>
    <w:rsid w:val="00F75559"/>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F75559"/>
    <w:rPr>
      <w:color w:val="0000FF"/>
      <w:u w:val="single"/>
    </w:rPr>
  </w:style>
  <w:style w:type="paragraph" w:styleId="ListBullet">
    <w:name w:val="List Bullet"/>
    <w:basedOn w:val="Normal"/>
    <w:uiPriority w:val="99"/>
    <w:unhideWhenUsed/>
    <w:rsid w:val="00F75559"/>
    <w:pPr>
      <w:tabs>
        <w:tab w:val="num" w:pos="360"/>
      </w:tabs>
      <w:ind w:left="360" w:hanging="360"/>
      <w:contextualSpacing/>
    </w:pPr>
    <w:rPr>
      <w:rFonts w:ascii="Times New Roman" w:hAnsi="Times New Roman"/>
      <w:sz w:val="20"/>
      <w:szCs w:val="20"/>
    </w:rPr>
  </w:style>
  <w:style w:type="character" w:customStyle="1" w:styleId="textonavy">
    <w:name w:val="texto_navy"/>
    <w:basedOn w:val="DefaultParagraphFont"/>
    <w:rsid w:val="00F75559"/>
  </w:style>
  <w:style w:type="paragraph" w:styleId="Subtitle">
    <w:name w:val="Subtitle"/>
    <w:basedOn w:val="Normal"/>
    <w:next w:val="Normal"/>
    <w:link w:val="SubtitleChar"/>
    <w:qFormat/>
    <w:rsid w:val="00F75559"/>
    <w:pPr>
      <w:autoSpaceDE w:val="0"/>
      <w:autoSpaceDN w:val="0"/>
      <w:spacing w:after="60"/>
      <w:jc w:val="center"/>
      <w:outlineLvl w:val="1"/>
    </w:pPr>
    <w:rPr>
      <w:rFonts w:ascii="Cambria" w:hAnsi="Cambria"/>
      <w:lang w:val="es-CO"/>
    </w:rPr>
  </w:style>
  <w:style w:type="character" w:customStyle="1" w:styleId="SubtitleChar">
    <w:name w:val="Subtitle Char"/>
    <w:basedOn w:val="DefaultParagraphFont"/>
    <w:link w:val="Subtitle"/>
    <w:rsid w:val="00F75559"/>
    <w:rPr>
      <w:rFonts w:ascii="Cambria" w:eastAsia="Times New Roman" w:hAnsi="Cambria" w:cs="Times New Roman"/>
      <w:sz w:val="24"/>
      <w:szCs w:val="24"/>
      <w:lang w:eastAsia="es-ES"/>
    </w:rPr>
  </w:style>
  <w:style w:type="character" w:customStyle="1" w:styleId="apple-converted-space">
    <w:name w:val="apple-converted-space"/>
    <w:basedOn w:val="DefaultParagraphFont"/>
    <w:rsid w:val="00F75559"/>
  </w:style>
  <w:style w:type="paragraph" w:styleId="DocumentMap">
    <w:name w:val="Document Map"/>
    <w:basedOn w:val="Normal"/>
    <w:link w:val="DocumentMapChar"/>
    <w:rsid w:val="00F75559"/>
    <w:pPr>
      <w:autoSpaceDE w:val="0"/>
      <w:autoSpaceDN w:val="0"/>
    </w:pPr>
    <w:rPr>
      <w:rFonts w:ascii="Tahoma" w:hAnsi="Tahoma"/>
      <w:sz w:val="16"/>
      <w:szCs w:val="16"/>
      <w:lang w:val="es-CO"/>
    </w:rPr>
  </w:style>
  <w:style w:type="character" w:customStyle="1" w:styleId="DocumentMapChar">
    <w:name w:val="Document Map Char"/>
    <w:basedOn w:val="DefaultParagraphFont"/>
    <w:link w:val="DocumentMap"/>
    <w:rsid w:val="00F75559"/>
    <w:rPr>
      <w:rFonts w:ascii="Tahoma" w:eastAsia="Times New Roman" w:hAnsi="Tahoma" w:cs="Times New Roman"/>
      <w:sz w:val="16"/>
      <w:szCs w:val="16"/>
      <w:lang w:eastAsia="es-ES"/>
    </w:rPr>
  </w:style>
  <w:style w:type="paragraph" w:styleId="PlainText">
    <w:name w:val="Plain Text"/>
    <w:basedOn w:val="Normal"/>
    <w:link w:val="PlainTextChar"/>
    <w:uiPriority w:val="99"/>
    <w:unhideWhenUsed/>
    <w:rsid w:val="00F75559"/>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F75559"/>
    <w:rPr>
      <w:rFonts w:ascii="Consolas" w:eastAsia="Calibri" w:hAnsi="Consolas" w:cs="Times New Roman"/>
      <w:sz w:val="21"/>
      <w:szCs w:val="21"/>
      <w:lang w:val="es-ES"/>
    </w:rPr>
  </w:style>
  <w:style w:type="paragraph" w:customStyle="1" w:styleId="ecxmsonormal">
    <w:name w:val="ecxmsonormal"/>
    <w:basedOn w:val="Normal"/>
    <w:rsid w:val="00F75559"/>
    <w:pPr>
      <w:spacing w:before="100" w:beforeAutospacing="1" w:after="100" w:afterAutospacing="1"/>
    </w:pPr>
    <w:rPr>
      <w:rFonts w:ascii="Times New Roman" w:hAnsi="Times New Roman"/>
      <w:lang w:val="es-CO" w:eastAsia="es-CO"/>
    </w:rPr>
  </w:style>
  <w:style w:type="paragraph" w:customStyle="1" w:styleId="CUERPOTEXTO0">
    <w:name w:val="CUERPO TEXTO"/>
    <w:uiPriority w:val="99"/>
    <w:rsid w:val="00F75559"/>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F75559"/>
    <w:pPr>
      <w:spacing w:after="200" w:line="276" w:lineRule="auto"/>
      <w:ind w:left="708"/>
    </w:pPr>
    <w:rPr>
      <w:rFonts w:ascii="Calibri" w:hAnsi="Calibri" w:cs="Calibri"/>
      <w:sz w:val="22"/>
      <w:szCs w:val="22"/>
      <w:lang w:val="es-CO" w:eastAsia="en-US"/>
    </w:rPr>
  </w:style>
  <w:style w:type="character" w:styleId="Strong">
    <w:name w:val="Strong"/>
    <w:basedOn w:val="DefaultParagraphFont"/>
    <w:uiPriority w:val="22"/>
    <w:qFormat/>
    <w:rsid w:val="00F75559"/>
    <w:rPr>
      <w:b/>
      <w:bCs/>
    </w:rPr>
  </w:style>
  <w:style w:type="character" w:customStyle="1" w:styleId="b1">
    <w:name w:val="b1"/>
    <w:basedOn w:val="DefaultParagraphFont"/>
    <w:rsid w:val="00F75559"/>
    <w:rPr>
      <w:color w:val="000000"/>
    </w:rPr>
  </w:style>
  <w:style w:type="character" w:customStyle="1" w:styleId="d1">
    <w:name w:val="d1"/>
    <w:basedOn w:val="DefaultParagraphFont"/>
    <w:rsid w:val="00F75559"/>
    <w:rPr>
      <w:color w:val="0000FF"/>
    </w:rPr>
  </w:style>
  <w:style w:type="paragraph" w:customStyle="1" w:styleId="TextoTituloCentrado">
    <w:name w:val="TextoTituloCentrado"/>
    <w:uiPriority w:val="99"/>
    <w:rsid w:val="00F75559"/>
    <w:pPr>
      <w:widowControl w:val="0"/>
      <w:autoSpaceDE w:val="0"/>
      <w:autoSpaceDN w:val="0"/>
      <w:adjustRightInd w:val="0"/>
      <w:spacing w:after="0" w:line="240" w:lineRule="auto"/>
      <w:jc w:val="center"/>
    </w:pPr>
    <w:rPr>
      <w:rFonts w:ascii="Arial" w:eastAsiaTheme="minorEastAsia" w:hAnsi="Arial" w:cs="Arial"/>
      <w:b/>
      <w:bCs/>
      <w:sz w:val="24"/>
      <w:szCs w:val="24"/>
      <w:lang w:eastAsia="es-CO"/>
    </w:rPr>
  </w:style>
  <w:style w:type="paragraph" w:customStyle="1" w:styleId="TextoSaltoLinea">
    <w:name w:val="TextoSaltoLinea"/>
    <w:uiPriority w:val="99"/>
    <w:rsid w:val="00F75559"/>
    <w:pPr>
      <w:widowControl w:val="0"/>
      <w:autoSpaceDE w:val="0"/>
      <w:autoSpaceDN w:val="0"/>
      <w:adjustRightInd w:val="0"/>
      <w:spacing w:after="0" w:line="240" w:lineRule="auto"/>
    </w:pPr>
    <w:rPr>
      <w:rFonts w:ascii="Arial" w:eastAsiaTheme="minorEastAsia" w:hAnsi="Arial" w:cs="Arial"/>
      <w:sz w:val="24"/>
      <w:szCs w:val="24"/>
      <w:lang w:eastAsia="es-CO"/>
    </w:rPr>
  </w:style>
  <w:style w:type="character" w:customStyle="1" w:styleId="apple-style-span">
    <w:name w:val="apple-style-span"/>
    <w:basedOn w:val="DefaultParagraphFont"/>
    <w:rsid w:val="00F75559"/>
  </w:style>
  <w:style w:type="numbering" w:customStyle="1" w:styleId="Sinlista1">
    <w:name w:val="Sin lista1"/>
    <w:next w:val="NoList"/>
    <w:uiPriority w:val="99"/>
    <w:semiHidden/>
    <w:unhideWhenUsed/>
    <w:rsid w:val="00F75559"/>
  </w:style>
  <w:style w:type="paragraph" w:customStyle="1" w:styleId="CM56">
    <w:name w:val="CM56"/>
    <w:basedOn w:val="Default"/>
    <w:next w:val="Default"/>
    <w:uiPriority w:val="99"/>
    <w:rsid w:val="00F75559"/>
    <w:rPr>
      <w:rFonts w:eastAsiaTheme="minorHAnsi"/>
      <w:color w:val="auto"/>
    </w:rPr>
  </w:style>
  <w:style w:type="character" w:customStyle="1" w:styleId="Ninguno">
    <w:name w:val="Ninguno"/>
    <w:rsid w:val="005E6A27"/>
    <w:rPr>
      <w:lang w:val="es-ES_tradnl"/>
    </w:rPr>
  </w:style>
  <w:style w:type="paragraph" w:customStyle="1" w:styleId="Cuerpo">
    <w:name w:val="Cuerpo"/>
    <w:rsid w:val="005E6A27"/>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s-CO"/>
    </w:rPr>
  </w:style>
  <w:style w:type="numbering" w:customStyle="1" w:styleId="Estiloimportado1">
    <w:name w:val="Estilo importado 1"/>
    <w:rsid w:val="005E6A27"/>
    <w:pPr>
      <w:numPr>
        <w:numId w:val="26"/>
      </w:numPr>
    </w:pPr>
  </w:style>
  <w:style w:type="character" w:styleId="PlaceholderText">
    <w:name w:val="Placeholder Text"/>
    <w:basedOn w:val="DefaultParagraphFont"/>
    <w:uiPriority w:val="99"/>
    <w:semiHidden/>
    <w:rsid w:val="00845DA2"/>
    <w:rPr>
      <w:color w:val="808080"/>
    </w:rPr>
  </w:style>
  <w:style w:type="paragraph" w:customStyle="1" w:styleId="p1">
    <w:name w:val="p1"/>
    <w:basedOn w:val="Normal"/>
    <w:rsid w:val="00890ACF"/>
    <w:rPr>
      <w:rFonts w:ascii="Helvetica Neue" w:eastAsiaTheme="minorHAnsi" w:hAnsi="Helvetica Neue"/>
      <w:color w:val="454545"/>
      <w:sz w:val="18"/>
      <w:szCs w:val="18"/>
      <w:lang w:val="en-US" w:eastAsia="en-US"/>
    </w:rPr>
  </w:style>
  <w:style w:type="paragraph" w:customStyle="1" w:styleId="p2">
    <w:name w:val="p2"/>
    <w:basedOn w:val="Normal"/>
    <w:rsid w:val="00890ACF"/>
    <w:rPr>
      <w:rFonts w:ascii="Helvetica Neue" w:eastAsiaTheme="minorHAnsi" w:hAnsi="Helvetica Neue"/>
      <w:color w:val="454545"/>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62644">
      <w:bodyDiv w:val="1"/>
      <w:marLeft w:val="0"/>
      <w:marRight w:val="0"/>
      <w:marTop w:val="0"/>
      <w:marBottom w:val="0"/>
      <w:divBdr>
        <w:top w:val="none" w:sz="0" w:space="0" w:color="auto"/>
        <w:left w:val="none" w:sz="0" w:space="0" w:color="auto"/>
        <w:bottom w:val="none" w:sz="0" w:space="0" w:color="auto"/>
        <w:right w:val="none" w:sz="0" w:space="0" w:color="auto"/>
      </w:divBdr>
    </w:div>
    <w:div w:id="562714039">
      <w:bodyDiv w:val="1"/>
      <w:marLeft w:val="0"/>
      <w:marRight w:val="0"/>
      <w:marTop w:val="0"/>
      <w:marBottom w:val="0"/>
      <w:divBdr>
        <w:top w:val="none" w:sz="0" w:space="0" w:color="auto"/>
        <w:left w:val="none" w:sz="0" w:space="0" w:color="auto"/>
        <w:bottom w:val="none" w:sz="0" w:space="0" w:color="auto"/>
        <w:right w:val="none" w:sz="0" w:space="0" w:color="auto"/>
      </w:divBdr>
    </w:div>
    <w:div w:id="642275741">
      <w:bodyDiv w:val="1"/>
      <w:marLeft w:val="0"/>
      <w:marRight w:val="0"/>
      <w:marTop w:val="0"/>
      <w:marBottom w:val="0"/>
      <w:divBdr>
        <w:top w:val="none" w:sz="0" w:space="0" w:color="auto"/>
        <w:left w:val="none" w:sz="0" w:space="0" w:color="auto"/>
        <w:bottom w:val="none" w:sz="0" w:space="0" w:color="auto"/>
        <w:right w:val="none" w:sz="0" w:space="0" w:color="auto"/>
      </w:divBdr>
    </w:div>
    <w:div w:id="764571130">
      <w:bodyDiv w:val="1"/>
      <w:marLeft w:val="0"/>
      <w:marRight w:val="0"/>
      <w:marTop w:val="0"/>
      <w:marBottom w:val="0"/>
      <w:divBdr>
        <w:top w:val="none" w:sz="0" w:space="0" w:color="auto"/>
        <w:left w:val="none" w:sz="0" w:space="0" w:color="auto"/>
        <w:bottom w:val="none" w:sz="0" w:space="0" w:color="auto"/>
        <w:right w:val="none" w:sz="0" w:space="0" w:color="auto"/>
      </w:divBdr>
    </w:div>
    <w:div w:id="850604711">
      <w:bodyDiv w:val="1"/>
      <w:marLeft w:val="0"/>
      <w:marRight w:val="0"/>
      <w:marTop w:val="0"/>
      <w:marBottom w:val="0"/>
      <w:divBdr>
        <w:top w:val="none" w:sz="0" w:space="0" w:color="auto"/>
        <w:left w:val="none" w:sz="0" w:space="0" w:color="auto"/>
        <w:bottom w:val="none" w:sz="0" w:space="0" w:color="auto"/>
        <w:right w:val="none" w:sz="0" w:space="0" w:color="auto"/>
      </w:divBdr>
    </w:div>
    <w:div w:id="905804778">
      <w:bodyDiv w:val="1"/>
      <w:marLeft w:val="0"/>
      <w:marRight w:val="0"/>
      <w:marTop w:val="0"/>
      <w:marBottom w:val="0"/>
      <w:divBdr>
        <w:top w:val="none" w:sz="0" w:space="0" w:color="auto"/>
        <w:left w:val="none" w:sz="0" w:space="0" w:color="auto"/>
        <w:bottom w:val="none" w:sz="0" w:space="0" w:color="auto"/>
        <w:right w:val="none" w:sz="0" w:space="0" w:color="auto"/>
      </w:divBdr>
    </w:div>
    <w:div w:id="1213154598">
      <w:bodyDiv w:val="1"/>
      <w:marLeft w:val="0"/>
      <w:marRight w:val="0"/>
      <w:marTop w:val="0"/>
      <w:marBottom w:val="0"/>
      <w:divBdr>
        <w:top w:val="none" w:sz="0" w:space="0" w:color="auto"/>
        <w:left w:val="none" w:sz="0" w:space="0" w:color="auto"/>
        <w:bottom w:val="none" w:sz="0" w:space="0" w:color="auto"/>
        <w:right w:val="none" w:sz="0" w:space="0" w:color="auto"/>
      </w:divBdr>
    </w:div>
    <w:div w:id="1301115382">
      <w:bodyDiv w:val="1"/>
      <w:marLeft w:val="0"/>
      <w:marRight w:val="0"/>
      <w:marTop w:val="0"/>
      <w:marBottom w:val="0"/>
      <w:divBdr>
        <w:top w:val="none" w:sz="0" w:space="0" w:color="auto"/>
        <w:left w:val="none" w:sz="0" w:space="0" w:color="auto"/>
        <w:bottom w:val="none" w:sz="0" w:space="0" w:color="auto"/>
        <w:right w:val="none" w:sz="0" w:space="0" w:color="auto"/>
      </w:divBdr>
    </w:div>
    <w:div w:id="1472751662">
      <w:bodyDiv w:val="1"/>
      <w:marLeft w:val="0"/>
      <w:marRight w:val="0"/>
      <w:marTop w:val="0"/>
      <w:marBottom w:val="0"/>
      <w:divBdr>
        <w:top w:val="none" w:sz="0" w:space="0" w:color="auto"/>
        <w:left w:val="none" w:sz="0" w:space="0" w:color="auto"/>
        <w:bottom w:val="none" w:sz="0" w:space="0" w:color="auto"/>
        <w:right w:val="none" w:sz="0" w:space="0" w:color="auto"/>
      </w:divBdr>
    </w:div>
    <w:div w:id="19563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7E409-561B-5A4F-9512-ADEADA2B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5027</Words>
  <Characters>28659</Characters>
  <Application>Microsoft Macintosh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 Marcela Ramirez de Arcos</dc:creator>
  <cp:lastModifiedBy>Daniel Ricardo Gonzalez Martinez</cp:lastModifiedBy>
  <cp:revision>2</cp:revision>
  <cp:lastPrinted>2017-08-23T14:17:00Z</cp:lastPrinted>
  <dcterms:created xsi:type="dcterms:W3CDTF">2017-10-20T22:42:00Z</dcterms:created>
  <dcterms:modified xsi:type="dcterms:W3CDTF">2017-10-20T22:42:00Z</dcterms:modified>
</cp:coreProperties>
</file>