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0D" w:rsidRDefault="00BB0552" w:rsidP="00AB589C">
      <w:pPr>
        <w:jc w:val="both"/>
        <w:rPr>
          <w:rFonts w:ascii="Arial" w:hAnsi="Arial" w:cs="Arial"/>
          <w:sz w:val="24"/>
          <w:szCs w:val="24"/>
        </w:rPr>
      </w:pPr>
      <w:r>
        <w:rPr>
          <w:rFonts w:ascii="Arial" w:hAnsi="Arial" w:cs="Arial"/>
          <w:sz w:val="24"/>
          <w:szCs w:val="24"/>
        </w:rPr>
        <w:t xml:space="preserve"> </w:t>
      </w:r>
    </w:p>
    <w:p w:rsidR="00E808AA" w:rsidRPr="00F01F3A" w:rsidRDefault="00E808AA" w:rsidP="00AB589C">
      <w:pPr>
        <w:jc w:val="both"/>
        <w:rPr>
          <w:rFonts w:ascii="Arial" w:hAnsi="Arial" w:cs="Arial"/>
          <w:sz w:val="24"/>
          <w:szCs w:val="24"/>
        </w:rPr>
      </w:pPr>
    </w:p>
    <w:p w:rsidR="00A52FFD" w:rsidRPr="00F01F3A" w:rsidRDefault="00E808AA" w:rsidP="00D47AAB">
      <w:pPr>
        <w:jc w:val="center"/>
        <w:rPr>
          <w:rFonts w:ascii="Arial" w:hAnsi="Arial" w:cs="Arial"/>
          <w:sz w:val="24"/>
          <w:szCs w:val="24"/>
        </w:rPr>
      </w:pPr>
      <w:r w:rsidRPr="00D578AC">
        <w:rPr>
          <w:rFonts w:ascii="Arial" w:hAnsi="Arial" w:cs="Arial"/>
          <w:sz w:val="24"/>
          <w:szCs w:val="24"/>
        </w:rPr>
        <w:t>“</w:t>
      </w:r>
      <w:r w:rsidR="00A52FFD" w:rsidRPr="00D578AC">
        <w:rPr>
          <w:rFonts w:ascii="Arial" w:hAnsi="Arial" w:cs="Arial"/>
          <w:sz w:val="24"/>
          <w:szCs w:val="24"/>
        </w:rPr>
        <w:t xml:space="preserve">Por el cual se reglamenta el Decreto Ley </w:t>
      </w:r>
      <w:r w:rsidR="00E6406F" w:rsidRPr="00D578AC">
        <w:rPr>
          <w:rFonts w:ascii="Arial" w:hAnsi="Arial" w:cs="Arial"/>
          <w:sz w:val="24"/>
          <w:szCs w:val="24"/>
        </w:rPr>
        <w:t>882 de 2017</w:t>
      </w:r>
      <w:r w:rsidR="00A52FFD" w:rsidRPr="00D578AC">
        <w:rPr>
          <w:rFonts w:ascii="Arial" w:hAnsi="Arial" w:cs="Arial"/>
          <w:sz w:val="24"/>
          <w:szCs w:val="24"/>
        </w:rPr>
        <w:t xml:space="preserve"> en materia de concursos </w:t>
      </w:r>
      <w:r w:rsidR="00AB1E95" w:rsidRPr="00D578AC">
        <w:rPr>
          <w:rFonts w:ascii="Arial" w:hAnsi="Arial" w:cs="Arial"/>
          <w:sz w:val="24"/>
          <w:szCs w:val="24"/>
        </w:rPr>
        <w:t xml:space="preserve">de ingreso al </w:t>
      </w:r>
      <w:r w:rsidR="007C6DFA" w:rsidRPr="00D578AC">
        <w:rPr>
          <w:rFonts w:ascii="Arial" w:hAnsi="Arial" w:cs="Arial"/>
          <w:sz w:val="24"/>
          <w:szCs w:val="24"/>
        </w:rPr>
        <w:t>sistema especial de</w:t>
      </w:r>
      <w:r w:rsidRPr="00D578AC">
        <w:rPr>
          <w:rFonts w:ascii="Arial" w:hAnsi="Arial" w:cs="Arial"/>
          <w:sz w:val="24"/>
          <w:szCs w:val="24"/>
        </w:rPr>
        <w:t xml:space="preserve"> carrera</w:t>
      </w:r>
      <w:r w:rsidR="005360CE" w:rsidRPr="00D578AC">
        <w:rPr>
          <w:rFonts w:ascii="Arial" w:hAnsi="Arial" w:cs="Arial"/>
          <w:sz w:val="24"/>
          <w:szCs w:val="24"/>
        </w:rPr>
        <w:t xml:space="preserve"> </w:t>
      </w:r>
      <w:r w:rsidR="00A52FFD" w:rsidRPr="00D578AC">
        <w:rPr>
          <w:rFonts w:ascii="Arial" w:hAnsi="Arial" w:cs="Arial"/>
          <w:sz w:val="24"/>
          <w:szCs w:val="24"/>
        </w:rPr>
        <w:t>docente</w:t>
      </w:r>
      <w:r w:rsidR="00E6406F" w:rsidRPr="00D578AC">
        <w:rPr>
          <w:rFonts w:ascii="Arial" w:hAnsi="Arial" w:cs="Arial"/>
          <w:sz w:val="24"/>
          <w:szCs w:val="24"/>
        </w:rPr>
        <w:t xml:space="preserve"> para </w:t>
      </w:r>
      <w:r w:rsidR="00E6406F" w:rsidRPr="00D578AC">
        <w:rPr>
          <w:rFonts w:ascii="Arial" w:hAnsi="Arial" w:cs="Arial"/>
          <w:sz w:val="24"/>
          <w:szCs w:val="24"/>
          <w:lang w:val="es-CO"/>
        </w:rPr>
        <w:t xml:space="preserve">zonas afectadas por el conflicto, priorizadas y reglamentadas por el Ministerio de </w:t>
      </w:r>
      <w:r w:rsidR="00D578AC" w:rsidRPr="00D578AC">
        <w:rPr>
          <w:rFonts w:ascii="Arial" w:hAnsi="Arial" w:cs="Arial"/>
          <w:sz w:val="24"/>
          <w:szCs w:val="24"/>
          <w:lang w:val="es-CO"/>
        </w:rPr>
        <w:t>Educación</w:t>
      </w:r>
      <w:r w:rsidR="00E6406F" w:rsidRPr="00D578AC">
        <w:rPr>
          <w:rFonts w:ascii="Arial" w:hAnsi="Arial" w:cs="Arial"/>
          <w:sz w:val="24"/>
          <w:szCs w:val="24"/>
          <w:lang w:val="es-CO"/>
        </w:rPr>
        <w:t xml:space="preserve"> Nacional</w:t>
      </w:r>
      <w:r w:rsidR="00E6406F" w:rsidRPr="00D578AC">
        <w:rPr>
          <w:rFonts w:ascii="Arial" w:hAnsi="Arial" w:cs="Arial"/>
          <w:sz w:val="24"/>
          <w:szCs w:val="24"/>
        </w:rPr>
        <w:t xml:space="preserve"> y </w:t>
      </w:r>
      <w:r w:rsidR="0031312A" w:rsidRPr="00D578AC">
        <w:rPr>
          <w:rFonts w:ascii="Arial" w:hAnsi="Arial" w:cs="Arial"/>
          <w:sz w:val="24"/>
          <w:szCs w:val="24"/>
        </w:rPr>
        <w:t xml:space="preserve">se </w:t>
      </w:r>
      <w:r w:rsidR="00D578AC" w:rsidRPr="00D578AC">
        <w:rPr>
          <w:rFonts w:ascii="Arial" w:hAnsi="Arial" w:cs="Arial"/>
          <w:sz w:val="24"/>
          <w:szCs w:val="24"/>
        </w:rPr>
        <w:t xml:space="preserve">adiciona </w:t>
      </w:r>
      <w:r w:rsidR="00A52FFD" w:rsidRPr="00D578AC">
        <w:rPr>
          <w:rFonts w:ascii="Arial" w:hAnsi="Arial" w:cs="Arial"/>
          <w:sz w:val="24"/>
          <w:szCs w:val="24"/>
        </w:rPr>
        <w:t>el Decreto 1075 de 2015</w:t>
      </w:r>
      <w:r w:rsidRPr="00D578AC">
        <w:rPr>
          <w:rFonts w:ascii="Arial" w:hAnsi="Arial" w:cs="Arial"/>
          <w:sz w:val="24"/>
          <w:szCs w:val="24"/>
        </w:rPr>
        <w:t xml:space="preserve"> - Único Reglamentario del Sector Educación”</w:t>
      </w:r>
    </w:p>
    <w:p w:rsidR="0007238A" w:rsidRPr="00F01F3A" w:rsidRDefault="0007238A" w:rsidP="00AB589C">
      <w:pPr>
        <w:rPr>
          <w:rFonts w:ascii="Arial" w:hAnsi="Arial" w:cs="Arial"/>
          <w:sz w:val="24"/>
          <w:szCs w:val="24"/>
        </w:rPr>
      </w:pPr>
    </w:p>
    <w:p w:rsidR="00A52FFD" w:rsidRPr="00F01F3A" w:rsidRDefault="00A52FFD" w:rsidP="00AB589C">
      <w:pPr>
        <w:autoSpaceDE w:val="0"/>
        <w:autoSpaceDN w:val="0"/>
        <w:adjustRightInd w:val="0"/>
        <w:jc w:val="center"/>
        <w:rPr>
          <w:rFonts w:ascii="Arial" w:eastAsiaTheme="minorHAnsi" w:hAnsi="Arial" w:cs="Arial"/>
          <w:b/>
          <w:bCs/>
          <w:sz w:val="24"/>
          <w:szCs w:val="24"/>
          <w:lang w:val="es-CO" w:eastAsia="en-US"/>
        </w:rPr>
      </w:pPr>
      <w:r w:rsidRPr="00F01F3A">
        <w:rPr>
          <w:rFonts w:ascii="Arial" w:eastAsiaTheme="minorHAnsi" w:hAnsi="Arial" w:cs="Arial"/>
          <w:sz w:val="24"/>
          <w:szCs w:val="24"/>
          <w:lang w:val="es-CO" w:eastAsia="en-US"/>
        </w:rPr>
        <w:t xml:space="preserve"> </w:t>
      </w:r>
      <w:r w:rsidRPr="00F01F3A">
        <w:rPr>
          <w:rFonts w:ascii="Arial" w:eastAsiaTheme="minorHAnsi" w:hAnsi="Arial" w:cs="Arial"/>
          <w:b/>
          <w:bCs/>
          <w:sz w:val="24"/>
          <w:szCs w:val="24"/>
          <w:lang w:val="es-CO" w:eastAsia="en-US"/>
        </w:rPr>
        <w:t xml:space="preserve">EL PRESIDENTE DE LA REPÚBLICA DE COLOMBIA, </w:t>
      </w:r>
    </w:p>
    <w:p w:rsidR="00D95192" w:rsidRPr="00F01F3A" w:rsidRDefault="00D95192" w:rsidP="00AB589C">
      <w:pPr>
        <w:autoSpaceDE w:val="0"/>
        <w:autoSpaceDN w:val="0"/>
        <w:adjustRightInd w:val="0"/>
        <w:jc w:val="center"/>
        <w:rPr>
          <w:rFonts w:ascii="Arial" w:eastAsiaTheme="minorHAnsi" w:hAnsi="Arial" w:cs="Arial"/>
          <w:sz w:val="24"/>
          <w:szCs w:val="24"/>
          <w:lang w:val="es-CO" w:eastAsia="en-US"/>
        </w:rPr>
      </w:pPr>
    </w:p>
    <w:p w:rsidR="00A52FFD" w:rsidRPr="00F01F3A" w:rsidRDefault="00E808AA" w:rsidP="00D47AAB">
      <w:pPr>
        <w:jc w:val="center"/>
        <w:rPr>
          <w:rFonts w:ascii="Arial" w:eastAsiaTheme="minorHAnsi" w:hAnsi="Arial" w:cs="Arial"/>
          <w:sz w:val="24"/>
          <w:szCs w:val="24"/>
          <w:lang w:val="es-CO" w:eastAsia="en-US"/>
        </w:rPr>
      </w:pPr>
      <w:r w:rsidRPr="00D578AC">
        <w:rPr>
          <w:rFonts w:ascii="Arial" w:eastAsiaTheme="minorHAnsi" w:hAnsi="Arial" w:cs="Arial"/>
          <w:sz w:val="24"/>
          <w:szCs w:val="24"/>
          <w:lang w:val="es-CO" w:eastAsia="en-US"/>
        </w:rPr>
        <w:t>En uso de sus facultades constitucionales y legales</w:t>
      </w:r>
      <w:r w:rsidR="00A52FFD" w:rsidRPr="00D578AC">
        <w:rPr>
          <w:rFonts w:ascii="Arial" w:eastAsiaTheme="minorHAnsi" w:hAnsi="Arial" w:cs="Arial"/>
          <w:sz w:val="24"/>
          <w:szCs w:val="24"/>
          <w:lang w:val="es-CO" w:eastAsia="en-US"/>
        </w:rPr>
        <w:t xml:space="preserve">, </w:t>
      </w:r>
      <w:r w:rsidRPr="00D578AC">
        <w:rPr>
          <w:rFonts w:ascii="Arial" w:eastAsiaTheme="minorHAnsi" w:hAnsi="Arial" w:cs="Arial"/>
          <w:sz w:val="24"/>
          <w:szCs w:val="24"/>
          <w:lang w:val="es-CO" w:eastAsia="en-US"/>
        </w:rPr>
        <w:t>en especial de las conferidas por</w:t>
      </w:r>
      <w:r w:rsidR="00A52FFD" w:rsidRPr="00D578AC">
        <w:rPr>
          <w:rFonts w:ascii="Arial" w:eastAsiaTheme="minorHAnsi" w:hAnsi="Arial" w:cs="Arial"/>
          <w:sz w:val="24"/>
          <w:szCs w:val="24"/>
          <w:lang w:val="es-CO" w:eastAsia="en-US"/>
        </w:rPr>
        <w:t xml:space="preserve"> el numeral 11 del artículo 189 de la</w:t>
      </w:r>
      <w:r w:rsidR="00C814EB" w:rsidRPr="00D578AC">
        <w:rPr>
          <w:rFonts w:ascii="Arial" w:eastAsiaTheme="minorHAnsi" w:hAnsi="Arial" w:cs="Arial"/>
          <w:sz w:val="24"/>
          <w:szCs w:val="24"/>
          <w:lang w:val="es-CO" w:eastAsia="en-US"/>
        </w:rPr>
        <w:t xml:space="preserve"> Constitución Política de 1991, </w:t>
      </w:r>
      <w:r w:rsidR="00A52FFD" w:rsidRPr="00D578AC">
        <w:rPr>
          <w:rFonts w:ascii="Arial" w:eastAsiaTheme="minorHAnsi" w:hAnsi="Arial" w:cs="Arial"/>
          <w:sz w:val="24"/>
          <w:szCs w:val="24"/>
          <w:lang w:val="es-CO" w:eastAsia="en-US"/>
        </w:rPr>
        <w:t>el</w:t>
      </w:r>
      <w:r w:rsidR="00CD675D" w:rsidRPr="00D578AC">
        <w:rPr>
          <w:rFonts w:ascii="Arial" w:eastAsiaTheme="minorHAnsi" w:hAnsi="Arial" w:cs="Arial"/>
          <w:sz w:val="24"/>
          <w:szCs w:val="24"/>
          <w:lang w:val="es-CO" w:eastAsia="en-US"/>
        </w:rPr>
        <w:t xml:space="preserve"> numeral 5.7 del</w:t>
      </w:r>
      <w:r w:rsidR="00A52FFD" w:rsidRPr="00D578AC">
        <w:rPr>
          <w:rFonts w:ascii="Arial" w:eastAsiaTheme="minorHAnsi" w:hAnsi="Arial" w:cs="Arial"/>
          <w:sz w:val="24"/>
          <w:szCs w:val="24"/>
          <w:lang w:val="es-CO" w:eastAsia="en-US"/>
        </w:rPr>
        <w:t xml:space="preserve"> artículo 5 de la Ley 715 de 2001</w:t>
      </w:r>
      <w:r w:rsidR="00D578AC" w:rsidRPr="00D578AC">
        <w:rPr>
          <w:rFonts w:ascii="Arial" w:eastAsiaTheme="minorHAnsi" w:hAnsi="Arial" w:cs="Arial"/>
          <w:sz w:val="24"/>
          <w:szCs w:val="24"/>
          <w:lang w:val="es-CO" w:eastAsia="en-US"/>
        </w:rPr>
        <w:t>,</w:t>
      </w:r>
      <w:r w:rsidR="00A52FFD" w:rsidRPr="00D578AC">
        <w:rPr>
          <w:rFonts w:ascii="Arial" w:eastAsiaTheme="minorHAnsi" w:hAnsi="Arial" w:cs="Arial"/>
          <w:sz w:val="24"/>
          <w:szCs w:val="24"/>
          <w:lang w:val="es-CO" w:eastAsia="en-US"/>
        </w:rPr>
        <w:t xml:space="preserve"> el </w:t>
      </w:r>
      <w:r w:rsidR="00456903" w:rsidRPr="00D578AC">
        <w:rPr>
          <w:rFonts w:ascii="Arial" w:eastAsiaTheme="minorHAnsi" w:hAnsi="Arial" w:cs="Arial"/>
          <w:sz w:val="24"/>
          <w:szCs w:val="24"/>
          <w:lang w:val="es-CO" w:eastAsia="en-US"/>
        </w:rPr>
        <w:t xml:space="preserve">parágrafo del artículo 9 del </w:t>
      </w:r>
      <w:r w:rsidR="00A52FFD" w:rsidRPr="00D578AC">
        <w:rPr>
          <w:rFonts w:ascii="Arial" w:eastAsiaTheme="minorHAnsi" w:hAnsi="Arial" w:cs="Arial"/>
          <w:sz w:val="24"/>
          <w:szCs w:val="24"/>
          <w:lang w:val="es-CO" w:eastAsia="en-US"/>
        </w:rPr>
        <w:t>Decreto Ley 1278 de 2002</w:t>
      </w:r>
      <w:r w:rsidR="00D578AC" w:rsidRPr="00D578AC">
        <w:rPr>
          <w:rFonts w:ascii="Arial" w:eastAsiaTheme="minorHAnsi" w:hAnsi="Arial" w:cs="Arial"/>
          <w:sz w:val="24"/>
          <w:szCs w:val="24"/>
          <w:lang w:val="es-CO" w:eastAsia="en-US"/>
        </w:rPr>
        <w:t xml:space="preserve"> y el Decreto Ley 882 de 2017</w:t>
      </w:r>
      <w:r w:rsidR="00A52FFD" w:rsidRPr="00D578AC">
        <w:rPr>
          <w:rFonts w:ascii="Arial" w:eastAsiaTheme="minorHAnsi" w:hAnsi="Arial" w:cs="Arial"/>
          <w:sz w:val="24"/>
          <w:szCs w:val="24"/>
          <w:lang w:val="es-CO" w:eastAsia="en-US"/>
        </w:rPr>
        <w:t>,</w:t>
      </w:r>
    </w:p>
    <w:p w:rsidR="00A52FFD" w:rsidRPr="00F01F3A" w:rsidRDefault="00A52FFD" w:rsidP="00AB589C">
      <w:pPr>
        <w:rPr>
          <w:rFonts w:ascii="Arial" w:eastAsiaTheme="minorHAnsi" w:hAnsi="Arial" w:cs="Arial"/>
          <w:sz w:val="24"/>
          <w:szCs w:val="24"/>
          <w:lang w:val="es-CO" w:eastAsia="en-US"/>
        </w:rPr>
      </w:pPr>
    </w:p>
    <w:p w:rsidR="00700E80" w:rsidRPr="00F01F3A" w:rsidRDefault="00700E80" w:rsidP="00AB589C">
      <w:pPr>
        <w:jc w:val="center"/>
        <w:rPr>
          <w:rFonts w:ascii="Arial" w:eastAsiaTheme="minorHAnsi" w:hAnsi="Arial" w:cs="Arial"/>
          <w:b/>
          <w:sz w:val="24"/>
          <w:szCs w:val="24"/>
          <w:lang w:val="es-CO" w:eastAsia="en-US"/>
        </w:rPr>
      </w:pPr>
      <w:r w:rsidRPr="00F01F3A">
        <w:rPr>
          <w:rFonts w:ascii="Arial" w:eastAsiaTheme="minorHAnsi" w:hAnsi="Arial" w:cs="Arial"/>
          <w:b/>
          <w:sz w:val="24"/>
          <w:szCs w:val="24"/>
          <w:lang w:val="es-CO" w:eastAsia="en-US"/>
        </w:rPr>
        <w:t>CONSIDERANDO</w:t>
      </w:r>
    </w:p>
    <w:p w:rsidR="00700E80" w:rsidRPr="00F01F3A" w:rsidRDefault="00700E80" w:rsidP="00AB589C">
      <w:pPr>
        <w:jc w:val="center"/>
        <w:rPr>
          <w:rFonts w:ascii="Arial" w:eastAsiaTheme="minorHAnsi" w:hAnsi="Arial" w:cs="Arial"/>
          <w:b/>
          <w:sz w:val="24"/>
          <w:szCs w:val="24"/>
          <w:lang w:val="es-CO" w:eastAsia="en-US"/>
        </w:rPr>
      </w:pPr>
    </w:p>
    <w:p w:rsidR="00F23A71" w:rsidRPr="00F23A71" w:rsidRDefault="00F23A71" w:rsidP="00F23A71">
      <w:pPr>
        <w:jc w:val="both"/>
        <w:rPr>
          <w:rFonts w:ascii="Arial" w:hAnsi="Arial" w:cs="Arial"/>
          <w:sz w:val="24"/>
          <w:szCs w:val="24"/>
        </w:rPr>
      </w:pPr>
      <w:r w:rsidRPr="00F23A71">
        <w:rPr>
          <w:rFonts w:ascii="Arial" w:hAnsi="Arial" w:cs="Arial"/>
          <w:sz w:val="24"/>
          <w:szCs w:val="24"/>
        </w:rPr>
        <w:t xml:space="preserve">Que con el fin de cumplir el mandato constitucional previsto en el artículo 22 de la Constitución Política. el cual señala que la paz es un derecho y un deber de obligatorio cumplimiento. el 24 de noviembre de 2016 el Gobierno nacional suscribió con el grupo armado FARC-EP el Acuerdo Final para la Terminación del Conflicto y la Construcción de una Paz Estable y Duradera (en adelante el Acuerdo Final). </w:t>
      </w:r>
    </w:p>
    <w:p w:rsidR="00F23A71" w:rsidRPr="00F23A71" w:rsidRDefault="00F23A71" w:rsidP="00F23A71">
      <w:pPr>
        <w:jc w:val="both"/>
        <w:rPr>
          <w:rFonts w:ascii="Arial" w:hAnsi="Arial" w:cs="Arial"/>
          <w:sz w:val="24"/>
          <w:szCs w:val="24"/>
        </w:rPr>
      </w:pPr>
    </w:p>
    <w:p w:rsidR="00F23A71" w:rsidRPr="00F23A71" w:rsidRDefault="00F23A71" w:rsidP="00F23A71">
      <w:pPr>
        <w:jc w:val="both"/>
        <w:rPr>
          <w:rFonts w:ascii="Arial" w:hAnsi="Arial" w:cs="Arial"/>
          <w:sz w:val="24"/>
          <w:szCs w:val="24"/>
        </w:rPr>
      </w:pPr>
      <w:r w:rsidRPr="00F23A71">
        <w:rPr>
          <w:rFonts w:ascii="Arial" w:hAnsi="Arial" w:cs="Arial"/>
          <w:sz w:val="24"/>
          <w:szCs w:val="24"/>
        </w:rPr>
        <w:t xml:space="preserve">Que la suscripción del Acuerdo Final dio apertura a un proceso amplío e inclusivo de justicia transicional en Colombia. enfocado principalmente en los derechos de las víctimas del conflicto armado y que. como parte esencial de ese proceso. el Gobierno nacional está en la obligación de implementar los puntos del Acuerdo Final. </w:t>
      </w:r>
    </w:p>
    <w:p w:rsidR="00F23A71" w:rsidRDefault="00F23A71" w:rsidP="00AB589C">
      <w:pPr>
        <w:jc w:val="both"/>
      </w:pPr>
    </w:p>
    <w:p w:rsidR="00700E80" w:rsidRPr="00E97AC8" w:rsidRDefault="00700E80" w:rsidP="00AB589C">
      <w:pPr>
        <w:jc w:val="both"/>
        <w:rPr>
          <w:rFonts w:ascii="Arial" w:eastAsiaTheme="minorHAnsi" w:hAnsi="Arial" w:cs="Arial"/>
          <w:sz w:val="24"/>
          <w:szCs w:val="24"/>
          <w:lang w:eastAsia="en-US"/>
        </w:rPr>
      </w:pPr>
      <w:r w:rsidRPr="00E97AC8">
        <w:rPr>
          <w:rFonts w:ascii="Arial" w:eastAsiaTheme="minorHAnsi" w:hAnsi="Arial" w:cs="Arial"/>
          <w:sz w:val="24"/>
          <w:szCs w:val="24"/>
          <w:lang w:val="es-CO" w:eastAsia="en-US"/>
        </w:rPr>
        <w:t xml:space="preserve">Que el artículo 67 de la Constitución Política establece que la </w:t>
      </w:r>
      <w:r w:rsidRPr="00E97AC8">
        <w:rPr>
          <w:rFonts w:ascii="Arial" w:eastAsiaTheme="minorHAnsi" w:hAnsi="Arial" w:cs="Arial"/>
          <w:sz w:val="24"/>
          <w:szCs w:val="24"/>
          <w:lang w:eastAsia="en-US"/>
        </w:rPr>
        <w:t>educación es un derecho de la persona y un servicio públi</w:t>
      </w:r>
      <w:r w:rsidR="00317877" w:rsidRPr="00E97AC8">
        <w:rPr>
          <w:rFonts w:ascii="Arial" w:eastAsiaTheme="minorHAnsi" w:hAnsi="Arial" w:cs="Arial"/>
          <w:sz w:val="24"/>
          <w:szCs w:val="24"/>
          <w:lang w:eastAsia="en-US"/>
        </w:rPr>
        <w:t xml:space="preserve">co que tiene una función social y </w:t>
      </w:r>
      <w:r w:rsidRPr="00E97AC8">
        <w:rPr>
          <w:rFonts w:ascii="Arial" w:eastAsiaTheme="minorHAnsi" w:hAnsi="Arial" w:cs="Arial"/>
          <w:sz w:val="24"/>
          <w:szCs w:val="24"/>
          <w:lang w:eastAsia="en-US"/>
        </w:rPr>
        <w:t xml:space="preserve">con </w:t>
      </w:r>
      <w:r w:rsidR="00317877" w:rsidRPr="00E97AC8">
        <w:rPr>
          <w:rFonts w:ascii="Arial" w:eastAsiaTheme="minorHAnsi" w:hAnsi="Arial" w:cs="Arial"/>
          <w:sz w:val="24"/>
          <w:szCs w:val="24"/>
          <w:lang w:eastAsia="en-US"/>
        </w:rPr>
        <w:t xml:space="preserve">la cual </w:t>
      </w:r>
      <w:r w:rsidRPr="00E97AC8">
        <w:rPr>
          <w:rFonts w:ascii="Arial" w:eastAsiaTheme="minorHAnsi" w:hAnsi="Arial" w:cs="Arial"/>
          <w:sz w:val="24"/>
          <w:szCs w:val="24"/>
          <w:lang w:eastAsia="en-US"/>
        </w:rPr>
        <w:t>se busca el acceso al conocimiento, a la ciencia, a la técnica, y a los demás bienes y valores de la cultura. Así mismo</w:t>
      </w:r>
      <w:r w:rsidR="00D00DBD" w:rsidRPr="00E97AC8">
        <w:rPr>
          <w:rFonts w:ascii="Arial" w:eastAsiaTheme="minorHAnsi" w:hAnsi="Arial" w:cs="Arial"/>
          <w:sz w:val="24"/>
          <w:szCs w:val="24"/>
          <w:lang w:eastAsia="en-US"/>
        </w:rPr>
        <w:t>,</w:t>
      </w:r>
      <w:r w:rsidRPr="00E97AC8">
        <w:rPr>
          <w:rFonts w:ascii="Arial" w:eastAsiaTheme="minorHAnsi" w:hAnsi="Arial" w:cs="Arial"/>
          <w:sz w:val="24"/>
          <w:szCs w:val="24"/>
          <w:lang w:eastAsia="en-US"/>
        </w:rPr>
        <w:t xml:space="preserve"> consagra que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w:t>
      </w:r>
      <w:r w:rsidR="00D00DBD" w:rsidRPr="00E97AC8">
        <w:rPr>
          <w:rFonts w:ascii="Arial" w:eastAsiaTheme="minorHAnsi" w:hAnsi="Arial" w:cs="Arial"/>
          <w:sz w:val="24"/>
          <w:szCs w:val="24"/>
          <w:lang w:eastAsia="en-US"/>
        </w:rPr>
        <w:t xml:space="preserve">niños, niñas y adolescentes </w:t>
      </w:r>
      <w:r w:rsidRPr="00E97AC8">
        <w:rPr>
          <w:rFonts w:ascii="Arial" w:eastAsiaTheme="minorHAnsi" w:hAnsi="Arial" w:cs="Arial"/>
          <w:sz w:val="24"/>
          <w:szCs w:val="24"/>
          <w:lang w:eastAsia="en-US"/>
        </w:rPr>
        <w:t>las condiciones necesarias para su acceso y permanencia en el sistema educativo.</w:t>
      </w:r>
    </w:p>
    <w:p w:rsidR="00700E80" w:rsidRPr="00B464DF" w:rsidRDefault="00700E80" w:rsidP="00AB589C">
      <w:pPr>
        <w:jc w:val="both"/>
        <w:rPr>
          <w:rFonts w:ascii="Arial" w:eastAsiaTheme="minorHAnsi" w:hAnsi="Arial" w:cs="Arial"/>
          <w:sz w:val="24"/>
          <w:szCs w:val="24"/>
          <w:highlight w:val="yellow"/>
          <w:lang w:eastAsia="en-US"/>
        </w:rPr>
      </w:pPr>
    </w:p>
    <w:p w:rsidR="00700E80" w:rsidRPr="00F23A71" w:rsidRDefault="00700E80" w:rsidP="00AB589C">
      <w:pPr>
        <w:jc w:val="both"/>
        <w:rPr>
          <w:rFonts w:ascii="Arial" w:eastAsiaTheme="minorHAnsi" w:hAnsi="Arial" w:cs="Arial"/>
          <w:sz w:val="24"/>
          <w:szCs w:val="24"/>
          <w:lang w:eastAsia="en-US"/>
        </w:rPr>
      </w:pPr>
      <w:r w:rsidRPr="00F23A71">
        <w:rPr>
          <w:rFonts w:ascii="Arial" w:eastAsiaTheme="minorHAnsi" w:hAnsi="Arial" w:cs="Arial"/>
          <w:sz w:val="24"/>
          <w:szCs w:val="24"/>
          <w:lang w:eastAsia="en-US"/>
        </w:rPr>
        <w:t>Que el artículo 68 de la Constitución Política prescribe que la enseñanza estará a cargo de personas de reconocida idoneidad ética y pedagógica y que la ley garantiza la profesionalización y dignificación de la actividad docente.</w:t>
      </w:r>
    </w:p>
    <w:p w:rsidR="00700E80" w:rsidRPr="00F23A71" w:rsidRDefault="00700E80" w:rsidP="00AB589C">
      <w:pPr>
        <w:jc w:val="both"/>
        <w:rPr>
          <w:rFonts w:ascii="Arial" w:eastAsiaTheme="minorHAnsi" w:hAnsi="Arial" w:cs="Arial"/>
          <w:sz w:val="24"/>
          <w:szCs w:val="24"/>
          <w:lang w:eastAsia="en-US"/>
        </w:rPr>
      </w:pPr>
    </w:p>
    <w:p w:rsidR="00700E80" w:rsidRPr="00F23A71" w:rsidRDefault="00700E80" w:rsidP="00AB589C">
      <w:pPr>
        <w:widowControl w:val="0"/>
        <w:autoSpaceDE w:val="0"/>
        <w:autoSpaceDN w:val="0"/>
        <w:adjustRightInd w:val="0"/>
        <w:jc w:val="both"/>
        <w:rPr>
          <w:rFonts w:ascii="Arial" w:eastAsiaTheme="minorHAnsi" w:hAnsi="Arial" w:cs="Arial"/>
          <w:sz w:val="24"/>
          <w:szCs w:val="24"/>
          <w:lang w:eastAsia="en-US"/>
        </w:rPr>
      </w:pPr>
      <w:r w:rsidRPr="00F23A71">
        <w:rPr>
          <w:rFonts w:ascii="Arial" w:eastAsiaTheme="minorHAnsi" w:hAnsi="Arial" w:cs="Arial"/>
          <w:sz w:val="24"/>
          <w:szCs w:val="24"/>
          <w:lang w:eastAsia="en-US"/>
        </w:rPr>
        <w:t>Que el artículo 125 de la Constitución Política establece que los funcionarios, cuyo sistema de nombramiento no haya sido determinado por la Constitución o la ley, serán nombrados por concurso público. De igual forma</w:t>
      </w:r>
      <w:r w:rsidR="00D00DBD" w:rsidRPr="00F23A71">
        <w:rPr>
          <w:rFonts w:ascii="Arial" w:eastAsiaTheme="minorHAnsi" w:hAnsi="Arial" w:cs="Arial"/>
          <w:sz w:val="24"/>
          <w:szCs w:val="24"/>
          <w:lang w:eastAsia="en-US"/>
        </w:rPr>
        <w:t>,</w:t>
      </w:r>
      <w:r w:rsidRPr="00F23A71">
        <w:rPr>
          <w:rFonts w:ascii="Arial" w:eastAsiaTheme="minorHAnsi" w:hAnsi="Arial" w:cs="Arial"/>
          <w:sz w:val="24"/>
          <w:szCs w:val="24"/>
          <w:lang w:eastAsia="en-US"/>
        </w:rPr>
        <w:t xml:space="preserve"> prescribe que el ingreso a los cargos de carrera y el ascenso en los mismos, se harán previo cumplimiento de los requisitos y condiciones que fije la ley para determinar los méritos y calidades de los aspirantes.</w:t>
      </w:r>
    </w:p>
    <w:p w:rsidR="00700E80" w:rsidRPr="00F23A71" w:rsidRDefault="00700E80" w:rsidP="00AB589C">
      <w:pPr>
        <w:widowControl w:val="0"/>
        <w:autoSpaceDE w:val="0"/>
        <w:autoSpaceDN w:val="0"/>
        <w:adjustRightInd w:val="0"/>
        <w:jc w:val="both"/>
        <w:rPr>
          <w:rFonts w:ascii="Arial" w:eastAsiaTheme="minorHAnsi" w:hAnsi="Arial" w:cs="Arial"/>
          <w:sz w:val="24"/>
          <w:szCs w:val="24"/>
          <w:lang w:eastAsia="en-US"/>
        </w:rPr>
      </w:pPr>
    </w:p>
    <w:p w:rsidR="00D00DBD" w:rsidRPr="00F23A71" w:rsidRDefault="00D00DBD" w:rsidP="00AB589C">
      <w:pPr>
        <w:pStyle w:val="NormalWeb"/>
        <w:spacing w:before="0" w:beforeAutospacing="0" w:after="0" w:afterAutospacing="0"/>
        <w:jc w:val="both"/>
        <w:rPr>
          <w:rFonts w:ascii="Arial" w:eastAsiaTheme="minorHAnsi" w:hAnsi="Arial" w:cs="Arial"/>
          <w:lang w:eastAsia="en-US"/>
        </w:rPr>
      </w:pPr>
      <w:r w:rsidRPr="00F23A71">
        <w:rPr>
          <w:rFonts w:ascii="Arial" w:eastAsiaTheme="minorHAnsi" w:hAnsi="Arial" w:cs="Arial"/>
          <w:lang w:eastAsia="en-US"/>
        </w:rPr>
        <w:t xml:space="preserve">Que el Decreto Ley 1278 de 2002 establece el Estatuto de Profesionalización Docente, el cual </w:t>
      </w:r>
      <w:r w:rsidR="00456903" w:rsidRPr="00F23A71">
        <w:rPr>
          <w:rFonts w:ascii="Arial" w:eastAsiaTheme="minorHAnsi" w:hAnsi="Arial" w:cs="Arial"/>
          <w:lang w:eastAsia="en-US"/>
        </w:rPr>
        <w:t xml:space="preserve">consagra, </w:t>
      </w:r>
      <w:r w:rsidRPr="00F23A71">
        <w:rPr>
          <w:rFonts w:ascii="Arial" w:eastAsiaTheme="minorHAnsi" w:hAnsi="Arial" w:cs="Arial"/>
          <w:lang w:eastAsia="en-US"/>
        </w:rPr>
        <w:t>con fundamento en el precitado artículo 125 constitucional, el concurso público de m</w:t>
      </w:r>
      <w:r w:rsidR="00456903" w:rsidRPr="00F23A71">
        <w:rPr>
          <w:rFonts w:ascii="Arial" w:eastAsiaTheme="minorHAnsi" w:hAnsi="Arial" w:cs="Arial"/>
          <w:lang w:eastAsia="en-US"/>
        </w:rPr>
        <w:t xml:space="preserve">éritos como mecanismo para el ingreso al servicio educativo estatal. </w:t>
      </w:r>
      <w:r w:rsidRPr="00F23A71">
        <w:rPr>
          <w:rFonts w:ascii="Arial" w:eastAsiaTheme="minorHAnsi" w:hAnsi="Arial" w:cs="Arial"/>
          <w:lang w:eastAsia="en-US"/>
        </w:rPr>
        <w:t xml:space="preserve"> </w:t>
      </w:r>
    </w:p>
    <w:p w:rsidR="009E57E4" w:rsidRPr="00B464DF" w:rsidRDefault="009E57E4" w:rsidP="00AB589C">
      <w:pPr>
        <w:pStyle w:val="NormalWeb"/>
        <w:spacing w:before="0" w:beforeAutospacing="0" w:after="0" w:afterAutospacing="0"/>
        <w:jc w:val="both"/>
        <w:rPr>
          <w:rFonts w:ascii="Arial" w:eastAsiaTheme="minorHAnsi" w:hAnsi="Arial" w:cs="Arial"/>
          <w:highlight w:val="yellow"/>
          <w:lang w:eastAsia="en-US"/>
        </w:rPr>
      </w:pPr>
    </w:p>
    <w:p w:rsidR="00AA02FD" w:rsidRPr="00E97AC8" w:rsidRDefault="00AA02FD" w:rsidP="00AA02FD">
      <w:pPr>
        <w:jc w:val="both"/>
        <w:rPr>
          <w:rFonts w:ascii="Arial" w:eastAsiaTheme="minorHAnsi" w:hAnsi="Arial" w:cs="Arial"/>
          <w:sz w:val="24"/>
          <w:szCs w:val="24"/>
          <w:lang w:val="es-CO" w:eastAsia="en-US"/>
        </w:rPr>
      </w:pPr>
      <w:r w:rsidRPr="00E97AC8">
        <w:rPr>
          <w:rFonts w:ascii="Arial" w:eastAsiaTheme="minorHAnsi" w:hAnsi="Arial" w:cs="Arial"/>
          <w:sz w:val="24"/>
          <w:szCs w:val="24"/>
          <w:lang w:val="es-CO" w:eastAsia="en-US"/>
        </w:rPr>
        <w:t xml:space="preserve">Que de acuerdo con lo explicado por la jurisprudencia de la Corte Constitucional, </w:t>
      </w:r>
      <w:r w:rsidR="007C6DFA" w:rsidRPr="00E97AC8">
        <w:rPr>
          <w:rFonts w:ascii="Arial" w:eastAsiaTheme="minorHAnsi" w:hAnsi="Arial" w:cs="Arial"/>
          <w:sz w:val="24"/>
          <w:szCs w:val="24"/>
          <w:lang w:val="es-CO" w:eastAsia="en-US"/>
        </w:rPr>
        <w:t xml:space="preserve">el </w:t>
      </w:r>
      <w:r w:rsidR="0031312A" w:rsidRPr="00E97AC8">
        <w:rPr>
          <w:rFonts w:ascii="Arial" w:hAnsi="Arial" w:cs="Arial"/>
          <w:sz w:val="24"/>
          <w:szCs w:val="24"/>
        </w:rPr>
        <w:t xml:space="preserve">sistema especial de carrera </w:t>
      </w:r>
      <w:r w:rsidRPr="00E97AC8">
        <w:rPr>
          <w:rFonts w:ascii="Arial" w:eastAsiaTheme="minorHAnsi" w:hAnsi="Arial" w:cs="Arial"/>
          <w:sz w:val="24"/>
          <w:szCs w:val="24"/>
          <w:lang w:val="es-CO" w:eastAsia="en-US"/>
        </w:rPr>
        <w:t xml:space="preserve">de los docentes oficiales de preescolar, básica y media </w:t>
      </w:r>
      <w:r w:rsidR="00AB1E95" w:rsidRPr="00E97AC8">
        <w:rPr>
          <w:rFonts w:ascii="Arial" w:eastAsiaTheme="minorHAnsi" w:hAnsi="Arial" w:cs="Arial"/>
          <w:sz w:val="24"/>
          <w:szCs w:val="24"/>
          <w:lang w:val="es-CO" w:eastAsia="en-US"/>
        </w:rPr>
        <w:t>es de</w:t>
      </w:r>
      <w:r w:rsidR="00C814EB" w:rsidRPr="00E97AC8">
        <w:rPr>
          <w:rFonts w:ascii="Arial" w:eastAsiaTheme="minorHAnsi" w:hAnsi="Arial" w:cs="Arial"/>
          <w:sz w:val="24"/>
          <w:szCs w:val="24"/>
          <w:lang w:val="es-CO" w:eastAsia="en-US"/>
        </w:rPr>
        <w:t xml:space="preserve"> origen</w:t>
      </w:r>
      <w:r w:rsidRPr="00E97AC8">
        <w:rPr>
          <w:rFonts w:ascii="Arial" w:eastAsiaTheme="minorHAnsi" w:hAnsi="Arial" w:cs="Arial"/>
          <w:sz w:val="24"/>
          <w:szCs w:val="24"/>
          <w:lang w:val="es-CO" w:eastAsia="en-US"/>
        </w:rPr>
        <w:t xml:space="preserve"> legal</w:t>
      </w:r>
      <w:r w:rsidR="00AB1E95" w:rsidRPr="00E97AC8">
        <w:rPr>
          <w:rFonts w:ascii="Arial" w:eastAsiaTheme="minorHAnsi" w:hAnsi="Arial" w:cs="Arial"/>
          <w:sz w:val="24"/>
          <w:szCs w:val="24"/>
          <w:lang w:val="es-CO" w:eastAsia="en-US"/>
        </w:rPr>
        <w:t xml:space="preserve"> y</w:t>
      </w:r>
      <w:r w:rsidRPr="00E97AC8">
        <w:rPr>
          <w:rFonts w:ascii="Arial" w:eastAsiaTheme="minorHAnsi" w:hAnsi="Arial" w:cs="Arial"/>
          <w:sz w:val="24"/>
          <w:szCs w:val="24"/>
          <w:lang w:val="es-CO" w:eastAsia="en-US"/>
        </w:rPr>
        <w:t>,</w:t>
      </w:r>
      <w:r w:rsidR="00AB1E95" w:rsidRPr="00E97AC8">
        <w:rPr>
          <w:rFonts w:ascii="Arial" w:eastAsiaTheme="minorHAnsi" w:hAnsi="Arial" w:cs="Arial"/>
          <w:sz w:val="24"/>
          <w:szCs w:val="24"/>
          <w:lang w:val="es-CO" w:eastAsia="en-US"/>
        </w:rPr>
        <w:t xml:space="preserve"> por lo tanto,</w:t>
      </w:r>
      <w:r w:rsidRPr="00E97AC8">
        <w:rPr>
          <w:rFonts w:ascii="Arial" w:eastAsiaTheme="minorHAnsi" w:hAnsi="Arial" w:cs="Arial"/>
          <w:sz w:val="24"/>
          <w:szCs w:val="24"/>
          <w:lang w:val="es-CO" w:eastAsia="en-US"/>
        </w:rPr>
        <w:t xml:space="preserve"> la administración y vigilancia de dicha carrera le corresponde a la Comisión Nacional del Servicio Civil.</w:t>
      </w:r>
    </w:p>
    <w:p w:rsidR="00AA02FD" w:rsidRPr="00E97AC8" w:rsidRDefault="00AA02FD" w:rsidP="00644A27">
      <w:pPr>
        <w:pStyle w:val="NormalWeb"/>
        <w:spacing w:before="0" w:beforeAutospacing="0" w:after="0" w:afterAutospacing="0"/>
        <w:jc w:val="both"/>
        <w:rPr>
          <w:rFonts w:ascii="Arial" w:eastAsiaTheme="minorHAnsi" w:hAnsi="Arial" w:cs="Arial"/>
          <w:lang w:val="es-CO" w:eastAsia="en-US"/>
        </w:rPr>
      </w:pPr>
    </w:p>
    <w:p w:rsidR="00311751" w:rsidRPr="00E97AC8" w:rsidRDefault="00AA02FD" w:rsidP="00AA02FD">
      <w:pPr>
        <w:jc w:val="both"/>
        <w:rPr>
          <w:rFonts w:ascii="Arial" w:eastAsiaTheme="minorHAnsi" w:hAnsi="Arial" w:cs="Arial"/>
          <w:sz w:val="24"/>
          <w:szCs w:val="24"/>
          <w:lang w:val="es-CO" w:eastAsia="en-US"/>
        </w:rPr>
      </w:pPr>
      <w:r w:rsidRPr="00E97AC8">
        <w:rPr>
          <w:rFonts w:ascii="Arial" w:eastAsiaTheme="minorHAnsi" w:hAnsi="Arial" w:cs="Arial"/>
          <w:sz w:val="24"/>
          <w:szCs w:val="24"/>
          <w:lang w:val="es-CO" w:eastAsia="en-US"/>
        </w:rPr>
        <w:t>Que el artículo 3 del Decreto Ley 760 de 2005, modificado por el artículo 134 de la Ley 1753 de 2015, establece que los concursos o procesos de selección de mérito, serán adelantados por la Comisión Nacional del Servicio Civil a través de contratos o convenios interadministrativos que suscriba con el Instituto Colombiano para</w:t>
      </w:r>
      <w:r w:rsidR="0071777D" w:rsidRPr="00E97AC8">
        <w:rPr>
          <w:rFonts w:ascii="Arial" w:eastAsiaTheme="minorHAnsi" w:hAnsi="Arial" w:cs="Arial"/>
          <w:sz w:val="24"/>
          <w:szCs w:val="24"/>
          <w:lang w:val="es-CO" w:eastAsia="en-US"/>
        </w:rPr>
        <w:t xml:space="preserve"> la Evaluación de la Educación </w:t>
      </w:r>
      <w:r w:rsidRPr="00E97AC8">
        <w:rPr>
          <w:rFonts w:ascii="Arial" w:eastAsiaTheme="minorHAnsi" w:hAnsi="Arial" w:cs="Arial"/>
          <w:sz w:val="24"/>
          <w:szCs w:val="24"/>
          <w:lang w:val="es-CO" w:eastAsia="en-US"/>
        </w:rPr>
        <w:t xml:space="preserve"> </w:t>
      </w:r>
      <w:r w:rsidR="0071777D" w:rsidRPr="00E97AC8">
        <w:rPr>
          <w:rFonts w:ascii="Arial" w:eastAsiaTheme="minorHAnsi" w:hAnsi="Arial" w:cs="Arial"/>
          <w:sz w:val="24"/>
          <w:szCs w:val="24"/>
          <w:lang w:val="es-CO" w:eastAsia="en-US"/>
        </w:rPr>
        <w:t>(</w:t>
      </w:r>
      <w:r w:rsidRPr="00E97AC8">
        <w:rPr>
          <w:rFonts w:ascii="Arial" w:eastAsiaTheme="minorHAnsi" w:hAnsi="Arial" w:cs="Arial"/>
          <w:sz w:val="24"/>
          <w:szCs w:val="24"/>
          <w:lang w:val="es-CO" w:eastAsia="en-US"/>
        </w:rPr>
        <w:t>ICFES</w:t>
      </w:r>
      <w:r w:rsidR="0071777D" w:rsidRPr="00E97AC8">
        <w:rPr>
          <w:rFonts w:ascii="Arial" w:eastAsiaTheme="minorHAnsi" w:hAnsi="Arial" w:cs="Arial"/>
          <w:sz w:val="24"/>
          <w:szCs w:val="24"/>
          <w:lang w:val="es-CO" w:eastAsia="en-US"/>
        </w:rPr>
        <w:t xml:space="preserve">) </w:t>
      </w:r>
      <w:r w:rsidRPr="00E97AC8">
        <w:rPr>
          <w:rFonts w:ascii="Arial" w:eastAsiaTheme="minorHAnsi" w:hAnsi="Arial" w:cs="Arial"/>
          <w:sz w:val="24"/>
          <w:szCs w:val="24"/>
          <w:lang w:val="es-CO" w:eastAsia="en-US"/>
        </w:rPr>
        <w:t xml:space="preserve">, o en su defecto, con instituciones de educación superior de naturaleza pública o privada acreditadas por el Ministerio de Educación Nacional para tal fin. </w:t>
      </w:r>
    </w:p>
    <w:p w:rsidR="00456903" w:rsidRPr="00B464DF" w:rsidRDefault="00456903" w:rsidP="00986910">
      <w:pPr>
        <w:jc w:val="both"/>
        <w:rPr>
          <w:rFonts w:ascii="Arial" w:eastAsiaTheme="minorHAnsi" w:hAnsi="Arial" w:cs="Arial"/>
          <w:sz w:val="24"/>
          <w:szCs w:val="24"/>
          <w:highlight w:val="yellow"/>
          <w:lang w:val="es-CO" w:eastAsia="en-US"/>
        </w:rPr>
      </w:pPr>
    </w:p>
    <w:p w:rsidR="00456903" w:rsidRPr="00F23A71" w:rsidRDefault="00456903" w:rsidP="00456903">
      <w:pPr>
        <w:jc w:val="both"/>
        <w:rPr>
          <w:rFonts w:ascii="Arial" w:eastAsiaTheme="minorHAnsi" w:hAnsi="Arial" w:cs="Arial"/>
          <w:sz w:val="24"/>
          <w:szCs w:val="24"/>
          <w:lang w:val="es-CO" w:eastAsia="en-US"/>
        </w:rPr>
      </w:pPr>
      <w:r w:rsidRPr="00F23A71">
        <w:rPr>
          <w:rFonts w:ascii="Arial" w:eastAsiaTheme="minorHAnsi" w:hAnsi="Arial" w:cs="Arial"/>
          <w:sz w:val="24"/>
          <w:szCs w:val="24"/>
          <w:lang w:val="es-CO" w:eastAsia="en-US"/>
        </w:rPr>
        <w:t xml:space="preserve">Que </w:t>
      </w:r>
      <w:r w:rsidR="00F23A71" w:rsidRPr="00F23A71">
        <w:rPr>
          <w:rFonts w:ascii="Arial" w:eastAsiaTheme="minorHAnsi" w:hAnsi="Arial" w:cs="Arial"/>
          <w:sz w:val="24"/>
          <w:szCs w:val="24"/>
          <w:lang w:val="es-CO" w:eastAsia="en-US"/>
        </w:rPr>
        <w:t>se hace necesario adicionar el Capítulo 6 al</w:t>
      </w:r>
      <w:r w:rsidRPr="00F23A71">
        <w:rPr>
          <w:rFonts w:ascii="Arial" w:eastAsiaTheme="minorHAnsi" w:hAnsi="Arial" w:cs="Arial"/>
          <w:sz w:val="24"/>
          <w:szCs w:val="24"/>
          <w:lang w:val="es-CO" w:eastAsia="en-US"/>
        </w:rPr>
        <w:t xml:space="preserve"> Título 1, Parte 4, Libro 2 del Decreto 1075 de 2015 </w:t>
      </w:r>
      <w:r w:rsidR="00F23A71" w:rsidRPr="00F23A71">
        <w:rPr>
          <w:rFonts w:ascii="Arial" w:eastAsiaTheme="minorHAnsi" w:hAnsi="Arial" w:cs="Arial"/>
          <w:sz w:val="24"/>
          <w:szCs w:val="24"/>
          <w:lang w:val="es-CO" w:eastAsia="en-US"/>
        </w:rPr>
        <w:t>donde se reglamenten</w:t>
      </w:r>
      <w:r w:rsidRPr="00F23A71">
        <w:rPr>
          <w:rFonts w:ascii="Arial" w:eastAsiaTheme="minorHAnsi" w:hAnsi="Arial" w:cs="Arial"/>
          <w:sz w:val="24"/>
          <w:szCs w:val="24"/>
          <w:lang w:val="es-CO" w:eastAsia="en-US"/>
        </w:rPr>
        <w:t xml:space="preserve"> la</w:t>
      </w:r>
      <w:r w:rsidR="00D47AAB" w:rsidRPr="00F23A71">
        <w:rPr>
          <w:rFonts w:ascii="Arial" w:eastAsiaTheme="minorHAnsi" w:hAnsi="Arial" w:cs="Arial"/>
          <w:sz w:val="24"/>
          <w:szCs w:val="24"/>
          <w:lang w:val="es-CO" w:eastAsia="en-US"/>
        </w:rPr>
        <w:t>s</w:t>
      </w:r>
      <w:r w:rsidRPr="00F23A71">
        <w:rPr>
          <w:rFonts w:ascii="Arial" w:eastAsiaTheme="minorHAnsi" w:hAnsi="Arial" w:cs="Arial"/>
          <w:sz w:val="24"/>
          <w:szCs w:val="24"/>
          <w:lang w:val="es-CO" w:eastAsia="en-US"/>
        </w:rPr>
        <w:t xml:space="preserve"> etapas del concurso público de méritos </w:t>
      </w:r>
      <w:r w:rsidR="00F23A71" w:rsidRPr="00F23A71">
        <w:rPr>
          <w:rFonts w:ascii="Arial" w:eastAsiaTheme="minorHAnsi" w:hAnsi="Arial" w:cs="Arial"/>
          <w:sz w:val="24"/>
          <w:szCs w:val="24"/>
          <w:lang w:val="es-CO" w:eastAsia="en-US"/>
        </w:rPr>
        <w:t>de que trata el Decreto Ley 882</w:t>
      </w:r>
      <w:r w:rsidRPr="00F23A71">
        <w:rPr>
          <w:rFonts w:ascii="Arial" w:eastAsiaTheme="minorHAnsi" w:hAnsi="Arial" w:cs="Arial"/>
          <w:sz w:val="24"/>
          <w:szCs w:val="24"/>
          <w:lang w:val="es-CO" w:eastAsia="en-US"/>
        </w:rPr>
        <w:t xml:space="preserve"> de 20</w:t>
      </w:r>
      <w:r w:rsidR="00F23A71" w:rsidRPr="00F23A71">
        <w:rPr>
          <w:rFonts w:ascii="Arial" w:eastAsiaTheme="minorHAnsi" w:hAnsi="Arial" w:cs="Arial"/>
          <w:sz w:val="24"/>
          <w:szCs w:val="24"/>
          <w:lang w:val="es-CO" w:eastAsia="en-US"/>
        </w:rPr>
        <w:t>17</w:t>
      </w:r>
      <w:r w:rsidR="00311751" w:rsidRPr="00F23A71">
        <w:rPr>
          <w:rFonts w:ascii="Arial" w:eastAsiaTheme="minorHAnsi" w:hAnsi="Arial" w:cs="Arial"/>
          <w:sz w:val="24"/>
          <w:szCs w:val="24"/>
          <w:lang w:val="es-CO" w:eastAsia="en-US"/>
        </w:rPr>
        <w:t>, aplicable a la selección de educadores para prestar el servicio en instituciones educativos que atienden a población mayoritaria</w:t>
      </w:r>
      <w:r w:rsidRPr="00F23A71">
        <w:rPr>
          <w:rFonts w:ascii="Arial" w:eastAsiaTheme="minorHAnsi" w:hAnsi="Arial" w:cs="Arial"/>
          <w:sz w:val="24"/>
          <w:szCs w:val="24"/>
          <w:lang w:val="es-CO" w:eastAsia="en-US"/>
        </w:rPr>
        <w:t xml:space="preserve">.  </w:t>
      </w:r>
    </w:p>
    <w:p w:rsidR="00456903" w:rsidRPr="00B464DF" w:rsidRDefault="00456903" w:rsidP="00456903">
      <w:pPr>
        <w:jc w:val="both"/>
        <w:rPr>
          <w:rFonts w:ascii="Arial" w:eastAsiaTheme="minorHAnsi" w:hAnsi="Arial" w:cs="Arial"/>
          <w:sz w:val="24"/>
          <w:szCs w:val="24"/>
          <w:highlight w:val="yellow"/>
          <w:lang w:val="es-CO" w:eastAsia="en-US"/>
        </w:rPr>
      </w:pPr>
    </w:p>
    <w:p w:rsidR="00AC3A30" w:rsidRPr="00F23A71" w:rsidRDefault="00AC3A30" w:rsidP="00AC3A30">
      <w:pPr>
        <w:jc w:val="both"/>
        <w:rPr>
          <w:rFonts w:ascii="Arial" w:eastAsiaTheme="minorHAnsi" w:hAnsi="Arial" w:cs="Arial"/>
          <w:sz w:val="24"/>
          <w:szCs w:val="24"/>
          <w:lang w:val="es-CO" w:eastAsia="en-US"/>
        </w:rPr>
      </w:pPr>
      <w:r w:rsidRPr="00F23A71">
        <w:rPr>
          <w:rFonts w:ascii="Arial" w:eastAsiaTheme="minorHAnsi" w:hAnsi="Arial" w:cs="Arial"/>
          <w:sz w:val="24"/>
          <w:szCs w:val="24"/>
          <w:lang w:val="es-CO" w:eastAsia="en-US"/>
        </w:rPr>
        <w:t>Que la presente norma es expedida en virtud de la potestad reglamentaria del Presidente de la República, razón por la cual</w:t>
      </w:r>
      <w:r w:rsidR="00317877" w:rsidRPr="00F23A71">
        <w:rPr>
          <w:rFonts w:ascii="Arial" w:eastAsiaTheme="minorHAnsi" w:hAnsi="Arial" w:cs="Arial"/>
          <w:sz w:val="24"/>
          <w:szCs w:val="24"/>
          <w:lang w:val="es-CO" w:eastAsia="en-US"/>
        </w:rPr>
        <w:t>,</w:t>
      </w:r>
      <w:r w:rsidRPr="00F23A71">
        <w:rPr>
          <w:rFonts w:ascii="Arial" w:eastAsiaTheme="minorHAnsi" w:hAnsi="Arial" w:cs="Arial"/>
          <w:sz w:val="24"/>
          <w:szCs w:val="24"/>
          <w:lang w:val="es-CO" w:eastAsia="en-US"/>
        </w:rPr>
        <w:t xml:space="preserve"> deberá ser incluida en el Decreto 1075 de 2015, en los términos que a continuación se establecen. </w:t>
      </w:r>
    </w:p>
    <w:p w:rsidR="0031312A" w:rsidRPr="00B464DF" w:rsidRDefault="0031312A" w:rsidP="00E808AA">
      <w:pPr>
        <w:pStyle w:val="NormalWeb"/>
        <w:spacing w:before="0" w:beforeAutospacing="0" w:after="0" w:afterAutospacing="0"/>
        <w:jc w:val="both"/>
        <w:rPr>
          <w:rFonts w:ascii="Arial" w:eastAsiaTheme="minorHAnsi" w:hAnsi="Arial" w:cs="Arial"/>
          <w:highlight w:val="yellow"/>
          <w:lang w:eastAsia="en-US"/>
        </w:rPr>
      </w:pPr>
    </w:p>
    <w:p w:rsidR="00E808AA" w:rsidRDefault="00E808AA" w:rsidP="007754D1">
      <w:pPr>
        <w:pStyle w:val="NormalWeb"/>
        <w:spacing w:before="0" w:beforeAutospacing="0" w:after="0" w:afterAutospacing="0"/>
        <w:jc w:val="both"/>
        <w:rPr>
          <w:rFonts w:ascii="Arial" w:eastAsiaTheme="minorHAnsi" w:hAnsi="Arial" w:cs="Arial"/>
          <w:lang w:eastAsia="en-US"/>
        </w:rPr>
      </w:pPr>
      <w:r w:rsidRPr="00D578AC">
        <w:rPr>
          <w:rFonts w:ascii="Arial" w:eastAsiaTheme="minorHAnsi" w:hAnsi="Arial" w:cs="Arial"/>
          <w:lang w:eastAsia="en-US"/>
        </w:rPr>
        <w:t>Por lo anteriormente expuesto,</w:t>
      </w:r>
      <w:r w:rsidRPr="00F01F3A">
        <w:rPr>
          <w:rFonts w:ascii="Arial" w:eastAsiaTheme="minorHAnsi" w:hAnsi="Arial" w:cs="Arial"/>
          <w:lang w:eastAsia="en-US"/>
        </w:rPr>
        <w:t xml:space="preserve"> </w:t>
      </w:r>
    </w:p>
    <w:p w:rsidR="007754D1" w:rsidRPr="007754D1" w:rsidRDefault="007754D1" w:rsidP="007754D1">
      <w:pPr>
        <w:pStyle w:val="NormalWeb"/>
        <w:spacing w:before="0" w:beforeAutospacing="0" w:after="0" w:afterAutospacing="0"/>
        <w:jc w:val="both"/>
        <w:rPr>
          <w:rFonts w:ascii="Arial" w:eastAsiaTheme="minorHAnsi" w:hAnsi="Arial" w:cs="Arial"/>
          <w:lang w:eastAsia="en-US"/>
        </w:rPr>
      </w:pPr>
    </w:p>
    <w:p w:rsidR="00D578AC" w:rsidRDefault="006B6C3D" w:rsidP="006B6C3D">
      <w:pPr>
        <w:tabs>
          <w:tab w:val="center" w:pos="4976"/>
          <w:tab w:val="left" w:pos="7046"/>
        </w:tabs>
        <w:rPr>
          <w:rFonts w:ascii="Arial" w:eastAsiaTheme="minorHAnsi" w:hAnsi="Arial" w:cs="Arial"/>
          <w:b/>
          <w:sz w:val="24"/>
          <w:szCs w:val="24"/>
          <w:lang w:val="es-CO" w:eastAsia="en-US"/>
        </w:rPr>
      </w:pPr>
      <w:r>
        <w:rPr>
          <w:rFonts w:ascii="Arial" w:eastAsiaTheme="minorHAnsi" w:hAnsi="Arial" w:cs="Arial"/>
          <w:b/>
          <w:sz w:val="24"/>
          <w:szCs w:val="24"/>
          <w:lang w:val="es-CO" w:eastAsia="en-US"/>
        </w:rPr>
        <w:tab/>
      </w:r>
      <w:r w:rsidR="00A52FFD" w:rsidRPr="00F01F3A">
        <w:rPr>
          <w:rFonts w:ascii="Arial" w:eastAsiaTheme="minorHAnsi" w:hAnsi="Arial" w:cs="Arial"/>
          <w:b/>
          <w:sz w:val="24"/>
          <w:szCs w:val="24"/>
          <w:lang w:val="es-CO" w:eastAsia="en-US"/>
        </w:rPr>
        <w:t>DECRETA</w:t>
      </w:r>
    </w:p>
    <w:p w:rsidR="00D578AC" w:rsidRDefault="00D578AC" w:rsidP="006B6C3D">
      <w:pPr>
        <w:tabs>
          <w:tab w:val="center" w:pos="4976"/>
          <w:tab w:val="left" w:pos="7046"/>
        </w:tabs>
        <w:rPr>
          <w:rFonts w:ascii="Arial" w:eastAsiaTheme="minorHAnsi" w:hAnsi="Arial" w:cs="Arial"/>
          <w:b/>
          <w:sz w:val="24"/>
          <w:szCs w:val="24"/>
          <w:lang w:val="es-CO" w:eastAsia="en-US"/>
        </w:rPr>
      </w:pPr>
    </w:p>
    <w:p w:rsidR="00536CB7" w:rsidRDefault="00D578AC" w:rsidP="005767BC">
      <w:pPr>
        <w:widowControl w:val="0"/>
        <w:autoSpaceDE w:val="0"/>
        <w:autoSpaceDN w:val="0"/>
        <w:adjustRightInd w:val="0"/>
        <w:jc w:val="both"/>
        <w:rPr>
          <w:rStyle w:val="Textoennegrita"/>
          <w:rFonts w:ascii="Arial" w:hAnsi="Arial" w:cs="Arial"/>
          <w:b w:val="0"/>
          <w:color w:val="000000"/>
          <w:sz w:val="24"/>
          <w:szCs w:val="24"/>
          <w:shd w:val="clear" w:color="auto" w:fill="FFFFFF"/>
        </w:rPr>
      </w:pPr>
      <w:r w:rsidRPr="00AF30DA">
        <w:rPr>
          <w:rFonts w:ascii="Arial" w:hAnsi="Arial" w:cs="Arial"/>
          <w:b/>
          <w:sz w:val="24"/>
          <w:szCs w:val="24"/>
        </w:rPr>
        <w:t xml:space="preserve">Artículo 1º. </w:t>
      </w:r>
      <w:r w:rsidR="00526426" w:rsidRPr="005767BC">
        <w:rPr>
          <w:rFonts w:ascii="Arial" w:hAnsi="Arial" w:cs="Arial"/>
          <w:b/>
          <w:sz w:val="24"/>
          <w:szCs w:val="24"/>
        </w:rPr>
        <w:t>Adicionar el</w:t>
      </w:r>
      <w:r w:rsidRPr="005767BC">
        <w:rPr>
          <w:rFonts w:ascii="Arial" w:hAnsi="Arial" w:cs="Arial"/>
          <w:b/>
          <w:sz w:val="24"/>
          <w:szCs w:val="24"/>
        </w:rPr>
        <w:t xml:space="preserve"> </w:t>
      </w:r>
      <w:r w:rsidR="00AF30DA" w:rsidRPr="005767BC">
        <w:rPr>
          <w:rFonts w:ascii="Arial" w:hAnsi="Arial" w:cs="Arial"/>
          <w:b/>
          <w:sz w:val="24"/>
          <w:szCs w:val="24"/>
        </w:rPr>
        <w:t xml:space="preserve">Capítulo 6 al Título 1, </w:t>
      </w:r>
      <w:r w:rsidR="00AF30DA" w:rsidRPr="005767BC">
        <w:rPr>
          <w:rStyle w:val="Textoennegrita"/>
          <w:rFonts w:ascii="Arial" w:hAnsi="Arial" w:cs="Arial"/>
          <w:color w:val="000000"/>
          <w:sz w:val="24"/>
          <w:szCs w:val="24"/>
          <w:shd w:val="clear" w:color="auto" w:fill="FFFFFF"/>
        </w:rPr>
        <w:t>Parte 4 L</w:t>
      </w:r>
      <w:r w:rsidR="00526426" w:rsidRPr="005767BC">
        <w:rPr>
          <w:rStyle w:val="Textoennegrita"/>
          <w:rFonts w:ascii="Arial" w:hAnsi="Arial" w:cs="Arial"/>
          <w:color w:val="000000"/>
          <w:sz w:val="24"/>
          <w:szCs w:val="24"/>
          <w:shd w:val="clear" w:color="auto" w:fill="FFFFFF"/>
        </w:rPr>
        <w:t>ibro 2 del Decreto 1075 de 2015</w:t>
      </w:r>
      <w:r w:rsidR="005767BC">
        <w:rPr>
          <w:rStyle w:val="Textoennegrita"/>
          <w:rFonts w:ascii="Arial" w:hAnsi="Arial" w:cs="Arial"/>
          <w:color w:val="000000"/>
          <w:sz w:val="24"/>
          <w:szCs w:val="24"/>
          <w:shd w:val="clear" w:color="auto" w:fill="FFFFFF"/>
        </w:rPr>
        <w:t xml:space="preserve">. </w:t>
      </w:r>
      <w:r w:rsidR="005767BC" w:rsidRPr="005767BC">
        <w:rPr>
          <w:rStyle w:val="Textoennegrita"/>
          <w:rFonts w:ascii="Arial" w:hAnsi="Arial" w:cs="Arial"/>
          <w:b w:val="0"/>
          <w:color w:val="000000"/>
          <w:sz w:val="24"/>
          <w:szCs w:val="24"/>
          <w:shd w:val="clear" w:color="auto" w:fill="FFFFFF"/>
        </w:rPr>
        <w:t>Adiciónese el Capítulo 6 al Título 1, Parte 4 Libro 2 del Decreto 10</w:t>
      </w:r>
      <w:r w:rsidR="005767BC">
        <w:rPr>
          <w:rStyle w:val="Textoennegrita"/>
          <w:rFonts w:ascii="Arial" w:hAnsi="Arial" w:cs="Arial"/>
          <w:b w:val="0"/>
          <w:color w:val="000000"/>
          <w:sz w:val="24"/>
          <w:szCs w:val="24"/>
          <w:shd w:val="clear" w:color="auto" w:fill="FFFFFF"/>
        </w:rPr>
        <w:t>75 de 2015 el cual quedará así:</w:t>
      </w:r>
    </w:p>
    <w:p w:rsidR="005767BC" w:rsidRPr="00F01F3A" w:rsidRDefault="005767BC" w:rsidP="005767BC">
      <w:pPr>
        <w:widowControl w:val="0"/>
        <w:autoSpaceDE w:val="0"/>
        <w:autoSpaceDN w:val="0"/>
        <w:adjustRightInd w:val="0"/>
        <w:jc w:val="both"/>
        <w:rPr>
          <w:rFonts w:ascii="Arial" w:hAnsi="Arial" w:cs="Arial"/>
          <w:sz w:val="24"/>
          <w:szCs w:val="24"/>
        </w:rPr>
      </w:pPr>
    </w:p>
    <w:p w:rsidR="005767BC" w:rsidRDefault="005767BC" w:rsidP="005767BC">
      <w:pPr>
        <w:widowControl w:val="0"/>
        <w:tabs>
          <w:tab w:val="center" w:pos="576"/>
          <w:tab w:val="left" w:pos="1152"/>
        </w:tabs>
        <w:autoSpaceDE w:val="0"/>
        <w:autoSpaceDN w:val="0"/>
        <w:adjustRightInd w:val="0"/>
        <w:jc w:val="center"/>
        <w:rPr>
          <w:rFonts w:ascii="Arial" w:eastAsiaTheme="minorHAnsi" w:hAnsi="Arial" w:cs="Arial"/>
          <w:bCs/>
          <w:sz w:val="24"/>
          <w:szCs w:val="24"/>
          <w:lang w:eastAsia="en-US"/>
        </w:rPr>
      </w:pPr>
      <w:r w:rsidRPr="005767BC">
        <w:rPr>
          <w:rFonts w:ascii="Arial" w:eastAsiaTheme="minorHAnsi" w:hAnsi="Arial" w:cs="Arial"/>
          <w:bCs/>
          <w:sz w:val="24"/>
          <w:szCs w:val="24"/>
          <w:lang w:eastAsia="en-US"/>
        </w:rPr>
        <w:t>˂˂</w:t>
      </w:r>
      <w:r w:rsidRPr="005767BC">
        <w:rPr>
          <w:rFonts w:ascii="Arial" w:eastAsiaTheme="minorHAnsi" w:hAnsi="Arial" w:cs="Arial"/>
          <w:b/>
          <w:bCs/>
          <w:sz w:val="24"/>
          <w:szCs w:val="24"/>
          <w:lang w:eastAsia="en-US"/>
        </w:rPr>
        <w:t>CAPÍTULO 6</w:t>
      </w:r>
    </w:p>
    <w:p w:rsidR="005767BC" w:rsidRDefault="005767BC" w:rsidP="00AB589C">
      <w:pPr>
        <w:widowControl w:val="0"/>
        <w:tabs>
          <w:tab w:val="center" w:pos="576"/>
          <w:tab w:val="left" w:pos="1152"/>
        </w:tabs>
        <w:autoSpaceDE w:val="0"/>
        <w:autoSpaceDN w:val="0"/>
        <w:adjustRightInd w:val="0"/>
        <w:jc w:val="both"/>
        <w:rPr>
          <w:rFonts w:ascii="Arial" w:eastAsiaTheme="minorHAnsi" w:hAnsi="Arial" w:cs="Arial"/>
          <w:bCs/>
          <w:sz w:val="24"/>
          <w:szCs w:val="24"/>
          <w:lang w:eastAsia="en-US"/>
        </w:rPr>
      </w:pPr>
    </w:p>
    <w:p w:rsidR="001F3F62" w:rsidRPr="00395524" w:rsidRDefault="001F3F62" w:rsidP="00AB589C">
      <w:pPr>
        <w:widowControl w:val="0"/>
        <w:tabs>
          <w:tab w:val="center" w:pos="576"/>
          <w:tab w:val="left" w:pos="1152"/>
        </w:tabs>
        <w:autoSpaceDE w:val="0"/>
        <w:autoSpaceDN w:val="0"/>
        <w:adjustRightInd w:val="0"/>
        <w:jc w:val="both"/>
        <w:rPr>
          <w:rFonts w:ascii="Arial" w:hAnsi="Arial" w:cs="Arial"/>
          <w:sz w:val="24"/>
          <w:szCs w:val="24"/>
          <w:lang w:val="es-CO"/>
        </w:rPr>
      </w:pPr>
      <w:r>
        <w:rPr>
          <w:rFonts w:ascii="Arial" w:eastAsiaTheme="minorHAnsi" w:hAnsi="Arial" w:cs="Arial"/>
          <w:b/>
          <w:bCs/>
          <w:sz w:val="24"/>
          <w:szCs w:val="24"/>
          <w:lang w:eastAsia="en-US"/>
        </w:rPr>
        <w:t xml:space="preserve">Artículo </w:t>
      </w:r>
      <w:r w:rsidR="00AF30DA">
        <w:rPr>
          <w:rFonts w:ascii="Arial" w:eastAsiaTheme="minorHAnsi" w:hAnsi="Arial" w:cs="Arial"/>
          <w:b/>
          <w:bCs/>
          <w:sz w:val="24"/>
          <w:szCs w:val="24"/>
          <w:lang w:eastAsia="en-US"/>
        </w:rPr>
        <w:t>2.4.1.6.1</w:t>
      </w:r>
      <w:r w:rsidR="00AB589C" w:rsidRPr="00603E51">
        <w:rPr>
          <w:rFonts w:ascii="Arial" w:eastAsiaTheme="minorHAnsi" w:hAnsi="Arial" w:cs="Arial"/>
          <w:b/>
          <w:bCs/>
          <w:sz w:val="24"/>
          <w:szCs w:val="24"/>
          <w:lang w:eastAsia="en-US"/>
        </w:rPr>
        <w:t xml:space="preserve">. </w:t>
      </w:r>
      <w:r w:rsidR="00AB589C" w:rsidRPr="00603E51">
        <w:rPr>
          <w:rFonts w:ascii="Arial" w:eastAsiaTheme="minorHAnsi" w:hAnsi="Arial" w:cs="Arial"/>
          <w:b/>
          <w:bCs/>
          <w:i/>
          <w:sz w:val="24"/>
          <w:szCs w:val="24"/>
          <w:lang w:eastAsia="en-US"/>
        </w:rPr>
        <w:t>Ámbito de aplicación</w:t>
      </w:r>
      <w:r w:rsidR="00AB589C" w:rsidRPr="00603E51">
        <w:rPr>
          <w:rFonts w:ascii="Arial" w:eastAsiaTheme="minorHAnsi" w:hAnsi="Arial" w:cs="Arial"/>
          <w:b/>
          <w:bCs/>
          <w:sz w:val="24"/>
          <w:szCs w:val="24"/>
          <w:lang w:eastAsia="en-US"/>
        </w:rPr>
        <w:t>.</w:t>
      </w:r>
      <w:r w:rsidR="00AB589C" w:rsidRPr="00603E51">
        <w:rPr>
          <w:rFonts w:ascii="Arial" w:eastAsiaTheme="minorHAnsi" w:hAnsi="Arial" w:cs="Arial"/>
          <w:sz w:val="24"/>
          <w:szCs w:val="24"/>
          <w:lang w:eastAsia="en-US"/>
        </w:rPr>
        <w:t xml:space="preserve"> </w:t>
      </w:r>
      <w:r w:rsidR="008F6CA5" w:rsidRPr="00603E51">
        <w:rPr>
          <w:rFonts w:ascii="Arial" w:eastAsiaTheme="minorHAnsi" w:hAnsi="Arial" w:cs="Arial"/>
          <w:sz w:val="24"/>
          <w:szCs w:val="24"/>
          <w:lang w:eastAsia="en-US"/>
        </w:rPr>
        <w:t>Los preceptos contenidos en</w:t>
      </w:r>
      <w:r w:rsidR="00AB589C" w:rsidRPr="00603E51">
        <w:rPr>
          <w:rFonts w:ascii="Arial" w:eastAsiaTheme="minorHAnsi" w:hAnsi="Arial" w:cs="Arial"/>
          <w:sz w:val="24"/>
          <w:szCs w:val="24"/>
          <w:lang w:eastAsia="en-US"/>
        </w:rPr>
        <w:t xml:space="preserve"> el presente </w:t>
      </w:r>
      <w:r>
        <w:rPr>
          <w:rFonts w:ascii="Arial" w:eastAsiaTheme="minorHAnsi" w:hAnsi="Arial" w:cs="Arial"/>
          <w:sz w:val="24"/>
          <w:szCs w:val="24"/>
          <w:lang w:eastAsia="en-US"/>
        </w:rPr>
        <w:t>decreto</w:t>
      </w:r>
      <w:r w:rsidR="00AB589C" w:rsidRPr="00603E51">
        <w:rPr>
          <w:rFonts w:ascii="Arial" w:eastAsiaTheme="minorHAnsi" w:hAnsi="Arial" w:cs="Arial"/>
          <w:sz w:val="24"/>
          <w:szCs w:val="24"/>
          <w:lang w:eastAsia="en-US"/>
        </w:rPr>
        <w:t xml:space="preserve"> se aplica</w:t>
      </w:r>
      <w:r w:rsidR="00317877" w:rsidRPr="00603E51">
        <w:rPr>
          <w:rFonts w:ascii="Arial" w:eastAsiaTheme="minorHAnsi" w:hAnsi="Arial" w:cs="Arial"/>
          <w:sz w:val="24"/>
          <w:szCs w:val="24"/>
          <w:lang w:eastAsia="en-US"/>
        </w:rPr>
        <w:t>n</w:t>
      </w:r>
      <w:r w:rsidR="00AB589C" w:rsidRPr="00603E51">
        <w:rPr>
          <w:rFonts w:ascii="Arial" w:eastAsiaTheme="minorHAnsi" w:hAnsi="Arial" w:cs="Arial"/>
          <w:sz w:val="24"/>
          <w:szCs w:val="24"/>
          <w:lang w:eastAsia="en-US"/>
        </w:rPr>
        <w:t xml:space="preserve"> </w:t>
      </w:r>
      <w:r w:rsidR="00603E51" w:rsidRPr="00603E51">
        <w:rPr>
          <w:rFonts w:ascii="Arial" w:eastAsiaTheme="minorHAnsi" w:hAnsi="Arial" w:cs="Arial"/>
          <w:sz w:val="24"/>
          <w:szCs w:val="24"/>
          <w:lang w:eastAsia="en-US"/>
        </w:rPr>
        <w:t xml:space="preserve">al </w:t>
      </w:r>
      <w:r w:rsidR="00603E51" w:rsidRPr="00603E51">
        <w:rPr>
          <w:rFonts w:ascii="Arial" w:hAnsi="Arial" w:cs="Arial"/>
          <w:sz w:val="24"/>
          <w:szCs w:val="24"/>
          <w:lang w:val="es-CO"/>
        </w:rPr>
        <w:t xml:space="preserve">concurso de méritos de carácter especial para provisión de vacancias definitivas de </w:t>
      </w:r>
      <w:r w:rsidR="00603E51" w:rsidRPr="00395524">
        <w:rPr>
          <w:rFonts w:ascii="Arial" w:hAnsi="Arial" w:cs="Arial"/>
          <w:sz w:val="24"/>
          <w:szCs w:val="24"/>
          <w:lang w:val="es-CO"/>
        </w:rPr>
        <w:t xml:space="preserve">Docentes y Directivos Docentes pertenecientes a la planta de cargos definida en el artículo </w:t>
      </w:r>
      <w:r w:rsidR="00526426">
        <w:rPr>
          <w:rFonts w:ascii="Arial" w:hAnsi="Arial" w:cs="Arial"/>
          <w:sz w:val="24"/>
          <w:szCs w:val="24"/>
          <w:lang w:val="es-CO"/>
        </w:rPr>
        <w:t>2.4.1.6.</w:t>
      </w:r>
      <w:r w:rsidRPr="00395524">
        <w:rPr>
          <w:rFonts w:ascii="Arial" w:hAnsi="Arial" w:cs="Arial"/>
          <w:sz w:val="24"/>
          <w:szCs w:val="24"/>
          <w:lang w:val="es-CO"/>
        </w:rPr>
        <w:t>4</w:t>
      </w:r>
      <w:r w:rsidR="00526426">
        <w:rPr>
          <w:rFonts w:ascii="Arial" w:hAnsi="Arial" w:cs="Arial"/>
          <w:sz w:val="24"/>
          <w:szCs w:val="24"/>
          <w:lang w:val="es-CO"/>
        </w:rPr>
        <w:t>.</w:t>
      </w:r>
      <w:r w:rsidR="00603E51" w:rsidRPr="00395524">
        <w:rPr>
          <w:rFonts w:ascii="Arial" w:hAnsi="Arial" w:cs="Arial"/>
          <w:sz w:val="24"/>
          <w:szCs w:val="24"/>
          <w:lang w:val="es-CO"/>
        </w:rPr>
        <w:t xml:space="preserve"> del presente Decreto, para </w:t>
      </w:r>
      <w:r w:rsidR="00603E51" w:rsidRPr="00FF27E0">
        <w:rPr>
          <w:rFonts w:ascii="Arial" w:hAnsi="Arial" w:cs="Arial"/>
          <w:sz w:val="24"/>
          <w:szCs w:val="24"/>
          <w:lang w:val="es-CO"/>
        </w:rPr>
        <w:t>las zonas afectadas por el conflicto armado</w:t>
      </w:r>
      <w:r w:rsidR="002847E0" w:rsidRPr="00FF27E0">
        <w:rPr>
          <w:rFonts w:ascii="Arial" w:hAnsi="Arial" w:cs="Arial"/>
          <w:sz w:val="24"/>
          <w:szCs w:val="24"/>
          <w:lang w:val="es-CO"/>
        </w:rPr>
        <w:t xml:space="preserve">, priorizadas y reglamentadas por el </w:t>
      </w:r>
      <w:r w:rsidR="00FF27E0" w:rsidRPr="00FF27E0">
        <w:rPr>
          <w:rFonts w:ascii="Arial" w:hAnsi="Arial" w:cs="Arial"/>
          <w:sz w:val="24"/>
          <w:szCs w:val="24"/>
          <w:lang w:val="es-CO"/>
        </w:rPr>
        <w:t>Ministerio de Educació</w:t>
      </w:r>
      <w:r w:rsidR="002847E0" w:rsidRPr="00FF27E0">
        <w:rPr>
          <w:rFonts w:ascii="Arial" w:hAnsi="Arial" w:cs="Arial"/>
          <w:sz w:val="24"/>
          <w:szCs w:val="24"/>
          <w:lang w:val="es-CO"/>
        </w:rPr>
        <w:t>n</w:t>
      </w:r>
      <w:r w:rsidR="00FF27E0">
        <w:rPr>
          <w:rFonts w:ascii="Arial" w:hAnsi="Arial" w:cs="Arial"/>
          <w:sz w:val="24"/>
          <w:szCs w:val="24"/>
          <w:lang w:val="es-CO"/>
        </w:rPr>
        <w:t xml:space="preserve"> Nacional, mediante resolución, para implementar los Planes de D</w:t>
      </w:r>
      <w:r w:rsidR="002847E0">
        <w:rPr>
          <w:rFonts w:ascii="Arial" w:hAnsi="Arial" w:cs="Arial"/>
          <w:sz w:val="24"/>
          <w:szCs w:val="24"/>
          <w:lang w:val="es-CO"/>
        </w:rPr>
        <w:t xml:space="preserve">esarrollo </w:t>
      </w:r>
      <w:r w:rsidR="00FF27E0">
        <w:rPr>
          <w:rFonts w:ascii="Arial" w:hAnsi="Arial" w:cs="Arial"/>
          <w:sz w:val="24"/>
          <w:szCs w:val="24"/>
          <w:lang w:val="es-CO"/>
        </w:rPr>
        <w:t>con Enfoque T</w:t>
      </w:r>
      <w:r w:rsidR="002847E0">
        <w:rPr>
          <w:rFonts w:ascii="Arial" w:hAnsi="Arial" w:cs="Arial"/>
          <w:sz w:val="24"/>
          <w:szCs w:val="24"/>
          <w:lang w:val="es-CO"/>
        </w:rPr>
        <w:t>erritorial (PEDT)</w:t>
      </w:r>
      <w:r w:rsidRPr="00395524">
        <w:rPr>
          <w:rFonts w:ascii="Arial" w:hAnsi="Arial" w:cs="Arial"/>
          <w:sz w:val="24"/>
          <w:szCs w:val="24"/>
          <w:lang w:val="es-CO"/>
        </w:rPr>
        <w:t xml:space="preserve">. </w:t>
      </w:r>
    </w:p>
    <w:p w:rsidR="001F3F62" w:rsidRPr="00395524" w:rsidRDefault="001F3F62" w:rsidP="00AB589C">
      <w:pPr>
        <w:widowControl w:val="0"/>
        <w:tabs>
          <w:tab w:val="center" w:pos="576"/>
          <w:tab w:val="left" w:pos="1152"/>
        </w:tabs>
        <w:autoSpaceDE w:val="0"/>
        <w:autoSpaceDN w:val="0"/>
        <w:adjustRightInd w:val="0"/>
        <w:jc w:val="both"/>
        <w:rPr>
          <w:rFonts w:ascii="Arial" w:eastAsiaTheme="minorHAnsi" w:hAnsi="Arial" w:cs="Arial"/>
          <w:sz w:val="24"/>
          <w:szCs w:val="24"/>
          <w:lang w:eastAsia="en-US"/>
        </w:rPr>
      </w:pPr>
    </w:p>
    <w:p w:rsidR="00AB589C" w:rsidRPr="00395524" w:rsidRDefault="001F3F62" w:rsidP="00AB589C">
      <w:pPr>
        <w:widowControl w:val="0"/>
        <w:tabs>
          <w:tab w:val="center" w:pos="576"/>
          <w:tab w:val="left" w:pos="1152"/>
        </w:tabs>
        <w:autoSpaceDE w:val="0"/>
        <w:autoSpaceDN w:val="0"/>
        <w:adjustRightInd w:val="0"/>
        <w:jc w:val="both"/>
        <w:rPr>
          <w:rFonts w:ascii="Arial" w:eastAsiaTheme="minorHAnsi" w:hAnsi="Arial" w:cs="Arial"/>
          <w:sz w:val="24"/>
          <w:szCs w:val="24"/>
          <w:lang w:eastAsia="en-US"/>
        </w:rPr>
      </w:pPr>
      <w:r w:rsidRPr="00395524">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2.4.1.6.2</w:t>
      </w:r>
      <w:r w:rsidR="00E45486" w:rsidRPr="00603E51">
        <w:rPr>
          <w:rFonts w:ascii="Arial" w:eastAsiaTheme="minorHAnsi" w:hAnsi="Arial" w:cs="Arial"/>
          <w:b/>
          <w:bCs/>
          <w:sz w:val="24"/>
          <w:szCs w:val="24"/>
          <w:lang w:eastAsia="en-US"/>
        </w:rPr>
        <w:t>.</w:t>
      </w:r>
      <w:r w:rsidR="00AB589C" w:rsidRPr="00395524">
        <w:rPr>
          <w:rFonts w:ascii="Arial" w:eastAsiaTheme="minorHAnsi" w:hAnsi="Arial" w:cs="Arial"/>
          <w:b/>
          <w:bCs/>
          <w:sz w:val="24"/>
          <w:szCs w:val="24"/>
          <w:lang w:eastAsia="en-US"/>
        </w:rPr>
        <w:t xml:space="preserve"> </w:t>
      </w:r>
      <w:r w:rsidR="00AB589C" w:rsidRPr="00395524">
        <w:rPr>
          <w:rFonts w:ascii="Arial" w:eastAsiaTheme="minorHAnsi" w:hAnsi="Arial" w:cs="Arial"/>
          <w:b/>
          <w:bCs/>
          <w:i/>
          <w:sz w:val="24"/>
          <w:szCs w:val="24"/>
          <w:lang w:eastAsia="en-US"/>
        </w:rPr>
        <w:t>Principios</w:t>
      </w:r>
      <w:r w:rsidR="00AB589C" w:rsidRPr="00395524">
        <w:rPr>
          <w:rFonts w:ascii="Arial" w:eastAsiaTheme="minorHAnsi" w:hAnsi="Arial" w:cs="Arial"/>
          <w:b/>
          <w:bCs/>
          <w:sz w:val="24"/>
          <w:szCs w:val="24"/>
          <w:lang w:eastAsia="en-US"/>
        </w:rPr>
        <w:t>.</w:t>
      </w:r>
      <w:r w:rsidR="00603E51" w:rsidRPr="00395524">
        <w:rPr>
          <w:rFonts w:ascii="Arial" w:eastAsiaTheme="minorHAnsi" w:hAnsi="Arial" w:cs="Arial"/>
          <w:sz w:val="24"/>
          <w:szCs w:val="24"/>
          <w:lang w:eastAsia="en-US"/>
        </w:rPr>
        <w:t xml:space="preserve"> El concurso</w:t>
      </w:r>
      <w:r w:rsidR="00AB589C" w:rsidRPr="00395524">
        <w:rPr>
          <w:rFonts w:ascii="Arial" w:eastAsiaTheme="minorHAnsi" w:hAnsi="Arial" w:cs="Arial"/>
          <w:sz w:val="24"/>
          <w:szCs w:val="24"/>
          <w:lang w:eastAsia="en-US"/>
        </w:rPr>
        <w:t xml:space="preserve"> para la selección por mérito de docentes y directi</w:t>
      </w:r>
      <w:r w:rsidR="00603E51" w:rsidRPr="00395524">
        <w:rPr>
          <w:rFonts w:ascii="Arial" w:eastAsiaTheme="minorHAnsi" w:hAnsi="Arial" w:cs="Arial"/>
          <w:sz w:val="24"/>
          <w:szCs w:val="24"/>
          <w:lang w:eastAsia="en-US"/>
        </w:rPr>
        <w:t>vos docentes estará</w:t>
      </w:r>
      <w:r w:rsidR="00AB589C" w:rsidRPr="00395524">
        <w:rPr>
          <w:rFonts w:ascii="Arial" w:eastAsiaTheme="minorHAnsi" w:hAnsi="Arial" w:cs="Arial"/>
          <w:sz w:val="24"/>
          <w:szCs w:val="24"/>
          <w:lang w:eastAsia="en-US"/>
        </w:rPr>
        <w:t xml:space="preserve"> sujetos a los principios de igualdad, oportunidad, publicidad, objetividad, imparcialidad, confiabilidad, transparencia, eficacia, eficiencia </w:t>
      </w:r>
      <w:r w:rsidR="00507394" w:rsidRPr="00395524">
        <w:rPr>
          <w:rFonts w:ascii="Arial" w:eastAsiaTheme="minorHAnsi" w:hAnsi="Arial" w:cs="Arial"/>
          <w:sz w:val="24"/>
          <w:szCs w:val="24"/>
          <w:lang w:eastAsia="en-US"/>
        </w:rPr>
        <w:t xml:space="preserve">y </w:t>
      </w:r>
      <w:r w:rsidR="00935B3C" w:rsidRPr="00395524">
        <w:rPr>
          <w:rFonts w:ascii="Arial" w:eastAsiaTheme="minorHAnsi" w:hAnsi="Arial" w:cs="Arial"/>
          <w:sz w:val="24"/>
          <w:szCs w:val="24"/>
          <w:lang w:eastAsia="en-US"/>
        </w:rPr>
        <w:t>economía.</w:t>
      </w:r>
    </w:p>
    <w:p w:rsidR="00AB589C" w:rsidRPr="00395524" w:rsidRDefault="00AB589C" w:rsidP="00AB589C">
      <w:pPr>
        <w:widowControl w:val="0"/>
        <w:tabs>
          <w:tab w:val="center" w:pos="576"/>
          <w:tab w:val="left" w:pos="1152"/>
        </w:tabs>
        <w:autoSpaceDE w:val="0"/>
        <w:autoSpaceDN w:val="0"/>
        <w:adjustRightInd w:val="0"/>
        <w:jc w:val="both"/>
        <w:rPr>
          <w:rFonts w:ascii="Arial" w:eastAsiaTheme="minorHAnsi" w:hAnsi="Arial" w:cs="Arial"/>
          <w:b/>
          <w:bCs/>
          <w:sz w:val="24"/>
          <w:szCs w:val="24"/>
          <w:lang w:eastAsia="en-US"/>
        </w:rPr>
      </w:pPr>
    </w:p>
    <w:p w:rsidR="00AB589C" w:rsidRPr="00F01F3A" w:rsidRDefault="001F3F62" w:rsidP="00AB589C">
      <w:pPr>
        <w:widowControl w:val="0"/>
        <w:tabs>
          <w:tab w:val="center" w:pos="576"/>
          <w:tab w:val="left" w:pos="1152"/>
        </w:tabs>
        <w:autoSpaceDE w:val="0"/>
        <w:autoSpaceDN w:val="0"/>
        <w:adjustRightInd w:val="0"/>
        <w:jc w:val="both"/>
        <w:rPr>
          <w:rFonts w:ascii="Arial" w:eastAsiaTheme="minorHAnsi" w:hAnsi="Arial" w:cs="Arial"/>
          <w:sz w:val="24"/>
          <w:szCs w:val="24"/>
          <w:lang w:eastAsia="en-US"/>
        </w:rPr>
      </w:pPr>
      <w:r w:rsidRPr="00395524">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2.4.1.6.3</w:t>
      </w:r>
      <w:r w:rsidR="00E45486" w:rsidRPr="00603E51">
        <w:rPr>
          <w:rFonts w:ascii="Arial" w:eastAsiaTheme="minorHAnsi" w:hAnsi="Arial" w:cs="Arial"/>
          <w:b/>
          <w:bCs/>
          <w:sz w:val="24"/>
          <w:szCs w:val="24"/>
          <w:lang w:eastAsia="en-US"/>
        </w:rPr>
        <w:t>.</w:t>
      </w:r>
      <w:r w:rsidR="00AB589C" w:rsidRPr="00395524">
        <w:rPr>
          <w:rFonts w:ascii="Arial" w:eastAsiaTheme="minorHAnsi" w:hAnsi="Arial" w:cs="Arial"/>
          <w:b/>
          <w:bCs/>
          <w:sz w:val="24"/>
          <w:szCs w:val="24"/>
          <w:lang w:eastAsia="en-US"/>
        </w:rPr>
        <w:t xml:space="preserve"> </w:t>
      </w:r>
      <w:r w:rsidR="00AB589C" w:rsidRPr="00395524">
        <w:rPr>
          <w:rFonts w:ascii="Arial" w:eastAsiaTheme="minorHAnsi" w:hAnsi="Arial" w:cs="Arial"/>
          <w:b/>
          <w:bCs/>
          <w:i/>
          <w:sz w:val="24"/>
          <w:szCs w:val="24"/>
          <w:lang w:eastAsia="en-US"/>
        </w:rPr>
        <w:t>Estructura del concurso</w:t>
      </w:r>
      <w:r w:rsidR="00AB589C" w:rsidRPr="00395524">
        <w:rPr>
          <w:rFonts w:ascii="Arial" w:eastAsiaTheme="minorHAnsi" w:hAnsi="Arial" w:cs="Arial"/>
          <w:b/>
          <w:bCs/>
          <w:sz w:val="24"/>
          <w:szCs w:val="24"/>
          <w:lang w:eastAsia="en-US"/>
        </w:rPr>
        <w:t>.</w:t>
      </w:r>
      <w:r w:rsidR="00AB589C" w:rsidRPr="00395524">
        <w:rPr>
          <w:rFonts w:ascii="Arial" w:eastAsiaTheme="minorHAnsi" w:hAnsi="Arial" w:cs="Arial"/>
          <w:sz w:val="24"/>
          <w:szCs w:val="24"/>
          <w:lang w:eastAsia="en-US"/>
        </w:rPr>
        <w:t xml:space="preserve"> El concurso para proveer por mérito los cargos docentes y directivos docentes</w:t>
      </w:r>
      <w:r w:rsidR="00AB589C" w:rsidRPr="001F3F62">
        <w:rPr>
          <w:rFonts w:ascii="Arial" w:eastAsiaTheme="minorHAnsi" w:hAnsi="Arial" w:cs="Arial"/>
          <w:sz w:val="24"/>
          <w:szCs w:val="24"/>
          <w:lang w:eastAsia="en-US"/>
        </w:rPr>
        <w:t xml:space="preserve"> de establecimientos educativos estatales </w:t>
      </w:r>
      <w:r w:rsidR="00603E51" w:rsidRPr="001F3F62">
        <w:rPr>
          <w:rFonts w:ascii="Arial" w:eastAsiaTheme="minorHAnsi" w:hAnsi="Arial" w:cs="Arial"/>
          <w:sz w:val="24"/>
          <w:szCs w:val="24"/>
          <w:lang w:eastAsia="en-US"/>
        </w:rPr>
        <w:t xml:space="preserve">ubicados en </w:t>
      </w:r>
      <w:r w:rsidR="00603E51" w:rsidRPr="001F3F62">
        <w:rPr>
          <w:rFonts w:ascii="Arial" w:hAnsi="Arial" w:cs="Arial"/>
          <w:sz w:val="24"/>
          <w:szCs w:val="24"/>
          <w:lang w:val="es-CO"/>
        </w:rPr>
        <w:t xml:space="preserve">zonas afectadas por el conflicto armado </w:t>
      </w:r>
      <w:r w:rsidR="005E61B9" w:rsidRPr="00395524">
        <w:rPr>
          <w:rFonts w:ascii="Arial" w:eastAsiaTheme="minorHAnsi" w:hAnsi="Arial" w:cs="Arial"/>
          <w:sz w:val="24"/>
          <w:szCs w:val="24"/>
          <w:lang w:eastAsia="en-US"/>
        </w:rPr>
        <w:t>y su ingreso a la carrera docente</w:t>
      </w:r>
      <w:r w:rsidR="005E61B9" w:rsidRPr="001F3F62">
        <w:rPr>
          <w:rFonts w:ascii="Arial" w:eastAsiaTheme="minorHAnsi" w:hAnsi="Arial" w:cs="Arial"/>
          <w:sz w:val="24"/>
          <w:szCs w:val="24"/>
          <w:lang w:eastAsia="en-US"/>
        </w:rPr>
        <w:t xml:space="preserve">, </w:t>
      </w:r>
      <w:r w:rsidR="00AB589C" w:rsidRPr="001F3F62">
        <w:rPr>
          <w:rFonts w:ascii="Arial" w:eastAsiaTheme="minorHAnsi" w:hAnsi="Arial" w:cs="Arial"/>
          <w:sz w:val="24"/>
          <w:szCs w:val="24"/>
          <w:lang w:eastAsia="en-US"/>
        </w:rPr>
        <w:t>tendrá las siguientes etapas:</w:t>
      </w:r>
    </w:p>
    <w:p w:rsidR="00AB589C" w:rsidRDefault="00AB589C" w:rsidP="001F3F62">
      <w:pPr>
        <w:widowControl w:val="0"/>
        <w:tabs>
          <w:tab w:val="center" w:pos="576"/>
          <w:tab w:val="left" w:pos="1152"/>
        </w:tabs>
        <w:autoSpaceDE w:val="0"/>
        <w:autoSpaceDN w:val="0"/>
        <w:adjustRightInd w:val="0"/>
        <w:jc w:val="both"/>
        <w:rPr>
          <w:rFonts w:ascii="Arial" w:eastAsiaTheme="minorHAnsi" w:hAnsi="Arial" w:cs="Arial"/>
          <w:sz w:val="24"/>
          <w:szCs w:val="24"/>
          <w:lang w:eastAsia="en-US"/>
        </w:rPr>
      </w:pPr>
    </w:p>
    <w:p w:rsidR="002E7996" w:rsidRPr="009A5AB1"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Convocatoria. En ella se establecerán las fases del concurso, los requisitos generales, los empleos convocados, los medios de divulgaci</w:t>
      </w:r>
      <w:r w:rsidR="00526426">
        <w:rPr>
          <w:rFonts w:ascii="Arial" w:hAnsi="Arial" w:cs="Arial"/>
          <w:sz w:val="24"/>
          <w:szCs w:val="24"/>
        </w:rPr>
        <w:t>ón y el cronograma del concurso;</w:t>
      </w:r>
    </w:p>
    <w:p w:rsidR="002E7996" w:rsidRPr="009A5AB1"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Inscripciones;</w:t>
      </w:r>
    </w:p>
    <w:p w:rsidR="002E7996"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Aplicación de la prueba de conocimientos específicos y pedagógicos, la cual tiene carácter eliminator</w:t>
      </w:r>
      <w:r w:rsidR="00645B5F">
        <w:rPr>
          <w:rFonts w:ascii="Arial" w:hAnsi="Arial" w:cs="Arial"/>
          <w:sz w:val="24"/>
          <w:szCs w:val="24"/>
        </w:rPr>
        <w:t>io, y de la prueba psicotécnica:</w:t>
      </w:r>
    </w:p>
    <w:p w:rsidR="00F23A71" w:rsidRPr="005767BC" w:rsidRDefault="00F23A71" w:rsidP="00F23A71">
      <w:pPr>
        <w:pStyle w:val="Prrafodelista"/>
        <w:numPr>
          <w:ilvl w:val="1"/>
          <w:numId w:val="6"/>
        </w:numPr>
        <w:jc w:val="both"/>
        <w:rPr>
          <w:rFonts w:ascii="Arial" w:hAnsi="Arial" w:cs="Arial"/>
          <w:sz w:val="24"/>
          <w:szCs w:val="24"/>
        </w:rPr>
      </w:pPr>
      <w:r w:rsidRPr="005767BC">
        <w:rPr>
          <w:rFonts w:ascii="Arial" w:hAnsi="Arial" w:cs="Arial"/>
          <w:sz w:val="24"/>
          <w:szCs w:val="24"/>
        </w:rPr>
        <w:t>Directivos docentes</w:t>
      </w:r>
    </w:p>
    <w:p w:rsidR="00F23A71" w:rsidRPr="005767BC" w:rsidRDefault="00F23A71" w:rsidP="00F23A71">
      <w:pPr>
        <w:pStyle w:val="Prrafodelista"/>
        <w:numPr>
          <w:ilvl w:val="2"/>
          <w:numId w:val="6"/>
        </w:numPr>
        <w:jc w:val="both"/>
        <w:rPr>
          <w:rFonts w:ascii="Arial" w:hAnsi="Arial" w:cs="Arial"/>
          <w:sz w:val="24"/>
          <w:szCs w:val="24"/>
        </w:rPr>
      </w:pPr>
      <w:r w:rsidRPr="005767BC">
        <w:rPr>
          <w:rFonts w:ascii="Arial" w:hAnsi="Arial" w:cs="Arial"/>
          <w:sz w:val="24"/>
          <w:szCs w:val="24"/>
        </w:rPr>
        <w:t xml:space="preserve">Prueba de cenicientos específicos </w:t>
      </w:r>
    </w:p>
    <w:p w:rsidR="00F23A71" w:rsidRPr="005767BC" w:rsidRDefault="00C2500F" w:rsidP="00F23A71">
      <w:pPr>
        <w:pStyle w:val="Prrafodelista"/>
        <w:numPr>
          <w:ilvl w:val="3"/>
          <w:numId w:val="6"/>
        </w:numPr>
        <w:jc w:val="both"/>
        <w:rPr>
          <w:rFonts w:ascii="Arial" w:hAnsi="Arial" w:cs="Arial"/>
          <w:sz w:val="24"/>
          <w:szCs w:val="24"/>
        </w:rPr>
      </w:pPr>
      <w:r w:rsidRPr="005767BC">
        <w:rPr>
          <w:rFonts w:ascii="Arial" w:eastAsiaTheme="minorHAnsi" w:hAnsi="Arial" w:cs="Arial"/>
          <w:sz w:val="24"/>
          <w:szCs w:val="24"/>
          <w:lang w:eastAsia="en-US"/>
        </w:rPr>
        <w:t>Razonamiento cuantitativo</w:t>
      </w:r>
      <w:r w:rsidR="00A90247" w:rsidRPr="005767BC">
        <w:rPr>
          <w:rFonts w:ascii="Arial" w:hAnsi="Arial" w:cs="Arial"/>
          <w:sz w:val="24"/>
          <w:szCs w:val="24"/>
        </w:rPr>
        <w:t xml:space="preserve"> </w:t>
      </w:r>
    </w:p>
    <w:p w:rsidR="00A90247" w:rsidRPr="005767BC" w:rsidRDefault="00182F10" w:rsidP="00F23A71">
      <w:pPr>
        <w:pStyle w:val="Prrafodelista"/>
        <w:numPr>
          <w:ilvl w:val="3"/>
          <w:numId w:val="6"/>
        </w:numPr>
        <w:jc w:val="both"/>
        <w:rPr>
          <w:rFonts w:ascii="Arial" w:hAnsi="Arial" w:cs="Arial"/>
          <w:sz w:val="24"/>
          <w:szCs w:val="24"/>
        </w:rPr>
      </w:pPr>
      <w:r w:rsidRPr="005767BC">
        <w:rPr>
          <w:rFonts w:ascii="Arial" w:eastAsiaTheme="minorHAnsi" w:hAnsi="Arial" w:cs="Arial"/>
          <w:sz w:val="24"/>
          <w:szCs w:val="24"/>
          <w:lang w:eastAsia="en-US"/>
        </w:rPr>
        <w:t>Lectura crítica</w:t>
      </w:r>
    </w:p>
    <w:p w:rsidR="00A90247" w:rsidRPr="005767BC" w:rsidRDefault="00A90247" w:rsidP="00F23A71">
      <w:pPr>
        <w:pStyle w:val="Prrafodelista"/>
        <w:numPr>
          <w:ilvl w:val="3"/>
          <w:numId w:val="6"/>
        </w:numPr>
        <w:jc w:val="both"/>
        <w:rPr>
          <w:rFonts w:ascii="Arial" w:hAnsi="Arial" w:cs="Arial"/>
          <w:sz w:val="24"/>
          <w:szCs w:val="24"/>
        </w:rPr>
      </w:pPr>
      <w:r w:rsidRPr="005767BC">
        <w:rPr>
          <w:rFonts w:ascii="Arial" w:hAnsi="Arial" w:cs="Arial"/>
          <w:sz w:val="24"/>
          <w:szCs w:val="24"/>
        </w:rPr>
        <w:t xml:space="preserve">Habilidades administrativas, financieras y de planeación  </w:t>
      </w:r>
    </w:p>
    <w:p w:rsidR="00A90247" w:rsidRPr="005767BC" w:rsidRDefault="00A90247" w:rsidP="00A90247">
      <w:pPr>
        <w:pStyle w:val="Prrafodelista"/>
        <w:numPr>
          <w:ilvl w:val="3"/>
          <w:numId w:val="6"/>
        </w:numPr>
        <w:jc w:val="both"/>
        <w:rPr>
          <w:rFonts w:ascii="Arial" w:hAnsi="Arial" w:cs="Arial"/>
          <w:sz w:val="24"/>
          <w:szCs w:val="24"/>
        </w:rPr>
      </w:pPr>
      <w:r w:rsidRPr="005767BC">
        <w:rPr>
          <w:rFonts w:ascii="Arial" w:hAnsi="Arial" w:cs="Arial"/>
          <w:sz w:val="24"/>
          <w:szCs w:val="24"/>
        </w:rPr>
        <w:t>Curso virtual de formación en liderazgo</w:t>
      </w:r>
    </w:p>
    <w:p w:rsidR="00645B5F" w:rsidRPr="005767BC" w:rsidRDefault="00645B5F" w:rsidP="00645B5F">
      <w:pPr>
        <w:pStyle w:val="Prrafodelista"/>
        <w:numPr>
          <w:ilvl w:val="2"/>
          <w:numId w:val="6"/>
        </w:numPr>
        <w:jc w:val="both"/>
        <w:rPr>
          <w:rFonts w:ascii="Arial" w:hAnsi="Arial" w:cs="Arial"/>
          <w:sz w:val="24"/>
          <w:szCs w:val="24"/>
        </w:rPr>
      </w:pPr>
      <w:r w:rsidRPr="005767BC">
        <w:rPr>
          <w:rFonts w:ascii="Arial" w:hAnsi="Arial" w:cs="Arial"/>
          <w:sz w:val="24"/>
          <w:szCs w:val="24"/>
        </w:rPr>
        <w:t>Prueba psicotécnica</w:t>
      </w:r>
    </w:p>
    <w:p w:rsidR="00F23A71" w:rsidRPr="005767BC" w:rsidRDefault="00F23A71" w:rsidP="00F23A71">
      <w:pPr>
        <w:pStyle w:val="Prrafodelista"/>
        <w:numPr>
          <w:ilvl w:val="1"/>
          <w:numId w:val="6"/>
        </w:numPr>
        <w:jc w:val="both"/>
        <w:rPr>
          <w:rFonts w:ascii="Arial" w:hAnsi="Arial" w:cs="Arial"/>
          <w:sz w:val="24"/>
          <w:szCs w:val="24"/>
        </w:rPr>
      </w:pPr>
      <w:r w:rsidRPr="005767BC">
        <w:rPr>
          <w:rFonts w:ascii="Arial" w:hAnsi="Arial" w:cs="Arial"/>
          <w:sz w:val="24"/>
          <w:szCs w:val="24"/>
        </w:rPr>
        <w:t xml:space="preserve">Docentes </w:t>
      </w:r>
    </w:p>
    <w:p w:rsidR="00645B5F" w:rsidRPr="005767BC" w:rsidRDefault="00645B5F" w:rsidP="00645B5F">
      <w:pPr>
        <w:pStyle w:val="Prrafodelista"/>
        <w:numPr>
          <w:ilvl w:val="2"/>
          <w:numId w:val="6"/>
        </w:numPr>
        <w:jc w:val="both"/>
        <w:rPr>
          <w:rFonts w:ascii="Arial" w:hAnsi="Arial" w:cs="Arial"/>
          <w:sz w:val="24"/>
          <w:szCs w:val="24"/>
        </w:rPr>
      </w:pPr>
      <w:r w:rsidRPr="005767BC">
        <w:rPr>
          <w:rFonts w:ascii="Arial" w:hAnsi="Arial" w:cs="Arial"/>
          <w:sz w:val="24"/>
          <w:szCs w:val="24"/>
        </w:rPr>
        <w:t xml:space="preserve">Prueba de cenicientos específicos </w:t>
      </w:r>
    </w:p>
    <w:p w:rsidR="00645B5F" w:rsidRPr="005767BC" w:rsidRDefault="00C2500F" w:rsidP="00645B5F">
      <w:pPr>
        <w:pStyle w:val="Prrafodelista"/>
        <w:numPr>
          <w:ilvl w:val="3"/>
          <w:numId w:val="6"/>
        </w:numPr>
        <w:jc w:val="both"/>
        <w:rPr>
          <w:rFonts w:ascii="Arial" w:hAnsi="Arial" w:cs="Arial"/>
          <w:sz w:val="24"/>
          <w:szCs w:val="24"/>
        </w:rPr>
      </w:pPr>
      <w:r w:rsidRPr="005767BC">
        <w:rPr>
          <w:rFonts w:ascii="Arial" w:eastAsiaTheme="minorHAnsi" w:hAnsi="Arial" w:cs="Arial"/>
          <w:sz w:val="24"/>
          <w:szCs w:val="24"/>
          <w:lang w:eastAsia="en-US"/>
        </w:rPr>
        <w:t>Razonamiento cuantitativo</w:t>
      </w:r>
      <w:r w:rsidR="00645B5F" w:rsidRPr="005767BC">
        <w:rPr>
          <w:rFonts w:ascii="Arial" w:hAnsi="Arial" w:cs="Arial"/>
          <w:sz w:val="24"/>
          <w:szCs w:val="24"/>
        </w:rPr>
        <w:t xml:space="preserve"> </w:t>
      </w:r>
    </w:p>
    <w:p w:rsidR="00645B5F" w:rsidRDefault="00182F10" w:rsidP="00645B5F">
      <w:pPr>
        <w:pStyle w:val="Prrafodelista"/>
        <w:numPr>
          <w:ilvl w:val="3"/>
          <w:numId w:val="6"/>
        </w:numPr>
        <w:jc w:val="both"/>
        <w:rPr>
          <w:rFonts w:ascii="Arial" w:hAnsi="Arial" w:cs="Arial"/>
          <w:sz w:val="24"/>
          <w:szCs w:val="24"/>
        </w:rPr>
      </w:pPr>
      <w:r w:rsidRPr="005767BC">
        <w:rPr>
          <w:rFonts w:ascii="Arial" w:eastAsiaTheme="minorHAnsi" w:hAnsi="Arial" w:cs="Arial"/>
          <w:sz w:val="24"/>
          <w:szCs w:val="24"/>
          <w:lang w:eastAsia="en-US"/>
        </w:rPr>
        <w:t>Lectura crítica</w:t>
      </w:r>
    </w:p>
    <w:p w:rsidR="00645B5F" w:rsidRDefault="00645B5F" w:rsidP="00645B5F">
      <w:pPr>
        <w:pStyle w:val="Prrafodelista"/>
        <w:numPr>
          <w:ilvl w:val="3"/>
          <w:numId w:val="6"/>
        </w:numPr>
        <w:jc w:val="both"/>
        <w:rPr>
          <w:rFonts w:ascii="Arial" w:hAnsi="Arial" w:cs="Arial"/>
          <w:sz w:val="24"/>
          <w:szCs w:val="24"/>
        </w:rPr>
      </w:pPr>
      <w:r>
        <w:rPr>
          <w:rFonts w:ascii="Arial" w:hAnsi="Arial" w:cs="Arial"/>
          <w:sz w:val="24"/>
          <w:szCs w:val="24"/>
        </w:rPr>
        <w:t xml:space="preserve">Conocimientos especificaos de área </w:t>
      </w:r>
    </w:p>
    <w:p w:rsidR="00645B5F" w:rsidRDefault="00645B5F" w:rsidP="00645B5F">
      <w:pPr>
        <w:pStyle w:val="Prrafodelista"/>
        <w:numPr>
          <w:ilvl w:val="3"/>
          <w:numId w:val="6"/>
        </w:numPr>
        <w:jc w:val="both"/>
        <w:rPr>
          <w:rFonts w:ascii="Arial" w:hAnsi="Arial" w:cs="Arial"/>
          <w:sz w:val="24"/>
          <w:szCs w:val="24"/>
        </w:rPr>
      </w:pPr>
      <w:r>
        <w:rPr>
          <w:rFonts w:ascii="Arial" w:hAnsi="Arial" w:cs="Arial"/>
          <w:sz w:val="24"/>
          <w:szCs w:val="24"/>
        </w:rPr>
        <w:t>Evaluación de conocimientos pedagógicos</w:t>
      </w:r>
    </w:p>
    <w:p w:rsidR="00645B5F" w:rsidRPr="00645B5F" w:rsidRDefault="00645B5F" w:rsidP="00645B5F">
      <w:pPr>
        <w:pStyle w:val="Prrafodelista"/>
        <w:numPr>
          <w:ilvl w:val="2"/>
          <w:numId w:val="6"/>
        </w:numPr>
        <w:jc w:val="both"/>
        <w:rPr>
          <w:rFonts w:ascii="Arial" w:hAnsi="Arial" w:cs="Arial"/>
          <w:sz w:val="24"/>
          <w:szCs w:val="24"/>
        </w:rPr>
      </w:pPr>
      <w:r w:rsidRPr="00645B5F">
        <w:rPr>
          <w:rFonts w:ascii="Arial" w:hAnsi="Arial" w:cs="Arial"/>
          <w:sz w:val="24"/>
          <w:szCs w:val="24"/>
        </w:rPr>
        <w:t xml:space="preserve">Prueba psicotécnica </w:t>
      </w:r>
    </w:p>
    <w:p w:rsidR="00A90247" w:rsidRDefault="00A90247" w:rsidP="00645B5F">
      <w:pPr>
        <w:jc w:val="both"/>
        <w:rPr>
          <w:rFonts w:ascii="Arial" w:hAnsi="Arial" w:cs="Arial"/>
          <w:sz w:val="24"/>
          <w:szCs w:val="24"/>
        </w:rPr>
      </w:pPr>
    </w:p>
    <w:p w:rsidR="00645B5F" w:rsidRPr="00645B5F" w:rsidRDefault="00645B5F" w:rsidP="00645B5F">
      <w:pPr>
        <w:jc w:val="both"/>
        <w:rPr>
          <w:rFonts w:ascii="Arial" w:hAnsi="Arial" w:cs="Arial"/>
          <w:sz w:val="24"/>
          <w:szCs w:val="24"/>
        </w:rPr>
      </w:pPr>
    </w:p>
    <w:p w:rsidR="00A90247" w:rsidRPr="009A5AB1" w:rsidRDefault="00A90247" w:rsidP="00A90247">
      <w:pPr>
        <w:pStyle w:val="Prrafodelista"/>
        <w:ind w:left="1180"/>
        <w:jc w:val="both"/>
        <w:rPr>
          <w:rFonts w:ascii="Arial" w:hAnsi="Arial" w:cs="Arial"/>
          <w:sz w:val="24"/>
          <w:szCs w:val="24"/>
        </w:rPr>
      </w:pPr>
    </w:p>
    <w:p w:rsidR="002E7996" w:rsidRPr="009A5AB1"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Publicación de resultados de las pruebas y reclamaciones;</w:t>
      </w:r>
    </w:p>
    <w:p w:rsidR="002E7996" w:rsidRPr="009A5AB1"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Recepción de documentos, verificación de requisitos, publicación y reclamaciones;</w:t>
      </w:r>
    </w:p>
    <w:p w:rsidR="002E7996" w:rsidRPr="009A5AB1"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Aplicación de la prueba de valoración de antecedentes, publicación y reclamaciones</w:t>
      </w:r>
      <w:r w:rsidR="000C0FDD" w:rsidRPr="009A5AB1">
        <w:rPr>
          <w:rFonts w:ascii="Arial" w:hAnsi="Arial" w:cs="Arial"/>
          <w:sz w:val="24"/>
          <w:szCs w:val="24"/>
        </w:rPr>
        <w:t>;</w:t>
      </w:r>
    </w:p>
    <w:p w:rsidR="002E7996" w:rsidRPr="009A5AB1" w:rsidRDefault="002E7996" w:rsidP="00EF1445">
      <w:pPr>
        <w:pStyle w:val="Prrafodelista"/>
        <w:numPr>
          <w:ilvl w:val="0"/>
          <w:numId w:val="6"/>
        </w:numPr>
        <w:ind w:left="460"/>
        <w:jc w:val="both"/>
        <w:rPr>
          <w:rFonts w:ascii="Arial" w:hAnsi="Arial" w:cs="Arial"/>
          <w:sz w:val="24"/>
          <w:szCs w:val="24"/>
        </w:rPr>
      </w:pPr>
      <w:r w:rsidRPr="009A5AB1">
        <w:rPr>
          <w:rFonts w:ascii="Arial" w:hAnsi="Arial" w:cs="Arial"/>
          <w:sz w:val="24"/>
          <w:szCs w:val="24"/>
        </w:rPr>
        <w:t>Publicación de resultados consolidados y aclaraciones;</w:t>
      </w:r>
    </w:p>
    <w:p w:rsidR="004529F8" w:rsidRPr="009A5AB1" w:rsidRDefault="002E7996" w:rsidP="004529F8">
      <w:pPr>
        <w:pStyle w:val="Prrafodelista"/>
        <w:numPr>
          <w:ilvl w:val="0"/>
          <w:numId w:val="6"/>
        </w:numPr>
        <w:ind w:left="460"/>
        <w:jc w:val="both"/>
        <w:rPr>
          <w:rFonts w:ascii="Arial" w:hAnsi="Arial" w:cs="Arial"/>
          <w:sz w:val="24"/>
          <w:szCs w:val="24"/>
        </w:rPr>
      </w:pPr>
      <w:r w:rsidRPr="009A5AB1">
        <w:rPr>
          <w:rFonts w:ascii="Arial" w:hAnsi="Arial" w:cs="Arial"/>
          <w:sz w:val="24"/>
          <w:szCs w:val="24"/>
        </w:rPr>
        <w:t>Elaboración del listado de elegibles;</w:t>
      </w:r>
    </w:p>
    <w:p w:rsidR="004529F8" w:rsidRDefault="002E7996" w:rsidP="004529F8">
      <w:pPr>
        <w:pStyle w:val="Prrafodelista"/>
        <w:numPr>
          <w:ilvl w:val="0"/>
          <w:numId w:val="6"/>
        </w:numPr>
        <w:ind w:left="460"/>
        <w:jc w:val="both"/>
        <w:rPr>
          <w:rFonts w:ascii="Arial" w:hAnsi="Arial" w:cs="Arial"/>
          <w:sz w:val="24"/>
          <w:szCs w:val="24"/>
        </w:rPr>
      </w:pPr>
      <w:r w:rsidRPr="009A5AB1">
        <w:rPr>
          <w:rFonts w:ascii="Arial" w:hAnsi="Arial" w:cs="Arial"/>
          <w:sz w:val="24"/>
          <w:szCs w:val="24"/>
        </w:rPr>
        <w:t>Nombramiento en periodo de prueba</w:t>
      </w:r>
      <w:r w:rsidR="00526426">
        <w:rPr>
          <w:rFonts w:ascii="Arial" w:hAnsi="Arial" w:cs="Arial"/>
          <w:sz w:val="24"/>
          <w:szCs w:val="24"/>
        </w:rPr>
        <w:t>;</w:t>
      </w:r>
      <w:r w:rsidRPr="009A5AB1">
        <w:rPr>
          <w:rFonts w:ascii="Arial" w:hAnsi="Arial" w:cs="Arial"/>
          <w:sz w:val="24"/>
          <w:szCs w:val="24"/>
        </w:rPr>
        <w:t xml:space="preserve"> </w:t>
      </w:r>
    </w:p>
    <w:p w:rsidR="00526426" w:rsidRPr="00526426" w:rsidRDefault="00526426" w:rsidP="00526426">
      <w:pPr>
        <w:pStyle w:val="Prrafodelista"/>
        <w:ind w:left="460"/>
        <w:jc w:val="both"/>
        <w:rPr>
          <w:rFonts w:ascii="Arial" w:hAnsi="Arial" w:cs="Arial"/>
          <w:sz w:val="24"/>
          <w:szCs w:val="24"/>
        </w:rPr>
      </w:pPr>
    </w:p>
    <w:p w:rsidR="001822EA" w:rsidRPr="00395524" w:rsidRDefault="00395524" w:rsidP="001822EA">
      <w:pPr>
        <w:jc w:val="both"/>
        <w:rPr>
          <w:rFonts w:ascii="Arial" w:hAnsi="Arial" w:cs="Arial"/>
          <w:sz w:val="24"/>
          <w:szCs w:val="24"/>
        </w:rPr>
      </w:pPr>
      <w:r>
        <w:rPr>
          <w:rFonts w:ascii="Arial" w:hAnsi="Arial" w:cs="Arial"/>
          <w:b/>
          <w:sz w:val="24"/>
          <w:szCs w:val="24"/>
        </w:rPr>
        <w:t xml:space="preserve">Artículo </w:t>
      </w:r>
      <w:r w:rsidR="00E45486">
        <w:rPr>
          <w:rFonts w:ascii="Arial" w:eastAsiaTheme="minorHAnsi" w:hAnsi="Arial" w:cs="Arial"/>
          <w:b/>
          <w:bCs/>
          <w:sz w:val="24"/>
          <w:szCs w:val="24"/>
          <w:lang w:eastAsia="en-US"/>
        </w:rPr>
        <w:t>2.4.1.6.4</w:t>
      </w:r>
      <w:r w:rsidR="00E45486" w:rsidRPr="00603E51">
        <w:rPr>
          <w:rFonts w:ascii="Arial" w:eastAsiaTheme="minorHAnsi" w:hAnsi="Arial" w:cs="Arial"/>
          <w:b/>
          <w:bCs/>
          <w:sz w:val="24"/>
          <w:szCs w:val="24"/>
          <w:lang w:eastAsia="en-US"/>
        </w:rPr>
        <w:t>.</w:t>
      </w:r>
      <w:r w:rsidR="001822EA" w:rsidRPr="00395524">
        <w:rPr>
          <w:rFonts w:ascii="Arial" w:hAnsi="Arial" w:cs="Arial"/>
          <w:sz w:val="24"/>
          <w:szCs w:val="24"/>
        </w:rPr>
        <w:t xml:space="preserve"> </w:t>
      </w:r>
      <w:r w:rsidR="001822EA" w:rsidRPr="00EC59F4">
        <w:rPr>
          <w:rFonts w:ascii="Arial" w:hAnsi="Arial" w:cs="Arial"/>
          <w:b/>
          <w:i/>
          <w:sz w:val="24"/>
          <w:szCs w:val="24"/>
        </w:rPr>
        <w:t>Organización de las plantas de cargos para zonas afectadas por el conflicto.</w:t>
      </w:r>
      <w:r w:rsidR="001822EA" w:rsidRPr="00395524">
        <w:rPr>
          <w:rFonts w:ascii="Arial" w:hAnsi="Arial" w:cs="Arial"/>
          <w:sz w:val="24"/>
          <w:szCs w:val="24"/>
        </w:rPr>
        <w:t xml:space="preserve"> Dentro de la planta de cargos docentes y directivos docentes de las entidades territoriales certificadas, previa viabilidad técnica y financiera del Ministerio de Educación, se definirá una planta de cargos destinada exclusivamente a la prestación del servicio educativo en instituciones educativas ubicadas en las zonas afectadas por el conflicto armado que se definan d</w:t>
      </w:r>
      <w:r w:rsidR="00EF20CF">
        <w:rPr>
          <w:rFonts w:ascii="Arial" w:hAnsi="Arial" w:cs="Arial"/>
          <w:sz w:val="24"/>
          <w:szCs w:val="24"/>
        </w:rPr>
        <w:t xml:space="preserve">e conformidad con el </w:t>
      </w:r>
      <w:r w:rsidR="001822EA" w:rsidRPr="005A2BF5">
        <w:rPr>
          <w:rFonts w:ascii="Arial" w:hAnsi="Arial" w:cs="Arial"/>
          <w:sz w:val="24"/>
          <w:szCs w:val="24"/>
        </w:rPr>
        <w:t>artículo</w:t>
      </w:r>
      <w:r w:rsidR="005A2BF5" w:rsidRPr="005A2BF5">
        <w:rPr>
          <w:rFonts w:ascii="Arial" w:hAnsi="Arial" w:cs="Arial"/>
          <w:sz w:val="24"/>
          <w:szCs w:val="24"/>
        </w:rPr>
        <w:t xml:space="preserve"> </w:t>
      </w:r>
      <w:r w:rsidR="005A2BF5" w:rsidRPr="005A2BF5">
        <w:rPr>
          <w:rFonts w:ascii="Arial" w:eastAsiaTheme="minorHAnsi" w:hAnsi="Arial" w:cs="Arial"/>
          <w:bCs/>
          <w:sz w:val="24"/>
          <w:szCs w:val="24"/>
          <w:lang w:eastAsia="en-US"/>
        </w:rPr>
        <w:t>2.4.1.6.1. del presente decreto</w:t>
      </w:r>
      <w:r w:rsidR="001822EA" w:rsidRPr="005A2BF5">
        <w:rPr>
          <w:rFonts w:ascii="Arial" w:hAnsi="Arial" w:cs="Arial"/>
          <w:sz w:val="24"/>
          <w:szCs w:val="24"/>
        </w:rPr>
        <w:t>.</w:t>
      </w:r>
    </w:p>
    <w:p w:rsidR="001822EA" w:rsidRPr="00395524" w:rsidRDefault="001822EA" w:rsidP="001822EA">
      <w:pPr>
        <w:jc w:val="both"/>
        <w:rPr>
          <w:rFonts w:ascii="Arial" w:hAnsi="Arial" w:cs="Arial"/>
          <w:sz w:val="24"/>
          <w:szCs w:val="24"/>
        </w:rPr>
      </w:pPr>
    </w:p>
    <w:p w:rsidR="001822EA" w:rsidRPr="00395524" w:rsidRDefault="001822EA" w:rsidP="001822EA">
      <w:pPr>
        <w:jc w:val="both"/>
        <w:rPr>
          <w:rFonts w:ascii="Arial" w:hAnsi="Arial" w:cs="Arial"/>
          <w:sz w:val="24"/>
          <w:szCs w:val="24"/>
        </w:rPr>
      </w:pPr>
      <w:r w:rsidRPr="00395524">
        <w:rPr>
          <w:rFonts w:ascii="Arial" w:hAnsi="Arial" w:cs="Arial"/>
          <w:sz w:val="24"/>
          <w:szCs w:val="24"/>
        </w:rPr>
        <w:t>La definición de la planta de cargos tendrá como base las diferentes formas de prestación del servicio educativo estatal que se adelantan en la actualidad en dichas zonas, financiadas por el Sistema General de Participaciones, con el fin de unificar la prestación del servicio a través de personal de planta. Lo anterior implica adelantar acciones previas que aseguren el manejo eficiente de las plantas de cargos docentes y directivos docentes en la respectiva entidad territorial certificada.</w:t>
      </w:r>
    </w:p>
    <w:p w:rsidR="00395524" w:rsidRDefault="00395524" w:rsidP="001822EA">
      <w:pPr>
        <w:jc w:val="both"/>
        <w:rPr>
          <w:rFonts w:cs="Arial"/>
          <w:i/>
          <w:u w:val="single"/>
        </w:rPr>
      </w:pPr>
    </w:p>
    <w:p w:rsidR="00E24BF0" w:rsidRPr="004529F8" w:rsidRDefault="00D930E1" w:rsidP="00AB589C">
      <w:pPr>
        <w:widowControl w:val="0"/>
        <w:autoSpaceDE w:val="0"/>
        <w:autoSpaceDN w:val="0"/>
        <w:adjustRightInd w:val="0"/>
        <w:jc w:val="both"/>
        <w:rPr>
          <w:rFonts w:ascii="Arial" w:eastAsiaTheme="minorHAnsi" w:hAnsi="Arial" w:cs="Arial"/>
          <w:b/>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2.4.1.6.5</w:t>
      </w:r>
      <w:r w:rsidR="00E45486" w:rsidRPr="00603E51">
        <w:rPr>
          <w:rFonts w:ascii="Arial" w:eastAsiaTheme="minorHAnsi" w:hAnsi="Arial" w:cs="Arial"/>
          <w:b/>
          <w:bCs/>
          <w:sz w:val="24"/>
          <w:szCs w:val="24"/>
          <w:lang w:eastAsia="en-US"/>
        </w:rPr>
        <w:t>.</w:t>
      </w:r>
      <w:r w:rsidR="00395524" w:rsidRPr="00F01F3A">
        <w:rPr>
          <w:rFonts w:ascii="Arial" w:eastAsiaTheme="minorHAnsi" w:hAnsi="Arial" w:cs="Arial"/>
          <w:b/>
          <w:bCs/>
          <w:sz w:val="24"/>
          <w:szCs w:val="24"/>
          <w:lang w:eastAsia="en-US"/>
        </w:rPr>
        <w:t xml:space="preserve"> </w:t>
      </w:r>
      <w:r w:rsidR="00395524" w:rsidRPr="00F01F3A">
        <w:rPr>
          <w:rFonts w:ascii="Arial" w:eastAsiaTheme="minorHAnsi" w:hAnsi="Arial" w:cs="Arial"/>
          <w:b/>
          <w:bCs/>
          <w:i/>
          <w:sz w:val="24"/>
          <w:szCs w:val="24"/>
          <w:lang w:eastAsia="en-US"/>
        </w:rPr>
        <w:t>Determinación de vacantes</w:t>
      </w:r>
      <w:r w:rsidR="00395524">
        <w:rPr>
          <w:rFonts w:ascii="Arial" w:eastAsiaTheme="minorHAnsi" w:hAnsi="Arial" w:cs="Arial"/>
          <w:b/>
          <w:bCs/>
          <w:i/>
          <w:sz w:val="24"/>
          <w:szCs w:val="24"/>
          <w:lang w:eastAsia="en-US"/>
        </w:rPr>
        <w:t xml:space="preserve"> definitivas</w:t>
      </w:r>
      <w:r w:rsidR="00395524" w:rsidRPr="00F01F3A">
        <w:rPr>
          <w:rFonts w:ascii="Arial" w:eastAsiaTheme="minorHAnsi" w:hAnsi="Arial" w:cs="Arial"/>
          <w:b/>
          <w:bCs/>
          <w:sz w:val="24"/>
          <w:szCs w:val="24"/>
          <w:lang w:eastAsia="en-US"/>
        </w:rPr>
        <w:t>.</w:t>
      </w:r>
      <w:r w:rsidR="00395524" w:rsidRPr="00F01F3A">
        <w:rPr>
          <w:rFonts w:ascii="Arial" w:eastAsiaTheme="minorHAnsi" w:hAnsi="Arial" w:cs="Arial"/>
          <w:b/>
          <w:sz w:val="24"/>
          <w:szCs w:val="24"/>
          <w:lang w:eastAsia="en-US"/>
        </w:rPr>
        <w:t xml:space="preserve"> </w:t>
      </w:r>
      <w:r w:rsidR="00C37E55" w:rsidRPr="004529F8">
        <w:rPr>
          <w:rFonts w:ascii="Arial" w:eastAsiaTheme="minorHAnsi" w:hAnsi="Arial" w:cs="Arial"/>
          <w:sz w:val="24"/>
          <w:szCs w:val="24"/>
          <w:lang w:eastAsia="en-US"/>
        </w:rPr>
        <w:t>Para dar apertura a la convocatoria, la Comisión Nacional del Servicio Civil</w:t>
      </w:r>
      <w:r w:rsidR="00095180" w:rsidRPr="004529F8">
        <w:rPr>
          <w:rFonts w:ascii="Arial" w:eastAsiaTheme="minorHAnsi" w:hAnsi="Arial" w:cs="Arial"/>
          <w:sz w:val="24"/>
          <w:szCs w:val="24"/>
          <w:lang w:eastAsia="en-US"/>
        </w:rPr>
        <w:t>, dentro del plazo que esta determine,</w:t>
      </w:r>
      <w:r w:rsidR="00094A84" w:rsidRPr="004529F8">
        <w:rPr>
          <w:rFonts w:ascii="Arial" w:eastAsiaTheme="minorHAnsi" w:hAnsi="Arial" w:cs="Arial"/>
          <w:sz w:val="24"/>
          <w:szCs w:val="24"/>
          <w:lang w:eastAsia="en-US"/>
        </w:rPr>
        <w:t xml:space="preserve"> solicitará a gobernadores y</w:t>
      </w:r>
      <w:r w:rsidR="00C37E55" w:rsidRPr="004529F8">
        <w:rPr>
          <w:rFonts w:ascii="Arial" w:eastAsiaTheme="minorHAnsi" w:hAnsi="Arial" w:cs="Arial"/>
          <w:sz w:val="24"/>
          <w:szCs w:val="24"/>
          <w:lang w:eastAsia="en-US"/>
        </w:rPr>
        <w:t xml:space="preserve"> alcaldes de </w:t>
      </w:r>
      <w:r w:rsidR="00094A84" w:rsidRPr="004529F8">
        <w:rPr>
          <w:rFonts w:ascii="Arial" w:eastAsiaTheme="minorHAnsi" w:hAnsi="Arial" w:cs="Arial"/>
          <w:sz w:val="24"/>
          <w:szCs w:val="24"/>
          <w:lang w:eastAsia="en-US"/>
        </w:rPr>
        <w:t>las</w:t>
      </w:r>
      <w:r w:rsidR="00C37E55" w:rsidRPr="004529F8">
        <w:rPr>
          <w:rFonts w:ascii="Arial" w:eastAsiaTheme="minorHAnsi" w:hAnsi="Arial" w:cs="Arial"/>
          <w:sz w:val="24"/>
          <w:szCs w:val="24"/>
          <w:lang w:eastAsia="en-US"/>
        </w:rPr>
        <w:t xml:space="preserve"> entidad</w:t>
      </w:r>
      <w:r w:rsidR="00094A84" w:rsidRPr="004529F8">
        <w:rPr>
          <w:rFonts w:ascii="Arial" w:eastAsiaTheme="minorHAnsi" w:hAnsi="Arial" w:cs="Arial"/>
          <w:sz w:val="24"/>
          <w:szCs w:val="24"/>
          <w:lang w:eastAsia="en-US"/>
        </w:rPr>
        <w:t>es</w:t>
      </w:r>
      <w:r w:rsidR="00C37E55" w:rsidRPr="004529F8">
        <w:rPr>
          <w:rFonts w:ascii="Arial" w:eastAsiaTheme="minorHAnsi" w:hAnsi="Arial" w:cs="Arial"/>
          <w:sz w:val="24"/>
          <w:szCs w:val="24"/>
          <w:lang w:eastAsia="en-US"/>
        </w:rPr>
        <w:t xml:space="preserve"> territorial</w:t>
      </w:r>
      <w:r w:rsidR="00094A84" w:rsidRPr="004529F8">
        <w:rPr>
          <w:rFonts w:ascii="Arial" w:eastAsiaTheme="minorHAnsi" w:hAnsi="Arial" w:cs="Arial"/>
          <w:sz w:val="24"/>
          <w:szCs w:val="24"/>
          <w:lang w:eastAsia="en-US"/>
        </w:rPr>
        <w:t>es</w:t>
      </w:r>
      <w:r w:rsidR="00C37E55" w:rsidRPr="004529F8">
        <w:rPr>
          <w:rFonts w:ascii="Arial" w:eastAsiaTheme="minorHAnsi" w:hAnsi="Arial" w:cs="Arial"/>
          <w:sz w:val="24"/>
          <w:szCs w:val="24"/>
          <w:lang w:eastAsia="en-US"/>
        </w:rPr>
        <w:t xml:space="preserve"> certificada</w:t>
      </w:r>
      <w:r w:rsidR="005540E4" w:rsidRPr="004529F8">
        <w:rPr>
          <w:rFonts w:ascii="Arial" w:eastAsiaTheme="minorHAnsi" w:hAnsi="Arial" w:cs="Arial"/>
          <w:sz w:val="24"/>
          <w:szCs w:val="24"/>
          <w:lang w:eastAsia="en-US"/>
        </w:rPr>
        <w:t>s</w:t>
      </w:r>
      <w:r w:rsidR="00C37E55" w:rsidRPr="004529F8">
        <w:rPr>
          <w:rFonts w:ascii="Arial" w:eastAsiaTheme="minorHAnsi" w:hAnsi="Arial" w:cs="Arial"/>
          <w:sz w:val="24"/>
          <w:szCs w:val="24"/>
          <w:lang w:eastAsia="en-US"/>
        </w:rPr>
        <w:t xml:space="preserve"> en educación</w:t>
      </w:r>
      <w:r w:rsidR="00094A84" w:rsidRPr="004529F8">
        <w:rPr>
          <w:rFonts w:ascii="Arial" w:eastAsiaTheme="minorHAnsi" w:hAnsi="Arial" w:cs="Arial"/>
          <w:sz w:val="24"/>
          <w:szCs w:val="24"/>
          <w:lang w:eastAsia="en-US"/>
        </w:rPr>
        <w:t xml:space="preserve"> que cuenten con </w:t>
      </w:r>
      <w:r w:rsidR="00094A84" w:rsidRPr="004529F8">
        <w:rPr>
          <w:rFonts w:ascii="Arial" w:hAnsi="Arial" w:cs="Arial"/>
          <w:sz w:val="24"/>
          <w:szCs w:val="24"/>
          <w:lang w:val="es-CO"/>
        </w:rPr>
        <w:t>zonas afectadas por el conflicto armado</w:t>
      </w:r>
      <w:r w:rsidR="00EF20CF" w:rsidRPr="004529F8">
        <w:rPr>
          <w:rFonts w:ascii="Arial" w:hAnsi="Arial" w:cs="Arial"/>
          <w:sz w:val="24"/>
          <w:szCs w:val="24"/>
          <w:lang w:val="es-CO"/>
        </w:rPr>
        <w:t xml:space="preserve"> debida</w:t>
      </w:r>
      <w:r w:rsidR="00094A84" w:rsidRPr="004529F8">
        <w:rPr>
          <w:rFonts w:ascii="Arial" w:hAnsi="Arial" w:cs="Arial"/>
          <w:sz w:val="24"/>
          <w:szCs w:val="24"/>
          <w:lang w:val="es-CO"/>
        </w:rPr>
        <w:t>mente relacionadas en la resolución expedida por el Ministerio de Educación</w:t>
      </w:r>
      <w:r w:rsidR="00C37E55" w:rsidRPr="004529F8">
        <w:rPr>
          <w:rFonts w:ascii="Arial" w:eastAsiaTheme="minorHAnsi" w:hAnsi="Arial" w:cs="Arial"/>
          <w:sz w:val="24"/>
          <w:szCs w:val="24"/>
          <w:lang w:eastAsia="en-US"/>
        </w:rPr>
        <w:t>, el reporte de los cargos que se encuentren en vacancia definitiva</w:t>
      </w:r>
      <w:r w:rsidR="00094A84" w:rsidRPr="004529F8">
        <w:rPr>
          <w:rFonts w:ascii="Arial" w:eastAsiaTheme="minorHAnsi" w:hAnsi="Arial" w:cs="Arial"/>
          <w:sz w:val="24"/>
          <w:szCs w:val="24"/>
          <w:lang w:eastAsia="en-US"/>
        </w:rPr>
        <w:t xml:space="preserve"> específicamente en las zonas establecida</w:t>
      </w:r>
      <w:r w:rsidR="009A74BB">
        <w:rPr>
          <w:rFonts w:ascii="Arial" w:eastAsiaTheme="minorHAnsi" w:hAnsi="Arial" w:cs="Arial"/>
          <w:sz w:val="24"/>
          <w:szCs w:val="24"/>
          <w:lang w:eastAsia="en-US"/>
        </w:rPr>
        <w:t>s</w:t>
      </w:r>
      <w:r w:rsidR="00C37E55" w:rsidRPr="004529F8">
        <w:rPr>
          <w:rFonts w:ascii="Arial" w:eastAsiaTheme="minorHAnsi" w:hAnsi="Arial" w:cs="Arial"/>
          <w:sz w:val="24"/>
          <w:szCs w:val="24"/>
          <w:lang w:eastAsia="en-US"/>
        </w:rPr>
        <w:t xml:space="preserve"> o informará de los mecanismos e instrumentos a través de los cuales accederá a la información de que trata el presente artículo</w:t>
      </w:r>
      <w:r w:rsidR="00095180" w:rsidRPr="004529F8">
        <w:rPr>
          <w:rFonts w:ascii="Arial" w:eastAsiaTheme="minorHAnsi" w:hAnsi="Arial" w:cs="Arial"/>
          <w:sz w:val="24"/>
          <w:szCs w:val="24"/>
          <w:lang w:eastAsia="en-US"/>
        </w:rPr>
        <w:t>.</w:t>
      </w:r>
      <w:r w:rsidR="00EF20CF" w:rsidRPr="004529F8">
        <w:rPr>
          <w:rFonts w:ascii="Arial" w:eastAsiaTheme="minorHAnsi" w:hAnsi="Arial" w:cs="Arial"/>
          <w:sz w:val="24"/>
          <w:szCs w:val="24"/>
          <w:lang w:eastAsia="en-US"/>
        </w:rPr>
        <w:t xml:space="preserve"> Una vez definida la organización de plantas y definidas las vacantes el MEN las remite a la CNSC.</w:t>
      </w:r>
    </w:p>
    <w:p w:rsidR="00C37E55" w:rsidRPr="004529F8" w:rsidRDefault="00C37E55" w:rsidP="00AB589C">
      <w:pPr>
        <w:widowControl w:val="0"/>
        <w:autoSpaceDE w:val="0"/>
        <w:autoSpaceDN w:val="0"/>
        <w:adjustRightInd w:val="0"/>
        <w:jc w:val="both"/>
        <w:rPr>
          <w:rFonts w:ascii="Arial" w:eastAsiaTheme="minorHAnsi" w:hAnsi="Arial" w:cs="Arial"/>
          <w:sz w:val="24"/>
          <w:szCs w:val="24"/>
          <w:lang w:eastAsia="en-US"/>
        </w:rPr>
      </w:pPr>
    </w:p>
    <w:p w:rsidR="00AB589C" w:rsidRDefault="00AB589C" w:rsidP="00AB589C">
      <w:pPr>
        <w:widowControl w:val="0"/>
        <w:autoSpaceDE w:val="0"/>
        <w:autoSpaceDN w:val="0"/>
        <w:adjustRightInd w:val="0"/>
        <w:jc w:val="both"/>
        <w:rPr>
          <w:rFonts w:ascii="Arial" w:eastAsiaTheme="minorHAnsi" w:hAnsi="Arial" w:cs="Arial"/>
          <w:sz w:val="24"/>
          <w:szCs w:val="24"/>
          <w:lang w:eastAsia="en-US"/>
        </w:rPr>
      </w:pPr>
      <w:r w:rsidRPr="004529F8">
        <w:rPr>
          <w:rFonts w:ascii="Arial" w:eastAsiaTheme="minorHAnsi" w:hAnsi="Arial" w:cs="Arial"/>
          <w:b/>
          <w:sz w:val="24"/>
          <w:szCs w:val="24"/>
          <w:lang w:eastAsia="en-US"/>
        </w:rPr>
        <w:t>Parágrafo</w:t>
      </w:r>
      <w:r w:rsidR="00452029" w:rsidRPr="004529F8">
        <w:rPr>
          <w:rFonts w:ascii="Arial" w:eastAsiaTheme="minorHAnsi" w:hAnsi="Arial" w:cs="Arial"/>
          <w:b/>
          <w:sz w:val="24"/>
          <w:szCs w:val="24"/>
          <w:lang w:eastAsia="en-US"/>
        </w:rPr>
        <w:t>.</w:t>
      </w:r>
      <w:r w:rsidR="00734817" w:rsidRPr="004529F8">
        <w:rPr>
          <w:rFonts w:ascii="Arial" w:eastAsiaTheme="minorHAnsi" w:hAnsi="Arial" w:cs="Arial"/>
          <w:b/>
          <w:sz w:val="24"/>
          <w:szCs w:val="24"/>
          <w:lang w:eastAsia="en-US"/>
        </w:rPr>
        <w:t xml:space="preserve"> </w:t>
      </w:r>
      <w:r w:rsidRPr="004529F8">
        <w:rPr>
          <w:rFonts w:ascii="Arial" w:eastAsiaTheme="minorHAnsi" w:hAnsi="Arial" w:cs="Arial"/>
          <w:sz w:val="24"/>
          <w:szCs w:val="24"/>
          <w:lang w:eastAsia="en-US"/>
        </w:rPr>
        <w:t xml:space="preserve">El incumplimiento </w:t>
      </w:r>
      <w:r w:rsidR="0061384D" w:rsidRPr="004529F8">
        <w:rPr>
          <w:rFonts w:ascii="Arial" w:eastAsiaTheme="minorHAnsi" w:hAnsi="Arial" w:cs="Arial"/>
          <w:sz w:val="24"/>
          <w:szCs w:val="24"/>
          <w:lang w:eastAsia="en-US"/>
        </w:rPr>
        <w:t>del plazo</w:t>
      </w:r>
      <w:r w:rsidRPr="004529F8">
        <w:rPr>
          <w:rFonts w:ascii="Arial" w:eastAsiaTheme="minorHAnsi" w:hAnsi="Arial" w:cs="Arial"/>
          <w:sz w:val="24"/>
          <w:szCs w:val="24"/>
          <w:lang w:eastAsia="en-US"/>
        </w:rPr>
        <w:t xml:space="preserve"> fijado por la Comisión Nacional del Servicio Civil para el reporte de vacantes definitivas podrá </w:t>
      </w:r>
      <w:r w:rsidR="00B27AB1" w:rsidRPr="004529F8">
        <w:rPr>
          <w:rFonts w:ascii="Arial" w:eastAsiaTheme="minorHAnsi" w:hAnsi="Arial" w:cs="Arial"/>
          <w:sz w:val="24"/>
          <w:szCs w:val="24"/>
          <w:lang w:eastAsia="en-US"/>
        </w:rPr>
        <w:t>originar</w:t>
      </w:r>
      <w:r w:rsidRPr="004529F8">
        <w:rPr>
          <w:rFonts w:ascii="Arial" w:eastAsiaTheme="minorHAnsi" w:hAnsi="Arial" w:cs="Arial"/>
          <w:sz w:val="24"/>
          <w:szCs w:val="24"/>
          <w:lang w:eastAsia="en-US"/>
        </w:rPr>
        <w:t xml:space="preserve"> la apertura de actuaciones administrativas por parte de </w:t>
      </w:r>
      <w:r w:rsidR="00395014" w:rsidRPr="004529F8">
        <w:rPr>
          <w:rFonts w:ascii="Arial" w:eastAsiaTheme="minorHAnsi" w:hAnsi="Arial" w:cs="Arial"/>
          <w:sz w:val="24"/>
          <w:szCs w:val="24"/>
          <w:lang w:eastAsia="en-US"/>
        </w:rPr>
        <w:t>dicha</w:t>
      </w:r>
      <w:r w:rsidRPr="004529F8">
        <w:rPr>
          <w:rFonts w:ascii="Arial" w:eastAsiaTheme="minorHAnsi" w:hAnsi="Arial" w:cs="Arial"/>
          <w:sz w:val="24"/>
          <w:szCs w:val="24"/>
          <w:lang w:eastAsia="en-US"/>
        </w:rPr>
        <w:t xml:space="preserve"> Comisión</w:t>
      </w:r>
      <w:r w:rsidR="00395014" w:rsidRPr="004529F8">
        <w:rPr>
          <w:rFonts w:ascii="Arial" w:eastAsiaTheme="minorHAnsi" w:hAnsi="Arial" w:cs="Arial"/>
          <w:sz w:val="24"/>
          <w:szCs w:val="24"/>
          <w:lang w:eastAsia="en-US"/>
        </w:rPr>
        <w:t xml:space="preserve">, de conformidad con lo dispuesto </w:t>
      </w:r>
      <w:r w:rsidR="0061384D" w:rsidRPr="004529F8">
        <w:rPr>
          <w:rFonts w:ascii="Arial" w:eastAsiaTheme="minorHAnsi" w:hAnsi="Arial" w:cs="Arial"/>
          <w:sz w:val="24"/>
          <w:szCs w:val="24"/>
          <w:lang w:eastAsia="en-US"/>
        </w:rPr>
        <w:t>en el</w:t>
      </w:r>
      <w:r w:rsidRPr="004529F8">
        <w:rPr>
          <w:rFonts w:ascii="Arial" w:eastAsiaTheme="minorHAnsi" w:hAnsi="Arial" w:cs="Arial"/>
          <w:sz w:val="24"/>
          <w:szCs w:val="24"/>
          <w:lang w:eastAsia="en-US"/>
        </w:rPr>
        <w:t xml:space="preserve"> parágrafo 2 del artículo 12 de la Ley 909 de 2004</w:t>
      </w:r>
      <w:r w:rsidR="005B2B61" w:rsidRPr="004529F8">
        <w:rPr>
          <w:rFonts w:ascii="Arial" w:eastAsiaTheme="minorHAnsi" w:hAnsi="Arial" w:cs="Arial"/>
          <w:sz w:val="24"/>
          <w:szCs w:val="24"/>
          <w:lang w:eastAsia="en-US"/>
        </w:rPr>
        <w:t>.</w:t>
      </w:r>
    </w:p>
    <w:p w:rsidR="00452029" w:rsidRDefault="00452029" w:rsidP="00AB589C">
      <w:pPr>
        <w:widowControl w:val="0"/>
        <w:autoSpaceDE w:val="0"/>
        <w:autoSpaceDN w:val="0"/>
        <w:adjustRightInd w:val="0"/>
        <w:jc w:val="both"/>
        <w:rPr>
          <w:rFonts w:ascii="Arial" w:eastAsiaTheme="minorHAnsi" w:hAnsi="Arial" w:cs="Arial"/>
          <w:sz w:val="24"/>
          <w:szCs w:val="24"/>
          <w:lang w:eastAsia="en-US"/>
        </w:rPr>
      </w:pPr>
    </w:p>
    <w:p w:rsidR="00DC25DD" w:rsidRPr="00F01F3A" w:rsidRDefault="00D930E1" w:rsidP="00DC25DD">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2.4.1.6.6</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Convocatoria</w:t>
      </w:r>
      <w:r w:rsidR="00AB589C" w:rsidRPr="00F01F3A">
        <w:rPr>
          <w:rFonts w:ascii="Arial" w:eastAsiaTheme="minorHAnsi" w:hAnsi="Arial" w:cs="Arial"/>
          <w:b/>
          <w:bCs/>
          <w:sz w:val="24"/>
          <w:szCs w:val="24"/>
          <w:lang w:eastAsia="en-US"/>
        </w:rPr>
        <w:t>.</w:t>
      </w:r>
      <w:r w:rsidR="00AB589C" w:rsidRPr="00F01F3A">
        <w:rPr>
          <w:rFonts w:ascii="Arial" w:eastAsiaTheme="minorHAnsi" w:hAnsi="Arial" w:cs="Arial"/>
          <w:sz w:val="24"/>
          <w:szCs w:val="24"/>
          <w:lang w:eastAsia="en-US"/>
        </w:rPr>
        <w:t xml:space="preserve"> La Comisión Nacional del Servicio Civil </w:t>
      </w:r>
      <w:r w:rsidR="00E24BF0">
        <w:rPr>
          <w:rFonts w:ascii="Arial" w:eastAsiaTheme="minorHAnsi" w:hAnsi="Arial" w:cs="Arial"/>
          <w:sz w:val="24"/>
          <w:szCs w:val="24"/>
          <w:lang w:eastAsia="en-US"/>
        </w:rPr>
        <w:t>adoptará mediante acto administrativo</w:t>
      </w:r>
      <w:r w:rsidR="00E24BF0" w:rsidRPr="00F01F3A">
        <w:rPr>
          <w:rFonts w:ascii="Arial" w:eastAsiaTheme="minorHAnsi" w:hAnsi="Arial" w:cs="Arial"/>
          <w:sz w:val="24"/>
          <w:szCs w:val="24"/>
          <w:lang w:eastAsia="en-US"/>
        </w:rPr>
        <w:t xml:space="preserve"> </w:t>
      </w:r>
      <w:r w:rsidR="00AB589C" w:rsidRPr="00F01F3A">
        <w:rPr>
          <w:rFonts w:ascii="Arial" w:eastAsiaTheme="minorHAnsi" w:hAnsi="Arial" w:cs="Arial"/>
          <w:sz w:val="24"/>
          <w:szCs w:val="24"/>
          <w:lang w:eastAsia="en-US"/>
        </w:rPr>
        <w:t>la convocatori</w:t>
      </w:r>
      <w:r w:rsidR="005540E4">
        <w:rPr>
          <w:rFonts w:ascii="Arial" w:eastAsiaTheme="minorHAnsi" w:hAnsi="Arial" w:cs="Arial"/>
          <w:sz w:val="24"/>
          <w:szCs w:val="24"/>
          <w:lang w:eastAsia="en-US"/>
        </w:rPr>
        <w:t xml:space="preserve">a a concurso para la provisión </w:t>
      </w:r>
      <w:r w:rsidR="00AB589C" w:rsidRPr="00F01F3A">
        <w:rPr>
          <w:rFonts w:ascii="Arial" w:eastAsiaTheme="minorHAnsi" w:hAnsi="Arial" w:cs="Arial"/>
          <w:sz w:val="24"/>
          <w:szCs w:val="24"/>
          <w:lang w:eastAsia="en-US"/>
        </w:rPr>
        <w:t xml:space="preserve">por mérito de las vacantes definitivas de los cargos de docentes y de directivos docentes </w:t>
      </w:r>
      <w:r w:rsidR="00320083">
        <w:rPr>
          <w:rFonts w:ascii="Arial" w:eastAsiaTheme="minorHAnsi" w:hAnsi="Arial" w:cs="Arial"/>
          <w:sz w:val="24"/>
          <w:szCs w:val="24"/>
          <w:lang w:eastAsia="en-US"/>
        </w:rPr>
        <w:t>oficiales</w:t>
      </w:r>
      <w:r w:rsidR="00AB589C" w:rsidRPr="00F01F3A">
        <w:rPr>
          <w:rFonts w:ascii="Arial" w:eastAsiaTheme="minorHAnsi" w:hAnsi="Arial" w:cs="Arial"/>
          <w:sz w:val="24"/>
          <w:szCs w:val="24"/>
          <w:lang w:eastAsia="en-US"/>
        </w:rPr>
        <w:t xml:space="preserve"> de las entidades territoriales certificadas</w:t>
      </w:r>
      <w:r w:rsidR="005540E4">
        <w:rPr>
          <w:rFonts w:ascii="Arial" w:eastAsiaTheme="minorHAnsi" w:hAnsi="Arial" w:cs="Arial"/>
          <w:sz w:val="24"/>
          <w:szCs w:val="24"/>
          <w:lang w:eastAsia="en-US"/>
        </w:rPr>
        <w:t xml:space="preserve"> que cuenten con </w:t>
      </w:r>
      <w:r w:rsidR="005540E4" w:rsidRPr="00395524">
        <w:rPr>
          <w:rFonts w:ascii="Arial" w:hAnsi="Arial" w:cs="Arial"/>
          <w:sz w:val="24"/>
          <w:szCs w:val="24"/>
          <w:lang w:val="es-CO"/>
        </w:rPr>
        <w:t>zonas afectadas por el conflicto armado</w:t>
      </w:r>
      <w:r w:rsidR="004E084A">
        <w:rPr>
          <w:rFonts w:ascii="Arial" w:hAnsi="Arial" w:cs="Arial"/>
          <w:sz w:val="24"/>
          <w:szCs w:val="24"/>
          <w:lang w:val="es-CO"/>
        </w:rPr>
        <w:t xml:space="preserve"> debida</w:t>
      </w:r>
      <w:r w:rsidR="005540E4">
        <w:rPr>
          <w:rFonts w:ascii="Arial" w:hAnsi="Arial" w:cs="Arial"/>
          <w:sz w:val="24"/>
          <w:szCs w:val="24"/>
          <w:lang w:val="es-CO"/>
        </w:rPr>
        <w:t>mente relacionadas en la resolución expedida por el Ministerio de Educación</w:t>
      </w:r>
      <w:r w:rsidR="00DC25DD" w:rsidRPr="00F01F3A">
        <w:rPr>
          <w:rFonts w:ascii="Arial" w:eastAsiaTheme="minorHAnsi" w:hAnsi="Arial" w:cs="Arial"/>
          <w:sz w:val="24"/>
          <w:szCs w:val="24"/>
          <w:lang w:eastAsia="en-US"/>
        </w:rPr>
        <w:t>, la</w:t>
      </w:r>
      <w:r w:rsidR="005B2B61">
        <w:rPr>
          <w:rFonts w:ascii="Arial" w:eastAsiaTheme="minorHAnsi" w:hAnsi="Arial" w:cs="Arial"/>
          <w:sz w:val="24"/>
          <w:szCs w:val="24"/>
          <w:lang w:eastAsia="en-US"/>
        </w:rPr>
        <w:t xml:space="preserve"> cual</w:t>
      </w:r>
      <w:r w:rsidR="00DC25DD" w:rsidRPr="00F01F3A">
        <w:rPr>
          <w:rFonts w:ascii="Arial" w:eastAsiaTheme="minorHAnsi" w:hAnsi="Arial" w:cs="Arial"/>
          <w:sz w:val="24"/>
          <w:szCs w:val="24"/>
          <w:lang w:eastAsia="en-US"/>
        </w:rPr>
        <w:t xml:space="preserve"> </w:t>
      </w:r>
      <w:r w:rsidR="00E24BF0">
        <w:rPr>
          <w:rFonts w:ascii="Arial" w:eastAsiaTheme="minorHAnsi" w:hAnsi="Arial" w:cs="Arial"/>
          <w:sz w:val="24"/>
          <w:szCs w:val="24"/>
          <w:lang w:eastAsia="en-US"/>
        </w:rPr>
        <w:t>es</w:t>
      </w:r>
      <w:r w:rsidR="005B2B61">
        <w:rPr>
          <w:rFonts w:ascii="Arial" w:eastAsiaTheme="minorHAnsi" w:hAnsi="Arial" w:cs="Arial"/>
          <w:sz w:val="24"/>
          <w:szCs w:val="24"/>
          <w:lang w:eastAsia="en-US"/>
        </w:rPr>
        <w:t xml:space="preserve"> la</w:t>
      </w:r>
      <w:r w:rsidR="00DC25DD" w:rsidRPr="00F01F3A">
        <w:rPr>
          <w:rFonts w:ascii="Arial" w:eastAsiaTheme="minorHAnsi" w:hAnsi="Arial" w:cs="Arial"/>
          <w:sz w:val="24"/>
          <w:szCs w:val="24"/>
          <w:lang w:eastAsia="en-US"/>
        </w:rPr>
        <w:t xml:space="preserve"> norma reguladora del concurso y de obligatorio cumplimiento para</w:t>
      </w:r>
      <w:r w:rsidR="00E24BF0">
        <w:rPr>
          <w:rFonts w:ascii="Arial" w:eastAsiaTheme="minorHAnsi" w:hAnsi="Arial" w:cs="Arial"/>
          <w:sz w:val="24"/>
          <w:szCs w:val="24"/>
          <w:lang w:eastAsia="en-US"/>
        </w:rPr>
        <w:t xml:space="preserve"> todas las personas, entidades e instituciones que participen en la misma. </w:t>
      </w:r>
      <w:r w:rsidR="00DC25DD" w:rsidRPr="00F01F3A">
        <w:rPr>
          <w:rFonts w:ascii="Arial" w:eastAsiaTheme="minorHAnsi" w:hAnsi="Arial" w:cs="Arial"/>
          <w:sz w:val="24"/>
          <w:szCs w:val="24"/>
          <w:lang w:eastAsia="en-US"/>
        </w:rPr>
        <w:t xml:space="preserve"> </w:t>
      </w:r>
    </w:p>
    <w:p w:rsidR="00AB589C" w:rsidRPr="00F01F3A" w:rsidRDefault="00AB589C" w:rsidP="00AB589C">
      <w:pPr>
        <w:widowControl w:val="0"/>
        <w:autoSpaceDE w:val="0"/>
        <w:autoSpaceDN w:val="0"/>
        <w:adjustRightInd w:val="0"/>
        <w:jc w:val="both"/>
        <w:rPr>
          <w:rFonts w:ascii="Arial" w:eastAsiaTheme="minorHAnsi" w:hAnsi="Arial" w:cs="Arial"/>
          <w:b/>
          <w:bCs/>
          <w:sz w:val="24"/>
          <w:szCs w:val="24"/>
          <w:lang w:eastAsia="en-US"/>
        </w:rPr>
      </w:pPr>
    </w:p>
    <w:p w:rsidR="00AB589C" w:rsidRPr="009A74BB" w:rsidRDefault="009A74BB" w:rsidP="00AB589C">
      <w:pPr>
        <w:widowControl w:val="0"/>
        <w:tabs>
          <w:tab w:val="center" w:pos="576"/>
          <w:tab w:val="left" w:pos="1152"/>
        </w:tabs>
        <w:autoSpaceDE w:val="0"/>
        <w:autoSpaceDN w:val="0"/>
        <w:adjustRightInd w:val="0"/>
        <w:jc w:val="both"/>
        <w:rPr>
          <w:rFonts w:ascii="Arial" w:hAnsi="Arial" w:cs="Arial"/>
          <w:color w:val="000000"/>
          <w:sz w:val="24"/>
          <w:szCs w:val="24"/>
          <w:shd w:val="clear" w:color="auto" w:fill="FFFFFF"/>
        </w:rPr>
      </w:pPr>
      <w:r w:rsidRPr="009A74BB">
        <w:rPr>
          <w:rFonts w:ascii="Arial" w:hAnsi="Arial" w:cs="Arial"/>
          <w:color w:val="000000"/>
          <w:sz w:val="24"/>
          <w:szCs w:val="24"/>
          <w:shd w:val="clear" w:color="auto" w:fill="FFFFFF"/>
        </w:rPr>
        <w:t>El acto administrativo de la convocatoria deberá contener los siguientes aspectos reguladores del concurso y sus disposiciones son de obligatorio cumplimiento:</w:t>
      </w:r>
    </w:p>
    <w:p w:rsidR="009A74BB" w:rsidRPr="00F01F3A" w:rsidRDefault="009A74BB" w:rsidP="00AB589C">
      <w:pPr>
        <w:widowControl w:val="0"/>
        <w:tabs>
          <w:tab w:val="center" w:pos="576"/>
          <w:tab w:val="left" w:pos="1152"/>
        </w:tabs>
        <w:autoSpaceDE w:val="0"/>
        <w:autoSpaceDN w:val="0"/>
        <w:adjustRightInd w:val="0"/>
        <w:jc w:val="both"/>
        <w:rPr>
          <w:rFonts w:ascii="Arial" w:eastAsiaTheme="minorHAnsi" w:hAnsi="Arial" w:cs="Arial"/>
          <w:b/>
          <w:bCs/>
          <w:sz w:val="24"/>
          <w:szCs w:val="24"/>
          <w:lang w:eastAsia="en-US"/>
        </w:rPr>
      </w:pPr>
    </w:p>
    <w:p w:rsidR="00AB589C" w:rsidRDefault="00AB589C" w:rsidP="00EF1445">
      <w:pPr>
        <w:widowControl w:val="0"/>
        <w:numPr>
          <w:ilvl w:val="0"/>
          <w:numId w:val="2"/>
        </w:numPr>
        <w:autoSpaceDE w:val="0"/>
        <w:autoSpaceDN w:val="0"/>
        <w:adjustRightInd w:val="0"/>
        <w:ind w:left="360"/>
        <w:contextualSpacing/>
        <w:jc w:val="both"/>
        <w:rPr>
          <w:rFonts w:ascii="Arial" w:hAnsi="Arial" w:cs="Arial"/>
          <w:sz w:val="24"/>
          <w:szCs w:val="24"/>
        </w:rPr>
      </w:pPr>
      <w:r w:rsidRPr="00F01F3A">
        <w:rPr>
          <w:rFonts w:ascii="Arial" w:hAnsi="Arial" w:cs="Arial"/>
          <w:sz w:val="24"/>
          <w:szCs w:val="24"/>
        </w:rPr>
        <w:t>Entidad territorial certificada para la cual se realiza el concurso</w:t>
      </w:r>
      <w:r w:rsidR="004772EE" w:rsidRPr="00F01F3A">
        <w:rPr>
          <w:rFonts w:ascii="Arial" w:hAnsi="Arial" w:cs="Arial"/>
          <w:sz w:val="24"/>
          <w:szCs w:val="24"/>
        </w:rPr>
        <w:t>.</w:t>
      </w:r>
    </w:p>
    <w:p w:rsidR="00AB589C" w:rsidRPr="00F01F3A" w:rsidRDefault="00AB589C" w:rsidP="00EF1445">
      <w:pPr>
        <w:widowControl w:val="0"/>
        <w:numPr>
          <w:ilvl w:val="0"/>
          <w:numId w:val="2"/>
        </w:numPr>
        <w:autoSpaceDE w:val="0"/>
        <w:autoSpaceDN w:val="0"/>
        <w:adjustRightInd w:val="0"/>
        <w:ind w:left="360"/>
        <w:contextualSpacing/>
        <w:jc w:val="both"/>
        <w:rPr>
          <w:rFonts w:ascii="Arial" w:hAnsi="Arial" w:cs="Arial"/>
          <w:sz w:val="24"/>
          <w:szCs w:val="24"/>
        </w:rPr>
      </w:pPr>
      <w:r w:rsidRPr="00F01F3A">
        <w:rPr>
          <w:rFonts w:ascii="Arial" w:hAnsi="Arial" w:cs="Arial"/>
          <w:sz w:val="24"/>
          <w:szCs w:val="24"/>
        </w:rPr>
        <w:t xml:space="preserve">Medios </w:t>
      </w:r>
      <w:r w:rsidR="00EB09A3" w:rsidRPr="00F01F3A">
        <w:rPr>
          <w:rFonts w:ascii="Arial" w:hAnsi="Arial" w:cs="Arial"/>
          <w:sz w:val="24"/>
          <w:szCs w:val="24"/>
        </w:rPr>
        <w:t>a través de los cuales se divulgará la convocatoria</w:t>
      </w:r>
      <w:r w:rsidR="004772EE" w:rsidRPr="00F01F3A">
        <w:rPr>
          <w:rFonts w:ascii="Arial" w:hAnsi="Arial" w:cs="Arial"/>
          <w:sz w:val="24"/>
          <w:szCs w:val="24"/>
        </w:rPr>
        <w:t>.</w:t>
      </w:r>
    </w:p>
    <w:p w:rsidR="006024B3" w:rsidRPr="006024B3" w:rsidRDefault="006024B3" w:rsidP="006024B3">
      <w:pPr>
        <w:widowControl w:val="0"/>
        <w:numPr>
          <w:ilvl w:val="0"/>
          <w:numId w:val="2"/>
        </w:numPr>
        <w:autoSpaceDE w:val="0"/>
        <w:autoSpaceDN w:val="0"/>
        <w:adjustRightInd w:val="0"/>
        <w:ind w:left="360"/>
        <w:contextualSpacing/>
        <w:jc w:val="both"/>
        <w:rPr>
          <w:rFonts w:ascii="Arial" w:hAnsi="Arial" w:cs="Arial"/>
          <w:sz w:val="24"/>
          <w:szCs w:val="24"/>
        </w:rPr>
      </w:pPr>
      <w:r w:rsidRPr="006024B3">
        <w:rPr>
          <w:rFonts w:ascii="Arial" w:hAnsi="Arial" w:cs="Arial"/>
          <w:color w:val="000000"/>
          <w:sz w:val="24"/>
          <w:szCs w:val="24"/>
          <w:shd w:val="clear" w:color="auto" w:fill="FFFFFF"/>
        </w:rPr>
        <w:t>Identificación de los cargos objeto del concurso: con indicación del número de cargo</w:t>
      </w:r>
      <w:r>
        <w:rPr>
          <w:rFonts w:ascii="Arial" w:hAnsi="Arial" w:cs="Arial"/>
          <w:color w:val="000000"/>
          <w:sz w:val="24"/>
          <w:szCs w:val="24"/>
          <w:shd w:val="clear" w:color="auto" w:fill="FFFFFF"/>
        </w:rPr>
        <w:t xml:space="preserve">s docentes, nivel, ciclo y área; </w:t>
      </w:r>
      <w:r w:rsidRPr="006024B3">
        <w:rPr>
          <w:rFonts w:ascii="Arial" w:hAnsi="Arial" w:cs="Arial"/>
          <w:color w:val="000000"/>
          <w:sz w:val="24"/>
          <w:szCs w:val="24"/>
          <w:shd w:val="clear" w:color="auto" w:fill="FFFFFF"/>
        </w:rPr>
        <w:t>número de cargo</w:t>
      </w:r>
      <w:r>
        <w:rPr>
          <w:rFonts w:ascii="Arial" w:hAnsi="Arial" w:cs="Arial"/>
          <w:color w:val="000000"/>
          <w:sz w:val="24"/>
          <w:szCs w:val="24"/>
          <w:shd w:val="clear" w:color="auto" w:fill="FFFFFF"/>
        </w:rPr>
        <w:t xml:space="preserve">s </w:t>
      </w:r>
      <w:r w:rsidRPr="006024B3">
        <w:rPr>
          <w:rFonts w:ascii="Arial" w:hAnsi="Arial" w:cs="Arial"/>
          <w:color w:val="000000"/>
          <w:sz w:val="24"/>
          <w:szCs w:val="24"/>
          <w:shd w:val="clear" w:color="auto" w:fill="FFFFFF"/>
        </w:rPr>
        <w:t>de directores rurales, coordinadores y rectores</w:t>
      </w:r>
      <w:r>
        <w:rPr>
          <w:rFonts w:ascii="Arial" w:hAnsi="Arial" w:cs="Arial"/>
          <w:color w:val="000000"/>
          <w:sz w:val="24"/>
          <w:szCs w:val="24"/>
          <w:shd w:val="clear" w:color="auto" w:fill="FFFFFF"/>
        </w:rPr>
        <w:t>,</w:t>
      </w:r>
      <w:r w:rsidRPr="006024B3">
        <w:rPr>
          <w:rFonts w:ascii="Arial" w:hAnsi="Arial" w:cs="Arial"/>
          <w:color w:val="000000"/>
          <w:sz w:val="24"/>
          <w:szCs w:val="24"/>
          <w:shd w:val="clear" w:color="auto" w:fill="FFFFFF"/>
        </w:rPr>
        <w:t xml:space="preserve"> que serán convocados para cada entidad territorial.</w:t>
      </w:r>
    </w:p>
    <w:p w:rsidR="00AB589C" w:rsidRPr="006024B3" w:rsidRDefault="00AB589C" w:rsidP="006024B3">
      <w:pPr>
        <w:widowControl w:val="0"/>
        <w:numPr>
          <w:ilvl w:val="0"/>
          <w:numId w:val="2"/>
        </w:numPr>
        <w:autoSpaceDE w:val="0"/>
        <w:autoSpaceDN w:val="0"/>
        <w:adjustRightInd w:val="0"/>
        <w:ind w:left="360"/>
        <w:contextualSpacing/>
        <w:jc w:val="both"/>
        <w:rPr>
          <w:rFonts w:ascii="Arial" w:hAnsi="Arial" w:cs="Arial"/>
          <w:sz w:val="24"/>
          <w:szCs w:val="24"/>
        </w:rPr>
      </w:pPr>
      <w:r w:rsidRPr="006024B3">
        <w:rPr>
          <w:rFonts w:ascii="Arial" w:hAnsi="Arial" w:cs="Arial"/>
          <w:sz w:val="24"/>
          <w:szCs w:val="24"/>
        </w:rPr>
        <w:t>Requisitos exigi</w:t>
      </w:r>
      <w:r w:rsidR="00061924" w:rsidRPr="006024B3">
        <w:rPr>
          <w:rFonts w:ascii="Arial" w:hAnsi="Arial" w:cs="Arial"/>
          <w:sz w:val="24"/>
          <w:szCs w:val="24"/>
        </w:rPr>
        <w:t>dos para cada uno de los cargos convocados</w:t>
      </w:r>
      <w:r w:rsidRPr="006024B3">
        <w:rPr>
          <w:rFonts w:ascii="Arial" w:hAnsi="Arial" w:cs="Arial"/>
          <w:sz w:val="24"/>
          <w:szCs w:val="24"/>
        </w:rPr>
        <w:t xml:space="preserve">. </w:t>
      </w:r>
    </w:p>
    <w:p w:rsidR="00AB589C" w:rsidRPr="00F01F3A" w:rsidRDefault="00AB589C" w:rsidP="00EF1445">
      <w:pPr>
        <w:widowControl w:val="0"/>
        <w:numPr>
          <w:ilvl w:val="0"/>
          <w:numId w:val="2"/>
        </w:numPr>
        <w:autoSpaceDE w:val="0"/>
        <w:autoSpaceDN w:val="0"/>
        <w:adjustRightInd w:val="0"/>
        <w:ind w:left="360"/>
        <w:contextualSpacing/>
        <w:jc w:val="both"/>
        <w:rPr>
          <w:rFonts w:ascii="Arial" w:hAnsi="Arial" w:cs="Arial"/>
          <w:sz w:val="24"/>
          <w:szCs w:val="24"/>
        </w:rPr>
      </w:pPr>
      <w:r w:rsidRPr="00F01F3A">
        <w:rPr>
          <w:rFonts w:ascii="Arial" w:hAnsi="Arial" w:cs="Arial"/>
          <w:sz w:val="24"/>
          <w:szCs w:val="24"/>
        </w:rPr>
        <w:t>Pruebas que serán aplicadas</w:t>
      </w:r>
      <w:r w:rsidR="00DC25DD" w:rsidRPr="00F01F3A">
        <w:rPr>
          <w:rFonts w:ascii="Arial" w:hAnsi="Arial" w:cs="Arial"/>
          <w:sz w:val="24"/>
          <w:szCs w:val="24"/>
        </w:rPr>
        <w:t xml:space="preserve"> y</w:t>
      </w:r>
      <w:r w:rsidRPr="00F01F3A">
        <w:rPr>
          <w:rFonts w:ascii="Arial" w:hAnsi="Arial" w:cs="Arial"/>
          <w:sz w:val="24"/>
          <w:szCs w:val="24"/>
        </w:rPr>
        <w:t xml:space="preserve"> su carácter</w:t>
      </w:r>
      <w:r w:rsidR="00DC25DD" w:rsidRPr="00F01F3A">
        <w:rPr>
          <w:rFonts w:ascii="Arial" w:hAnsi="Arial" w:cs="Arial"/>
          <w:sz w:val="24"/>
          <w:szCs w:val="24"/>
        </w:rPr>
        <w:t>,</w:t>
      </w:r>
      <w:r w:rsidRPr="00F01F3A">
        <w:rPr>
          <w:rFonts w:ascii="Arial" w:hAnsi="Arial" w:cs="Arial"/>
          <w:sz w:val="24"/>
          <w:szCs w:val="24"/>
        </w:rPr>
        <w:t xml:space="preserve"> eliminatorio o clasificatorio</w:t>
      </w:r>
      <w:r w:rsidRPr="004529F8">
        <w:rPr>
          <w:rFonts w:ascii="Arial" w:hAnsi="Arial" w:cs="Arial"/>
          <w:sz w:val="24"/>
          <w:szCs w:val="24"/>
        </w:rPr>
        <w:t>, puntaje mínimo aprobatorio para la prueba eliminatoria, ponderación de cada prueba dentro del</w:t>
      </w:r>
      <w:r w:rsidRPr="00F01F3A">
        <w:rPr>
          <w:rFonts w:ascii="Arial" w:hAnsi="Arial" w:cs="Arial"/>
          <w:sz w:val="24"/>
          <w:szCs w:val="24"/>
        </w:rPr>
        <w:t xml:space="preserve"> concurso; términos para la publicación de las fechas de aplicación de las pruebas y metodología de citación</w:t>
      </w:r>
      <w:r w:rsidR="004772EE" w:rsidRPr="00F01F3A">
        <w:rPr>
          <w:rFonts w:ascii="Arial" w:hAnsi="Arial" w:cs="Arial"/>
          <w:sz w:val="24"/>
          <w:szCs w:val="24"/>
        </w:rPr>
        <w:t>.</w:t>
      </w:r>
    </w:p>
    <w:p w:rsidR="00AB589C" w:rsidRPr="00F01F3A" w:rsidRDefault="00D60820" w:rsidP="00EF1445">
      <w:pPr>
        <w:widowControl w:val="0"/>
        <w:numPr>
          <w:ilvl w:val="0"/>
          <w:numId w:val="2"/>
        </w:numPr>
        <w:autoSpaceDE w:val="0"/>
        <w:autoSpaceDN w:val="0"/>
        <w:adjustRightInd w:val="0"/>
        <w:ind w:left="360"/>
        <w:contextualSpacing/>
        <w:jc w:val="both"/>
        <w:rPr>
          <w:rFonts w:ascii="Arial" w:hAnsi="Arial" w:cs="Arial"/>
          <w:sz w:val="24"/>
          <w:szCs w:val="24"/>
        </w:rPr>
      </w:pPr>
      <w:r>
        <w:rPr>
          <w:rFonts w:ascii="Arial" w:hAnsi="Arial" w:cs="Arial"/>
          <w:sz w:val="24"/>
          <w:szCs w:val="24"/>
        </w:rPr>
        <w:t>T</w:t>
      </w:r>
      <w:r w:rsidRPr="00F01F3A">
        <w:rPr>
          <w:rFonts w:ascii="Arial" w:hAnsi="Arial" w:cs="Arial"/>
          <w:sz w:val="24"/>
          <w:szCs w:val="24"/>
        </w:rPr>
        <w:t>érminos para presentar</w:t>
      </w:r>
      <w:r>
        <w:rPr>
          <w:rFonts w:ascii="Arial" w:hAnsi="Arial" w:cs="Arial"/>
          <w:sz w:val="24"/>
          <w:szCs w:val="24"/>
        </w:rPr>
        <w:t xml:space="preserve"> </w:t>
      </w:r>
      <w:r w:rsidRPr="00F01F3A">
        <w:rPr>
          <w:rFonts w:ascii="Arial" w:hAnsi="Arial" w:cs="Arial"/>
          <w:sz w:val="24"/>
          <w:szCs w:val="24"/>
        </w:rPr>
        <w:t>las</w:t>
      </w:r>
      <w:r>
        <w:rPr>
          <w:rFonts w:ascii="Arial" w:hAnsi="Arial" w:cs="Arial"/>
          <w:sz w:val="24"/>
          <w:szCs w:val="24"/>
        </w:rPr>
        <w:t xml:space="preserve"> </w:t>
      </w:r>
      <w:r w:rsidRPr="00F01F3A">
        <w:rPr>
          <w:rFonts w:ascii="Arial" w:hAnsi="Arial" w:cs="Arial"/>
          <w:sz w:val="24"/>
          <w:szCs w:val="24"/>
        </w:rPr>
        <w:t>reclamaciones</w:t>
      </w:r>
      <w:r>
        <w:rPr>
          <w:rFonts w:ascii="Arial" w:hAnsi="Arial" w:cs="Arial"/>
          <w:sz w:val="24"/>
          <w:szCs w:val="24"/>
        </w:rPr>
        <w:t xml:space="preserve"> y o</w:t>
      </w:r>
      <w:r w:rsidR="00AB589C" w:rsidRPr="00F01F3A">
        <w:rPr>
          <w:rFonts w:ascii="Arial" w:hAnsi="Arial" w:cs="Arial"/>
          <w:sz w:val="24"/>
          <w:szCs w:val="24"/>
        </w:rPr>
        <w:t>rganismo competente para resolver</w:t>
      </w:r>
      <w:r>
        <w:rPr>
          <w:rFonts w:ascii="Arial" w:hAnsi="Arial" w:cs="Arial"/>
          <w:sz w:val="24"/>
          <w:szCs w:val="24"/>
        </w:rPr>
        <w:t>las.</w:t>
      </w:r>
      <w:r w:rsidR="00AB589C" w:rsidRPr="00F01F3A">
        <w:rPr>
          <w:rFonts w:ascii="Arial" w:hAnsi="Arial" w:cs="Arial"/>
          <w:sz w:val="24"/>
          <w:szCs w:val="24"/>
        </w:rPr>
        <w:t xml:space="preserve"> </w:t>
      </w:r>
    </w:p>
    <w:p w:rsidR="00AB589C" w:rsidRPr="00F01F3A" w:rsidRDefault="00AB589C" w:rsidP="00EF1445">
      <w:pPr>
        <w:widowControl w:val="0"/>
        <w:numPr>
          <w:ilvl w:val="0"/>
          <w:numId w:val="2"/>
        </w:numPr>
        <w:autoSpaceDE w:val="0"/>
        <w:autoSpaceDN w:val="0"/>
        <w:adjustRightInd w:val="0"/>
        <w:ind w:left="360"/>
        <w:contextualSpacing/>
        <w:jc w:val="both"/>
        <w:rPr>
          <w:rFonts w:ascii="Arial" w:hAnsi="Arial" w:cs="Arial"/>
          <w:sz w:val="24"/>
          <w:szCs w:val="24"/>
        </w:rPr>
      </w:pPr>
      <w:r w:rsidRPr="00F01F3A">
        <w:rPr>
          <w:rFonts w:ascii="Arial" w:hAnsi="Arial" w:cs="Arial"/>
          <w:sz w:val="24"/>
          <w:szCs w:val="24"/>
        </w:rPr>
        <w:t xml:space="preserve">Metodología para la </w:t>
      </w:r>
      <w:r w:rsidR="00ED6AC4">
        <w:rPr>
          <w:rFonts w:ascii="Arial" w:hAnsi="Arial" w:cs="Arial"/>
          <w:sz w:val="24"/>
          <w:szCs w:val="24"/>
        </w:rPr>
        <w:t xml:space="preserve">conformación y </w:t>
      </w:r>
      <w:r w:rsidR="0061384D">
        <w:rPr>
          <w:rFonts w:ascii="Arial" w:hAnsi="Arial" w:cs="Arial"/>
          <w:sz w:val="24"/>
          <w:szCs w:val="24"/>
        </w:rPr>
        <w:t>utilización de</w:t>
      </w:r>
      <w:r w:rsidRPr="00F01F3A">
        <w:rPr>
          <w:rFonts w:ascii="Arial" w:hAnsi="Arial" w:cs="Arial"/>
          <w:sz w:val="24"/>
          <w:szCs w:val="24"/>
        </w:rPr>
        <w:t xml:space="preserve"> lista</w:t>
      </w:r>
      <w:r w:rsidR="00B12478">
        <w:rPr>
          <w:rFonts w:ascii="Arial" w:hAnsi="Arial" w:cs="Arial"/>
          <w:sz w:val="24"/>
          <w:szCs w:val="24"/>
        </w:rPr>
        <w:t>s</w:t>
      </w:r>
      <w:r w:rsidRPr="00F01F3A">
        <w:rPr>
          <w:rFonts w:ascii="Arial" w:hAnsi="Arial" w:cs="Arial"/>
          <w:sz w:val="24"/>
          <w:szCs w:val="24"/>
        </w:rPr>
        <w:t xml:space="preserve"> de elegibles</w:t>
      </w:r>
      <w:r w:rsidR="004772EE" w:rsidRPr="00F01F3A">
        <w:rPr>
          <w:rFonts w:ascii="Arial" w:hAnsi="Arial" w:cs="Arial"/>
          <w:sz w:val="24"/>
          <w:szCs w:val="24"/>
        </w:rPr>
        <w:t>.</w:t>
      </w:r>
    </w:p>
    <w:p w:rsidR="004529F8" w:rsidRPr="001F6C02" w:rsidRDefault="00E5659D" w:rsidP="004529F8">
      <w:pPr>
        <w:widowControl w:val="0"/>
        <w:numPr>
          <w:ilvl w:val="0"/>
          <w:numId w:val="2"/>
        </w:numPr>
        <w:autoSpaceDE w:val="0"/>
        <w:autoSpaceDN w:val="0"/>
        <w:adjustRightInd w:val="0"/>
        <w:ind w:left="360"/>
        <w:contextualSpacing/>
        <w:jc w:val="both"/>
        <w:rPr>
          <w:rFonts w:ascii="Arial" w:hAnsi="Arial" w:cs="Arial"/>
          <w:sz w:val="24"/>
          <w:szCs w:val="24"/>
        </w:rPr>
      </w:pPr>
      <w:r w:rsidRPr="001F6C02">
        <w:rPr>
          <w:rFonts w:ascii="Arial" w:hAnsi="Arial" w:cs="Arial"/>
          <w:sz w:val="24"/>
          <w:szCs w:val="24"/>
        </w:rPr>
        <w:t>Duración y evaluación del</w:t>
      </w:r>
      <w:r w:rsidR="00ED6AC4" w:rsidRPr="001F6C02">
        <w:rPr>
          <w:rFonts w:ascii="Arial" w:hAnsi="Arial" w:cs="Arial"/>
          <w:sz w:val="24"/>
          <w:szCs w:val="24"/>
        </w:rPr>
        <w:t xml:space="preserve"> p</w:t>
      </w:r>
      <w:r w:rsidR="00AB589C" w:rsidRPr="001F6C02">
        <w:rPr>
          <w:rFonts w:ascii="Arial" w:hAnsi="Arial" w:cs="Arial"/>
          <w:sz w:val="24"/>
          <w:szCs w:val="24"/>
        </w:rPr>
        <w:t>eríodo de prueba.</w:t>
      </w:r>
    </w:p>
    <w:p w:rsidR="00AB589C" w:rsidRPr="00F01F3A" w:rsidRDefault="00AB589C" w:rsidP="00AB589C">
      <w:pPr>
        <w:widowControl w:val="0"/>
        <w:autoSpaceDE w:val="0"/>
        <w:autoSpaceDN w:val="0"/>
        <w:adjustRightInd w:val="0"/>
        <w:rPr>
          <w:rFonts w:ascii="Arial" w:eastAsiaTheme="minorEastAsia" w:hAnsi="Arial" w:cs="Arial"/>
          <w:sz w:val="24"/>
          <w:szCs w:val="24"/>
          <w:lang w:val="es-CO" w:eastAsia="es-CO"/>
        </w:rPr>
      </w:pPr>
    </w:p>
    <w:p w:rsidR="00AB589C" w:rsidRPr="00F01F3A" w:rsidRDefault="00D930E1"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2.4.1.6.7</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Divulgación de la convocatoria</w:t>
      </w:r>
      <w:r w:rsidR="00AB589C" w:rsidRPr="00F01F3A">
        <w:rPr>
          <w:rFonts w:ascii="Arial" w:eastAsiaTheme="minorHAnsi" w:hAnsi="Arial" w:cs="Arial"/>
          <w:b/>
          <w:bCs/>
          <w:sz w:val="24"/>
          <w:szCs w:val="24"/>
          <w:lang w:eastAsia="en-US"/>
        </w:rPr>
        <w:t>.</w:t>
      </w:r>
      <w:r w:rsidR="00AB589C" w:rsidRPr="00F01F3A">
        <w:rPr>
          <w:rFonts w:ascii="Arial" w:eastAsiaTheme="minorHAnsi" w:hAnsi="Arial" w:cs="Arial"/>
          <w:sz w:val="24"/>
          <w:szCs w:val="24"/>
          <w:lang w:eastAsia="en-US"/>
        </w:rPr>
        <w:t xml:space="preserve"> La Comisión Nacional del Servicio Civil divulgará la convocatoria a través de su página web oficial y de otros medios que garanticen su amplia difusión. La entidad territorial</w:t>
      </w:r>
      <w:r w:rsidR="004772EE" w:rsidRPr="00F01F3A">
        <w:rPr>
          <w:rFonts w:ascii="Arial" w:eastAsiaTheme="minorHAnsi" w:hAnsi="Arial" w:cs="Arial"/>
          <w:sz w:val="24"/>
          <w:szCs w:val="24"/>
          <w:lang w:eastAsia="en-US"/>
        </w:rPr>
        <w:t xml:space="preserve"> certificada</w:t>
      </w:r>
      <w:r w:rsidR="00AB589C" w:rsidRPr="00F01F3A">
        <w:rPr>
          <w:rFonts w:ascii="Arial" w:eastAsiaTheme="minorHAnsi" w:hAnsi="Arial" w:cs="Arial"/>
          <w:sz w:val="24"/>
          <w:szCs w:val="24"/>
          <w:lang w:eastAsia="en-US"/>
        </w:rPr>
        <w:t xml:space="preserve"> podrá divulgar la convocatoria por medios masivos de comunicación, con cargo a su presupuesto y ate</w:t>
      </w:r>
      <w:r w:rsidR="00ED6AC4">
        <w:rPr>
          <w:rFonts w:ascii="Arial" w:eastAsiaTheme="minorHAnsi" w:hAnsi="Arial" w:cs="Arial"/>
          <w:sz w:val="24"/>
          <w:szCs w:val="24"/>
          <w:lang w:eastAsia="en-US"/>
        </w:rPr>
        <w:t xml:space="preserve">ndiendo las indicaciones de la </w:t>
      </w:r>
      <w:r w:rsidR="00B27AB1">
        <w:rPr>
          <w:rFonts w:ascii="Arial" w:eastAsiaTheme="minorHAnsi" w:hAnsi="Arial" w:cs="Arial"/>
          <w:sz w:val="24"/>
          <w:szCs w:val="24"/>
          <w:lang w:eastAsia="en-US"/>
        </w:rPr>
        <w:t>C</w:t>
      </w:r>
      <w:r w:rsidR="00AB589C" w:rsidRPr="00F01F3A">
        <w:rPr>
          <w:rFonts w:ascii="Arial" w:eastAsiaTheme="minorHAnsi" w:hAnsi="Arial" w:cs="Arial"/>
          <w:sz w:val="24"/>
          <w:szCs w:val="24"/>
          <w:lang w:eastAsia="en-US"/>
        </w:rPr>
        <w:t>omisión.</w:t>
      </w: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 xml:space="preserve">La convocatoria podrá ser modificada o complementada en cualquier aspecto por la Comisión Nacional del Servicio Civil, en cualquier </w:t>
      </w:r>
      <w:r w:rsidR="00ED6AC4">
        <w:rPr>
          <w:rFonts w:ascii="Arial" w:eastAsiaTheme="minorHAnsi" w:hAnsi="Arial" w:cs="Arial"/>
          <w:sz w:val="24"/>
          <w:szCs w:val="24"/>
          <w:lang w:eastAsia="en-US"/>
        </w:rPr>
        <w:t>momento hasta antes de iniciar</w:t>
      </w:r>
      <w:r w:rsidRPr="00F01F3A">
        <w:rPr>
          <w:rFonts w:ascii="Arial" w:eastAsiaTheme="minorHAnsi" w:hAnsi="Arial" w:cs="Arial"/>
          <w:sz w:val="24"/>
          <w:szCs w:val="24"/>
          <w:lang w:eastAsia="en-US"/>
        </w:rPr>
        <w:t xml:space="preserve"> las inscripciones. </w:t>
      </w:r>
      <w:r w:rsidR="00ED6AC4">
        <w:rPr>
          <w:rFonts w:ascii="Arial" w:eastAsiaTheme="minorHAnsi" w:hAnsi="Arial" w:cs="Arial"/>
          <w:sz w:val="24"/>
          <w:szCs w:val="24"/>
          <w:lang w:eastAsia="en-US"/>
        </w:rPr>
        <w:t>A partir d</w:t>
      </w:r>
      <w:r w:rsidRPr="00F01F3A">
        <w:rPr>
          <w:rFonts w:ascii="Arial" w:eastAsiaTheme="minorHAnsi" w:hAnsi="Arial" w:cs="Arial"/>
          <w:sz w:val="24"/>
          <w:szCs w:val="24"/>
          <w:lang w:eastAsia="en-US"/>
        </w:rPr>
        <w:t xml:space="preserve">el </w:t>
      </w:r>
      <w:r w:rsidR="00E5659D">
        <w:rPr>
          <w:rFonts w:ascii="Arial" w:eastAsiaTheme="minorHAnsi" w:hAnsi="Arial" w:cs="Arial"/>
          <w:sz w:val="24"/>
          <w:szCs w:val="24"/>
          <w:lang w:eastAsia="en-US"/>
        </w:rPr>
        <w:t xml:space="preserve">inicio del </w:t>
      </w:r>
      <w:r w:rsidRPr="00F01F3A">
        <w:rPr>
          <w:rFonts w:ascii="Arial" w:eastAsiaTheme="minorHAnsi" w:hAnsi="Arial" w:cs="Arial"/>
          <w:sz w:val="24"/>
          <w:szCs w:val="24"/>
          <w:lang w:eastAsia="en-US"/>
        </w:rPr>
        <w:t xml:space="preserve">proceso de inscripción, la convocatoria sólo podrá modificarse en cuanto al sitio, hora y fecha de aplicación de las diferentes pruebas, modificaciones que se darán a conocer por los mismos medios utilizados para la divulgación de la convocatoria, por lo menos con cinco (5) días de anticipación a la fecha </w:t>
      </w:r>
      <w:r w:rsidR="004772EE" w:rsidRPr="00F01F3A">
        <w:rPr>
          <w:rFonts w:ascii="Arial" w:eastAsiaTheme="minorHAnsi" w:hAnsi="Arial" w:cs="Arial"/>
          <w:sz w:val="24"/>
          <w:szCs w:val="24"/>
          <w:lang w:eastAsia="en-US"/>
        </w:rPr>
        <w:t>en que</w:t>
      </w:r>
      <w:r w:rsidR="00EB09A3" w:rsidRPr="00F01F3A">
        <w:rPr>
          <w:rFonts w:ascii="Arial" w:eastAsiaTheme="minorHAnsi" w:hAnsi="Arial" w:cs="Arial"/>
          <w:sz w:val="24"/>
          <w:szCs w:val="24"/>
          <w:lang w:eastAsia="en-US"/>
        </w:rPr>
        <w:t xml:space="preserve"> estas</w:t>
      </w:r>
      <w:r w:rsidR="004772EE" w:rsidRPr="00F01F3A">
        <w:rPr>
          <w:rFonts w:ascii="Arial" w:eastAsiaTheme="minorHAnsi" w:hAnsi="Arial" w:cs="Arial"/>
          <w:sz w:val="24"/>
          <w:szCs w:val="24"/>
          <w:lang w:eastAsia="en-US"/>
        </w:rPr>
        <w:t xml:space="preserve"> entren a regir</w:t>
      </w:r>
      <w:r w:rsidRPr="00F01F3A">
        <w:rPr>
          <w:rFonts w:ascii="Arial" w:eastAsiaTheme="minorHAnsi" w:hAnsi="Arial" w:cs="Arial"/>
          <w:sz w:val="24"/>
          <w:szCs w:val="24"/>
          <w:lang w:eastAsia="en-US"/>
        </w:rPr>
        <w:t>.</w:t>
      </w:r>
    </w:p>
    <w:p w:rsidR="00AB589C" w:rsidRPr="00F01F3A" w:rsidRDefault="00AB589C" w:rsidP="00AB589C">
      <w:pPr>
        <w:widowControl w:val="0"/>
        <w:autoSpaceDE w:val="0"/>
        <w:autoSpaceDN w:val="0"/>
        <w:adjustRightInd w:val="0"/>
        <w:rPr>
          <w:rFonts w:ascii="Arial" w:eastAsiaTheme="minorHAnsi" w:hAnsi="Arial" w:cs="Arial"/>
          <w:sz w:val="24"/>
          <w:szCs w:val="24"/>
          <w:lang w:eastAsia="en-US"/>
        </w:rPr>
      </w:pPr>
    </w:p>
    <w:p w:rsidR="003C7FE7" w:rsidRDefault="00D930E1"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2.4.1.6.8</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EE0712">
        <w:rPr>
          <w:rFonts w:ascii="Arial" w:eastAsiaTheme="minorHAnsi" w:hAnsi="Arial" w:cs="Arial"/>
          <w:b/>
          <w:bCs/>
          <w:i/>
          <w:sz w:val="24"/>
          <w:szCs w:val="24"/>
          <w:lang w:eastAsia="en-US"/>
        </w:rPr>
        <w:t>Requisitos para participar en el concurso.</w:t>
      </w:r>
      <w:r w:rsidR="00AB589C" w:rsidRPr="00EE0712">
        <w:rPr>
          <w:rFonts w:ascii="Arial" w:eastAsiaTheme="minorHAnsi" w:hAnsi="Arial" w:cs="Arial"/>
          <w:b/>
          <w:i/>
          <w:sz w:val="24"/>
          <w:szCs w:val="24"/>
          <w:lang w:eastAsia="en-US"/>
        </w:rPr>
        <w:t xml:space="preserve"> </w:t>
      </w:r>
      <w:r w:rsidR="00AB589C" w:rsidRPr="00EE0712">
        <w:rPr>
          <w:rFonts w:ascii="Arial" w:eastAsiaTheme="minorHAnsi" w:hAnsi="Arial" w:cs="Arial"/>
          <w:sz w:val="24"/>
          <w:szCs w:val="24"/>
          <w:lang w:eastAsia="en-US"/>
        </w:rPr>
        <w:t xml:space="preserve">Podrán inscribirse en el concurso de docentes y directivos docentes, los ciudadanos colombianos que </w:t>
      </w:r>
      <w:r w:rsidR="003C7FE7" w:rsidRPr="00EE0712">
        <w:rPr>
          <w:rFonts w:ascii="Arial" w:eastAsiaTheme="minorHAnsi" w:hAnsi="Arial" w:cs="Arial"/>
          <w:sz w:val="24"/>
          <w:szCs w:val="24"/>
          <w:lang w:eastAsia="en-US"/>
        </w:rPr>
        <w:t xml:space="preserve">acrediten </w:t>
      </w:r>
      <w:r w:rsidR="00661C8C">
        <w:rPr>
          <w:rFonts w:ascii="Arial" w:eastAsiaTheme="minorHAnsi" w:hAnsi="Arial" w:cs="Arial"/>
          <w:sz w:val="24"/>
          <w:szCs w:val="24"/>
          <w:lang w:eastAsia="en-US"/>
        </w:rPr>
        <w:t>el cumplimiento de los siguientes requisitos:</w:t>
      </w:r>
    </w:p>
    <w:p w:rsidR="00661C8C" w:rsidRDefault="00661C8C" w:rsidP="00661C8C">
      <w:pPr>
        <w:jc w:val="both"/>
        <w:rPr>
          <w:rFonts w:ascii="Arial" w:eastAsiaTheme="minorHAnsi" w:hAnsi="Arial" w:cs="Arial"/>
          <w:sz w:val="24"/>
          <w:szCs w:val="24"/>
          <w:lang w:eastAsia="en-US"/>
        </w:rPr>
      </w:pPr>
    </w:p>
    <w:p w:rsidR="00661C8C" w:rsidRPr="00661C8C" w:rsidRDefault="00661C8C" w:rsidP="00661C8C">
      <w:pPr>
        <w:jc w:val="both"/>
        <w:rPr>
          <w:rFonts w:ascii="Arial" w:hAnsi="Arial" w:cs="Arial"/>
          <w:sz w:val="24"/>
          <w:szCs w:val="24"/>
        </w:rPr>
      </w:pPr>
      <w:r>
        <w:rPr>
          <w:rFonts w:ascii="Arial" w:hAnsi="Arial" w:cs="Arial"/>
          <w:b/>
          <w:bCs/>
          <w:i/>
          <w:sz w:val="24"/>
          <w:szCs w:val="24"/>
        </w:rPr>
        <w:t>E</w:t>
      </w:r>
      <w:r w:rsidRPr="00661C8C">
        <w:rPr>
          <w:rFonts w:ascii="Arial" w:hAnsi="Arial" w:cs="Arial"/>
          <w:b/>
          <w:bCs/>
          <w:i/>
          <w:sz w:val="24"/>
          <w:szCs w:val="24"/>
        </w:rPr>
        <w:t>studio</w:t>
      </w:r>
      <w:r>
        <w:rPr>
          <w:rFonts w:ascii="Arial" w:hAnsi="Arial" w:cs="Arial"/>
          <w:b/>
          <w:i/>
          <w:sz w:val="24"/>
          <w:szCs w:val="24"/>
        </w:rPr>
        <w:t>:</w:t>
      </w:r>
      <w:r w:rsidRPr="00661C8C">
        <w:rPr>
          <w:rFonts w:ascii="Arial" w:hAnsi="Arial" w:cs="Arial"/>
          <w:sz w:val="24"/>
          <w:szCs w:val="24"/>
        </w:rPr>
        <w:t xml:space="preserve"> </w:t>
      </w:r>
      <w:r w:rsidR="00995B61" w:rsidRPr="00661C8C">
        <w:rPr>
          <w:rFonts w:ascii="Arial" w:hAnsi="Arial" w:cs="Arial"/>
          <w:sz w:val="24"/>
          <w:szCs w:val="24"/>
        </w:rPr>
        <w:t xml:space="preserve">Para participar del proceso de selección en zonas afectadas por el conflicto armado, se requiere acreditar </w:t>
      </w:r>
      <w:r w:rsidR="00995B61">
        <w:rPr>
          <w:rFonts w:ascii="Arial" w:hAnsi="Arial" w:cs="Arial"/>
          <w:sz w:val="24"/>
          <w:szCs w:val="24"/>
        </w:rPr>
        <w:t>alguno de los siguientes títulos</w:t>
      </w:r>
      <w:r w:rsidR="00995B61" w:rsidRPr="00661C8C">
        <w:rPr>
          <w:rFonts w:ascii="Arial" w:hAnsi="Arial" w:cs="Arial"/>
          <w:sz w:val="24"/>
          <w:szCs w:val="24"/>
        </w:rPr>
        <w:t>:</w:t>
      </w:r>
    </w:p>
    <w:p w:rsidR="00661C8C" w:rsidRPr="00661C8C" w:rsidRDefault="00661C8C" w:rsidP="00661C8C">
      <w:pPr>
        <w:jc w:val="both"/>
        <w:rPr>
          <w:rFonts w:ascii="Arial" w:hAnsi="Arial" w:cs="Arial"/>
          <w:sz w:val="24"/>
          <w:szCs w:val="24"/>
        </w:rPr>
      </w:pPr>
    </w:p>
    <w:p w:rsidR="00661C8C" w:rsidRPr="00661C8C" w:rsidRDefault="00661C8C" w:rsidP="00EF1445">
      <w:pPr>
        <w:pStyle w:val="Prrafodelista"/>
        <w:numPr>
          <w:ilvl w:val="0"/>
          <w:numId w:val="7"/>
        </w:numPr>
        <w:jc w:val="both"/>
        <w:rPr>
          <w:rFonts w:ascii="Arial" w:hAnsi="Arial" w:cs="Arial"/>
          <w:sz w:val="24"/>
          <w:szCs w:val="24"/>
        </w:rPr>
      </w:pPr>
      <w:r w:rsidRPr="00661C8C">
        <w:rPr>
          <w:rFonts w:ascii="Arial" w:hAnsi="Arial" w:cs="Arial"/>
          <w:sz w:val="24"/>
          <w:szCs w:val="24"/>
        </w:rPr>
        <w:t xml:space="preserve">Bachiller, cualquiera sea su modalidad de formación. </w:t>
      </w:r>
    </w:p>
    <w:p w:rsidR="00661C8C" w:rsidRPr="00661C8C" w:rsidRDefault="00661C8C" w:rsidP="00661C8C">
      <w:pPr>
        <w:jc w:val="both"/>
        <w:rPr>
          <w:rFonts w:ascii="Arial" w:hAnsi="Arial" w:cs="Arial"/>
          <w:sz w:val="24"/>
          <w:szCs w:val="24"/>
        </w:rPr>
      </w:pPr>
    </w:p>
    <w:p w:rsidR="00661C8C" w:rsidRPr="00661C8C" w:rsidRDefault="00661C8C" w:rsidP="00EF1445">
      <w:pPr>
        <w:pStyle w:val="Prrafodelista"/>
        <w:numPr>
          <w:ilvl w:val="0"/>
          <w:numId w:val="7"/>
        </w:numPr>
        <w:jc w:val="both"/>
        <w:rPr>
          <w:rFonts w:ascii="Arial" w:hAnsi="Arial" w:cs="Arial"/>
          <w:sz w:val="24"/>
          <w:szCs w:val="24"/>
        </w:rPr>
      </w:pPr>
      <w:r w:rsidRPr="00661C8C">
        <w:rPr>
          <w:rFonts w:ascii="Arial" w:hAnsi="Arial" w:cs="Arial"/>
          <w:sz w:val="24"/>
          <w:szCs w:val="24"/>
        </w:rPr>
        <w:t>Técnico profesional o laboral en educación.</w:t>
      </w:r>
    </w:p>
    <w:p w:rsidR="00661C8C" w:rsidRPr="00661C8C" w:rsidRDefault="00661C8C" w:rsidP="00661C8C">
      <w:pPr>
        <w:pStyle w:val="Prrafodelista"/>
        <w:rPr>
          <w:rFonts w:ascii="Arial" w:hAnsi="Arial" w:cs="Arial"/>
          <w:sz w:val="24"/>
          <w:szCs w:val="24"/>
        </w:rPr>
      </w:pPr>
    </w:p>
    <w:p w:rsidR="00661C8C" w:rsidRPr="00661C8C" w:rsidRDefault="00661C8C" w:rsidP="00EF1445">
      <w:pPr>
        <w:pStyle w:val="Prrafodelista"/>
        <w:numPr>
          <w:ilvl w:val="0"/>
          <w:numId w:val="7"/>
        </w:numPr>
        <w:jc w:val="both"/>
        <w:rPr>
          <w:rFonts w:ascii="Arial" w:hAnsi="Arial" w:cs="Arial"/>
          <w:sz w:val="24"/>
          <w:szCs w:val="24"/>
        </w:rPr>
      </w:pPr>
      <w:r w:rsidRPr="00661C8C">
        <w:rPr>
          <w:rFonts w:ascii="Arial" w:hAnsi="Arial" w:cs="Arial"/>
          <w:sz w:val="24"/>
          <w:szCs w:val="24"/>
        </w:rPr>
        <w:t>Tecnólogo en educación.</w:t>
      </w:r>
    </w:p>
    <w:p w:rsidR="00661C8C" w:rsidRPr="00661C8C" w:rsidRDefault="00661C8C" w:rsidP="00661C8C">
      <w:pPr>
        <w:pStyle w:val="Prrafodelista"/>
        <w:rPr>
          <w:rFonts w:ascii="Arial" w:hAnsi="Arial" w:cs="Arial"/>
          <w:sz w:val="24"/>
          <w:szCs w:val="24"/>
        </w:rPr>
      </w:pPr>
    </w:p>
    <w:p w:rsidR="00661C8C" w:rsidRPr="00661C8C" w:rsidRDefault="00661C8C" w:rsidP="00EF1445">
      <w:pPr>
        <w:pStyle w:val="Prrafodelista"/>
        <w:numPr>
          <w:ilvl w:val="0"/>
          <w:numId w:val="7"/>
        </w:numPr>
        <w:jc w:val="both"/>
        <w:rPr>
          <w:rFonts w:ascii="Arial" w:hAnsi="Arial" w:cs="Arial"/>
          <w:sz w:val="24"/>
          <w:szCs w:val="24"/>
        </w:rPr>
      </w:pPr>
      <w:r w:rsidRPr="00661C8C">
        <w:rPr>
          <w:rFonts w:ascii="Arial" w:hAnsi="Arial" w:cs="Arial"/>
          <w:sz w:val="24"/>
          <w:szCs w:val="24"/>
        </w:rPr>
        <w:t>Normalista Superior, expedido por una de las escuelas normales superiores reestructuradas, expresamente autorizadas por el Ministerio de Educación Nacional.</w:t>
      </w:r>
    </w:p>
    <w:p w:rsidR="00661C8C" w:rsidRPr="00661C8C" w:rsidRDefault="00661C8C" w:rsidP="00661C8C">
      <w:pPr>
        <w:pStyle w:val="Prrafodelista"/>
        <w:rPr>
          <w:rFonts w:ascii="Arial" w:hAnsi="Arial" w:cs="Arial"/>
          <w:sz w:val="24"/>
          <w:szCs w:val="24"/>
        </w:rPr>
      </w:pPr>
    </w:p>
    <w:p w:rsidR="00661C8C" w:rsidRPr="00661C8C" w:rsidRDefault="00661C8C" w:rsidP="00EF1445">
      <w:pPr>
        <w:pStyle w:val="Prrafodelista"/>
        <w:numPr>
          <w:ilvl w:val="0"/>
          <w:numId w:val="7"/>
        </w:numPr>
        <w:jc w:val="both"/>
        <w:rPr>
          <w:rFonts w:ascii="Arial" w:hAnsi="Arial" w:cs="Arial"/>
          <w:sz w:val="24"/>
          <w:szCs w:val="24"/>
        </w:rPr>
      </w:pPr>
      <w:r w:rsidRPr="00661C8C">
        <w:rPr>
          <w:rFonts w:ascii="Arial" w:hAnsi="Arial" w:cs="Arial"/>
          <w:sz w:val="24"/>
          <w:szCs w:val="24"/>
        </w:rPr>
        <w:t>Licenciado en educación u otro título del nivel profesional universitario expedido por una institución de educación superior, de conformidad con la afinidad de los títulos para el ejercicio de la docencia que establezca el Ministerio de Educación Nacional.</w:t>
      </w:r>
    </w:p>
    <w:p w:rsidR="00661C8C" w:rsidRPr="00661C8C" w:rsidRDefault="00661C8C" w:rsidP="00661C8C">
      <w:pPr>
        <w:widowControl w:val="0"/>
        <w:autoSpaceDE w:val="0"/>
        <w:autoSpaceDN w:val="0"/>
        <w:adjustRightInd w:val="0"/>
        <w:jc w:val="both"/>
        <w:rPr>
          <w:rFonts w:ascii="Arial" w:hAnsi="Arial" w:cs="Arial"/>
          <w:sz w:val="24"/>
          <w:szCs w:val="24"/>
        </w:rPr>
      </w:pPr>
    </w:p>
    <w:p w:rsidR="00661C8C" w:rsidRPr="00F769D7" w:rsidRDefault="00661C8C" w:rsidP="00661C8C">
      <w:pPr>
        <w:widowControl w:val="0"/>
        <w:autoSpaceDE w:val="0"/>
        <w:autoSpaceDN w:val="0"/>
        <w:adjustRightInd w:val="0"/>
        <w:jc w:val="both"/>
        <w:rPr>
          <w:rFonts w:ascii="Arial" w:hAnsi="Arial" w:cs="Arial"/>
          <w:sz w:val="24"/>
          <w:szCs w:val="24"/>
        </w:rPr>
      </w:pPr>
      <w:r w:rsidRPr="00F769D7">
        <w:rPr>
          <w:rFonts w:ascii="Arial" w:hAnsi="Arial" w:cs="Arial"/>
          <w:b/>
          <w:bCs/>
          <w:i/>
          <w:sz w:val="24"/>
          <w:szCs w:val="24"/>
        </w:rPr>
        <w:t xml:space="preserve">Experiencia. </w:t>
      </w:r>
      <w:r w:rsidRPr="00F769D7">
        <w:rPr>
          <w:rFonts w:ascii="Arial" w:hAnsi="Arial" w:cs="Arial"/>
          <w:sz w:val="24"/>
          <w:szCs w:val="24"/>
        </w:rPr>
        <w:t>Para participar del proceso de selección en zonas afectadas por el conflicto armado,</w:t>
      </w:r>
      <w:r w:rsidR="00F769D7" w:rsidRPr="00F769D7">
        <w:rPr>
          <w:rFonts w:ascii="Arial" w:hAnsi="Arial" w:cs="Arial"/>
          <w:sz w:val="24"/>
          <w:szCs w:val="24"/>
        </w:rPr>
        <w:t xml:space="preserve"> para el cargo de directivo docente,</w:t>
      </w:r>
      <w:r w:rsidRPr="00F769D7">
        <w:rPr>
          <w:rFonts w:ascii="Arial" w:hAnsi="Arial" w:cs="Arial"/>
          <w:sz w:val="24"/>
          <w:szCs w:val="24"/>
        </w:rPr>
        <w:t xml:space="preserve"> se requiere acreditar los siguientes requisitos de experiencia:</w:t>
      </w:r>
    </w:p>
    <w:p w:rsidR="00661C8C" w:rsidRPr="00F769D7" w:rsidRDefault="00661C8C" w:rsidP="00661C8C">
      <w:pPr>
        <w:widowControl w:val="0"/>
        <w:autoSpaceDE w:val="0"/>
        <w:autoSpaceDN w:val="0"/>
        <w:adjustRightInd w:val="0"/>
        <w:jc w:val="both"/>
        <w:rPr>
          <w:rFonts w:ascii="Arial" w:hAnsi="Arial" w:cs="Arial"/>
          <w:sz w:val="24"/>
          <w:szCs w:val="24"/>
        </w:rPr>
      </w:pPr>
    </w:p>
    <w:p w:rsidR="00661C8C" w:rsidRPr="00F769D7" w:rsidRDefault="00661C8C" w:rsidP="00661C8C">
      <w:pPr>
        <w:widowControl w:val="0"/>
        <w:autoSpaceDE w:val="0"/>
        <w:autoSpaceDN w:val="0"/>
        <w:adjustRightInd w:val="0"/>
        <w:jc w:val="both"/>
        <w:rPr>
          <w:rFonts w:ascii="Arial" w:hAnsi="Arial" w:cs="Arial"/>
          <w:sz w:val="24"/>
          <w:szCs w:val="24"/>
        </w:rPr>
      </w:pPr>
      <w:r w:rsidRPr="00F769D7">
        <w:rPr>
          <w:rFonts w:ascii="Arial" w:hAnsi="Arial" w:cs="Arial"/>
          <w:b/>
          <w:sz w:val="24"/>
          <w:szCs w:val="24"/>
        </w:rPr>
        <w:t>Director rural o coordinador:</w:t>
      </w:r>
      <w:r w:rsidRPr="00F769D7">
        <w:rPr>
          <w:rFonts w:ascii="Arial" w:hAnsi="Arial" w:cs="Arial"/>
          <w:sz w:val="24"/>
          <w:szCs w:val="24"/>
        </w:rPr>
        <w:t xml:space="preserve"> experiencia mínima en el ejercicio de la f</w:t>
      </w:r>
      <w:r w:rsidR="00F769D7" w:rsidRPr="00F769D7">
        <w:rPr>
          <w:rFonts w:ascii="Arial" w:hAnsi="Arial" w:cs="Arial"/>
          <w:sz w:val="24"/>
          <w:szCs w:val="24"/>
        </w:rPr>
        <w:t>unción docente de tres (3) años</w:t>
      </w:r>
      <w:r w:rsidRPr="00F769D7">
        <w:rPr>
          <w:rFonts w:ascii="Arial" w:hAnsi="Arial" w:cs="Arial"/>
          <w:sz w:val="24"/>
          <w:szCs w:val="24"/>
        </w:rPr>
        <w:t>.</w:t>
      </w:r>
    </w:p>
    <w:p w:rsidR="00661C8C" w:rsidRPr="00F769D7" w:rsidRDefault="00661C8C" w:rsidP="00661C8C">
      <w:pPr>
        <w:widowControl w:val="0"/>
        <w:autoSpaceDE w:val="0"/>
        <w:autoSpaceDN w:val="0"/>
        <w:adjustRightInd w:val="0"/>
        <w:jc w:val="both"/>
        <w:rPr>
          <w:rFonts w:ascii="Arial" w:hAnsi="Arial" w:cs="Arial"/>
          <w:sz w:val="24"/>
          <w:szCs w:val="24"/>
        </w:rPr>
      </w:pPr>
    </w:p>
    <w:p w:rsidR="00F769D7" w:rsidRDefault="00661C8C" w:rsidP="00661C8C">
      <w:pPr>
        <w:widowControl w:val="0"/>
        <w:autoSpaceDE w:val="0"/>
        <w:autoSpaceDN w:val="0"/>
        <w:adjustRightInd w:val="0"/>
        <w:jc w:val="both"/>
        <w:rPr>
          <w:rFonts w:ascii="Arial" w:hAnsi="Arial" w:cs="Arial"/>
          <w:sz w:val="24"/>
          <w:szCs w:val="24"/>
        </w:rPr>
      </w:pPr>
      <w:r w:rsidRPr="00F769D7">
        <w:rPr>
          <w:rFonts w:ascii="Arial" w:hAnsi="Arial" w:cs="Arial"/>
          <w:b/>
          <w:sz w:val="24"/>
          <w:szCs w:val="24"/>
        </w:rPr>
        <w:t xml:space="preserve">Rector: </w:t>
      </w:r>
      <w:r w:rsidRPr="00F769D7">
        <w:rPr>
          <w:rFonts w:ascii="Arial" w:hAnsi="Arial" w:cs="Arial"/>
          <w:sz w:val="24"/>
          <w:szCs w:val="24"/>
        </w:rPr>
        <w:t>experiencia mínima en el ejercicio de la función docente de cuatro (4) años</w:t>
      </w:r>
      <w:r w:rsidR="00F769D7" w:rsidRPr="00F769D7">
        <w:rPr>
          <w:rFonts w:ascii="Arial" w:hAnsi="Arial" w:cs="Arial"/>
          <w:sz w:val="24"/>
          <w:szCs w:val="24"/>
        </w:rPr>
        <w:t>.</w:t>
      </w:r>
    </w:p>
    <w:p w:rsidR="00F769D7" w:rsidRDefault="00F769D7" w:rsidP="00661C8C">
      <w:pPr>
        <w:widowControl w:val="0"/>
        <w:autoSpaceDE w:val="0"/>
        <w:autoSpaceDN w:val="0"/>
        <w:adjustRightInd w:val="0"/>
        <w:jc w:val="both"/>
        <w:rPr>
          <w:rFonts w:ascii="Arial" w:hAnsi="Arial" w:cs="Arial"/>
          <w:sz w:val="24"/>
          <w:szCs w:val="24"/>
        </w:rPr>
      </w:pPr>
    </w:p>
    <w:p w:rsidR="00F769D7" w:rsidRDefault="00F769D7" w:rsidP="00F769D7">
      <w:pPr>
        <w:widowControl w:val="0"/>
        <w:autoSpaceDE w:val="0"/>
        <w:autoSpaceDN w:val="0"/>
        <w:adjustRightInd w:val="0"/>
        <w:jc w:val="both"/>
        <w:rPr>
          <w:rFonts w:ascii="Arial" w:hAnsi="Arial" w:cs="Arial"/>
          <w:sz w:val="24"/>
          <w:szCs w:val="24"/>
        </w:rPr>
      </w:pPr>
      <w:r w:rsidRPr="00661C8C">
        <w:rPr>
          <w:rFonts w:ascii="Arial" w:hAnsi="Arial" w:cs="Arial"/>
          <w:b/>
          <w:sz w:val="24"/>
          <w:szCs w:val="24"/>
        </w:rPr>
        <w:t>Parágrafo 1.</w:t>
      </w:r>
      <w:r w:rsidRPr="00661C8C">
        <w:rPr>
          <w:rFonts w:ascii="Arial" w:hAnsi="Arial" w:cs="Arial"/>
          <w:sz w:val="24"/>
          <w:szCs w:val="24"/>
        </w:rPr>
        <w:t xml:space="preserve"> Los docentes que acrediten los títulos relacionados en los numerales 1, 2 y 3, podrán inscribirse al proceso de selección para zonas afectadas por el conflicto armado, en los niveles de preescolar y primaria.</w:t>
      </w:r>
      <w:r>
        <w:rPr>
          <w:rFonts w:ascii="Arial" w:hAnsi="Arial" w:cs="Arial"/>
          <w:sz w:val="24"/>
          <w:szCs w:val="24"/>
        </w:rPr>
        <w:t xml:space="preserve"> </w:t>
      </w:r>
    </w:p>
    <w:p w:rsidR="00F769D7" w:rsidRDefault="00F769D7" w:rsidP="00F769D7">
      <w:pPr>
        <w:widowControl w:val="0"/>
        <w:autoSpaceDE w:val="0"/>
        <w:autoSpaceDN w:val="0"/>
        <w:adjustRightInd w:val="0"/>
        <w:jc w:val="both"/>
        <w:rPr>
          <w:rFonts w:ascii="Arial" w:hAnsi="Arial" w:cs="Arial"/>
          <w:sz w:val="24"/>
          <w:szCs w:val="24"/>
        </w:rPr>
      </w:pPr>
    </w:p>
    <w:p w:rsidR="00F769D7" w:rsidRDefault="00F769D7" w:rsidP="00F769D7">
      <w:pPr>
        <w:widowControl w:val="0"/>
        <w:autoSpaceDE w:val="0"/>
        <w:autoSpaceDN w:val="0"/>
        <w:adjustRightInd w:val="0"/>
        <w:jc w:val="both"/>
        <w:rPr>
          <w:rFonts w:ascii="Arial" w:hAnsi="Arial" w:cs="Arial"/>
          <w:b/>
          <w:sz w:val="24"/>
          <w:szCs w:val="24"/>
        </w:rPr>
      </w:pPr>
      <w:r w:rsidRPr="00661C8C">
        <w:rPr>
          <w:rFonts w:ascii="Arial" w:hAnsi="Arial" w:cs="Arial"/>
          <w:b/>
          <w:sz w:val="24"/>
          <w:szCs w:val="24"/>
        </w:rPr>
        <w:t>Parágrafo 2.</w:t>
      </w:r>
      <w:r>
        <w:rPr>
          <w:rFonts w:ascii="Arial" w:hAnsi="Arial" w:cs="Arial"/>
          <w:b/>
          <w:sz w:val="24"/>
          <w:szCs w:val="24"/>
        </w:rPr>
        <w:t xml:space="preserve"> </w:t>
      </w:r>
      <w:r>
        <w:rPr>
          <w:rFonts w:ascii="Arial" w:hAnsi="Arial" w:cs="Arial"/>
          <w:sz w:val="24"/>
          <w:szCs w:val="24"/>
        </w:rPr>
        <w:t xml:space="preserve">Los docentes que acrediten el título de </w:t>
      </w:r>
      <w:r w:rsidRPr="00661C8C">
        <w:rPr>
          <w:rFonts w:ascii="Arial" w:hAnsi="Arial" w:cs="Arial"/>
          <w:sz w:val="24"/>
          <w:szCs w:val="24"/>
        </w:rPr>
        <w:t>Técnico profesional o laboral en educación</w:t>
      </w:r>
      <w:r>
        <w:rPr>
          <w:rFonts w:ascii="Arial" w:hAnsi="Arial" w:cs="Arial"/>
          <w:sz w:val="24"/>
          <w:szCs w:val="24"/>
        </w:rPr>
        <w:t>, deberá</w:t>
      </w:r>
      <w:r w:rsidR="00645B5F">
        <w:rPr>
          <w:rFonts w:ascii="Arial" w:hAnsi="Arial" w:cs="Arial"/>
          <w:sz w:val="24"/>
          <w:szCs w:val="24"/>
        </w:rPr>
        <w:t>n</w:t>
      </w:r>
      <w:r>
        <w:rPr>
          <w:rFonts w:ascii="Arial" w:hAnsi="Arial" w:cs="Arial"/>
          <w:sz w:val="24"/>
          <w:szCs w:val="24"/>
        </w:rPr>
        <w:t xml:space="preserve"> acreditar adicionalmente el título de </w:t>
      </w:r>
      <w:r w:rsidRPr="00661C8C">
        <w:rPr>
          <w:rFonts w:ascii="Arial" w:hAnsi="Arial" w:cs="Arial"/>
          <w:sz w:val="24"/>
          <w:szCs w:val="24"/>
        </w:rPr>
        <w:t>Bachiller, cualquiera sea su modalidad de formación</w:t>
      </w:r>
      <w:r>
        <w:rPr>
          <w:rFonts w:ascii="Arial" w:hAnsi="Arial" w:cs="Arial"/>
          <w:sz w:val="24"/>
          <w:szCs w:val="24"/>
        </w:rPr>
        <w:t>.</w:t>
      </w:r>
    </w:p>
    <w:p w:rsidR="00F769D7" w:rsidRPr="00661C8C" w:rsidRDefault="00F769D7" w:rsidP="00F769D7">
      <w:pPr>
        <w:widowControl w:val="0"/>
        <w:autoSpaceDE w:val="0"/>
        <w:autoSpaceDN w:val="0"/>
        <w:adjustRightInd w:val="0"/>
        <w:jc w:val="both"/>
        <w:rPr>
          <w:rFonts w:ascii="Arial" w:hAnsi="Arial" w:cs="Arial"/>
          <w:sz w:val="24"/>
          <w:szCs w:val="24"/>
        </w:rPr>
      </w:pPr>
    </w:p>
    <w:p w:rsidR="00F769D7" w:rsidRDefault="00F769D7" w:rsidP="00F769D7">
      <w:pPr>
        <w:widowControl w:val="0"/>
        <w:autoSpaceDE w:val="0"/>
        <w:autoSpaceDN w:val="0"/>
        <w:adjustRightInd w:val="0"/>
        <w:jc w:val="both"/>
        <w:rPr>
          <w:rFonts w:ascii="Arial" w:hAnsi="Arial" w:cs="Arial"/>
          <w:sz w:val="24"/>
          <w:szCs w:val="24"/>
        </w:rPr>
      </w:pPr>
      <w:r w:rsidRPr="00661C8C">
        <w:rPr>
          <w:rFonts w:ascii="Arial" w:hAnsi="Arial" w:cs="Arial"/>
          <w:sz w:val="24"/>
          <w:szCs w:val="24"/>
        </w:rPr>
        <w:t>Para el cargo de director rural o coordinador, se deberá acreditar como mínimo el título de normalista superior y para el cargo de rector se deberá acreditar título de licenciado en educación u otro título del nivel profesional universitario de conformidad con la afinidad de los títulos para el ejercic</w:t>
      </w:r>
      <w:r>
        <w:rPr>
          <w:rFonts w:ascii="Arial" w:hAnsi="Arial" w:cs="Arial"/>
          <w:sz w:val="24"/>
          <w:szCs w:val="24"/>
        </w:rPr>
        <w:t xml:space="preserve">io de la docencia que establece la Resolución 15.683 de 2016, proferida por el </w:t>
      </w:r>
      <w:r w:rsidRPr="00661C8C">
        <w:rPr>
          <w:rFonts w:ascii="Arial" w:hAnsi="Arial" w:cs="Arial"/>
          <w:sz w:val="24"/>
          <w:szCs w:val="24"/>
        </w:rPr>
        <w:t>Ministerio de Educación Nacional</w:t>
      </w:r>
      <w:r>
        <w:rPr>
          <w:rFonts w:ascii="Arial" w:hAnsi="Arial" w:cs="Arial"/>
          <w:sz w:val="24"/>
          <w:szCs w:val="24"/>
        </w:rPr>
        <w:t xml:space="preserve"> o las normas que la modifiquen o adicionen</w:t>
      </w:r>
      <w:r w:rsidRPr="00661C8C">
        <w:rPr>
          <w:rFonts w:ascii="Arial" w:hAnsi="Arial" w:cs="Arial"/>
          <w:sz w:val="24"/>
          <w:szCs w:val="24"/>
        </w:rPr>
        <w:t>.</w:t>
      </w:r>
    </w:p>
    <w:p w:rsidR="00F769D7" w:rsidRDefault="00F769D7" w:rsidP="00F769D7">
      <w:pPr>
        <w:widowControl w:val="0"/>
        <w:autoSpaceDE w:val="0"/>
        <w:autoSpaceDN w:val="0"/>
        <w:adjustRightInd w:val="0"/>
        <w:jc w:val="both"/>
        <w:rPr>
          <w:rFonts w:ascii="Arial" w:hAnsi="Arial" w:cs="Arial"/>
          <w:sz w:val="24"/>
          <w:szCs w:val="24"/>
        </w:rPr>
      </w:pPr>
    </w:p>
    <w:p w:rsidR="00F769D7" w:rsidRPr="003954F9" w:rsidRDefault="00645B5F" w:rsidP="00F769D7">
      <w:pPr>
        <w:widowControl w:val="0"/>
        <w:autoSpaceDE w:val="0"/>
        <w:autoSpaceDN w:val="0"/>
        <w:adjustRightInd w:val="0"/>
        <w:jc w:val="both"/>
        <w:rPr>
          <w:rFonts w:ascii="Arial" w:hAnsi="Arial" w:cs="Arial"/>
          <w:sz w:val="24"/>
          <w:szCs w:val="24"/>
        </w:rPr>
      </w:pPr>
      <w:r>
        <w:rPr>
          <w:rFonts w:ascii="Arial" w:hAnsi="Arial" w:cs="Arial"/>
          <w:b/>
          <w:sz w:val="24"/>
          <w:szCs w:val="24"/>
        </w:rPr>
        <w:t>Parágrafo 3</w:t>
      </w:r>
      <w:r w:rsidR="00F769D7" w:rsidRPr="00661C8C">
        <w:rPr>
          <w:rFonts w:ascii="Arial" w:hAnsi="Arial" w:cs="Arial"/>
          <w:b/>
          <w:sz w:val="24"/>
          <w:szCs w:val="24"/>
        </w:rPr>
        <w:t>.</w:t>
      </w:r>
      <w:r w:rsidR="00F769D7">
        <w:rPr>
          <w:rFonts w:ascii="Arial" w:hAnsi="Arial" w:cs="Arial"/>
          <w:b/>
          <w:sz w:val="24"/>
          <w:szCs w:val="24"/>
        </w:rPr>
        <w:t xml:space="preserve"> </w:t>
      </w:r>
      <w:r w:rsidRPr="003954F9">
        <w:rPr>
          <w:rFonts w:ascii="Arial" w:hAnsi="Arial" w:cs="Arial"/>
          <w:sz w:val="24"/>
          <w:szCs w:val="24"/>
        </w:rPr>
        <w:t>Salvo las excepciones</w:t>
      </w:r>
      <w:r w:rsidR="003954F9" w:rsidRPr="003954F9">
        <w:rPr>
          <w:rFonts w:ascii="Arial" w:hAnsi="Arial" w:cs="Arial"/>
          <w:sz w:val="24"/>
          <w:szCs w:val="24"/>
        </w:rPr>
        <w:t xml:space="preserve"> de estudio y experiencia definidas en el presente artículo, para la verificación de requisitos mínimos y la prueba de valoración de antecedentes, los aspirantes deberán cumplir con lo establecido en la Resolución 15</w:t>
      </w:r>
      <w:r w:rsidR="00F769D7" w:rsidRPr="003954F9">
        <w:rPr>
          <w:rFonts w:ascii="Arial" w:hAnsi="Arial" w:cs="Arial"/>
          <w:sz w:val="24"/>
          <w:szCs w:val="24"/>
        </w:rPr>
        <w:t>683 de 2016, proferida por el Ministerio de Educación Nacional o las normas que la modifiquen o adicionen.</w:t>
      </w:r>
    </w:p>
    <w:p w:rsidR="00661C8C" w:rsidRPr="00661C8C" w:rsidRDefault="00661C8C" w:rsidP="00661C8C">
      <w:pPr>
        <w:widowControl w:val="0"/>
        <w:autoSpaceDE w:val="0"/>
        <w:autoSpaceDN w:val="0"/>
        <w:adjustRightInd w:val="0"/>
        <w:jc w:val="both"/>
        <w:rPr>
          <w:rFonts w:ascii="Arial" w:eastAsiaTheme="minorEastAsia" w:hAnsi="Arial" w:cs="Arial"/>
          <w:sz w:val="24"/>
          <w:szCs w:val="24"/>
          <w:lang w:val="es-CO" w:eastAsia="es-CO"/>
        </w:rPr>
      </w:pPr>
    </w:p>
    <w:p w:rsidR="00AB589C" w:rsidRPr="00F01F3A" w:rsidRDefault="0061384D"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2.4.1.6.9</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Inscripción en el concurso</w:t>
      </w:r>
      <w:r w:rsidR="00AB589C" w:rsidRPr="00F01F3A">
        <w:rPr>
          <w:rFonts w:ascii="Arial" w:eastAsiaTheme="minorHAnsi" w:hAnsi="Arial" w:cs="Arial"/>
          <w:bCs/>
          <w:i/>
          <w:sz w:val="24"/>
          <w:szCs w:val="24"/>
          <w:lang w:eastAsia="en-US"/>
        </w:rPr>
        <w:t>.</w:t>
      </w:r>
      <w:r w:rsidR="00AB589C" w:rsidRPr="00F01F3A">
        <w:rPr>
          <w:rFonts w:ascii="Arial" w:eastAsiaTheme="minorHAnsi" w:hAnsi="Arial" w:cs="Arial"/>
          <w:sz w:val="24"/>
          <w:szCs w:val="24"/>
          <w:lang w:eastAsia="en-US"/>
        </w:rPr>
        <w:t xml:space="preserve"> La inscripción</w:t>
      </w:r>
      <w:r w:rsidR="008879EA">
        <w:rPr>
          <w:rFonts w:ascii="Arial" w:eastAsiaTheme="minorHAnsi" w:hAnsi="Arial" w:cs="Arial"/>
          <w:sz w:val="24"/>
          <w:szCs w:val="24"/>
          <w:lang w:eastAsia="en-US"/>
        </w:rPr>
        <w:t xml:space="preserve"> de los aspirantes </w:t>
      </w:r>
      <w:r w:rsidR="00AB589C" w:rsidRPr="00F01F3A">
        <w:rPr>
          <w:rFonts w:ascii="Arial" w:eastAsiaTheme="minorHAnsi" w:hAnsi="Arial" w:cs="Arial"/>
          <w:sz w:val="24"/>
          <w:szCs w:val="24"/>
          <w:lang w:eastAsia="en-US"/>
        </w:rPr>
        <w:t>se hará dentro del término previsto en la convocatoria, de acuerdo con la forma</w:t>
      </w:r>
      <w:r w:rsidR="008879EA">
        <w:rPr>
          <w:rFonts w:ascii="Arial" w:eastAsiaTheme="minorHAnsi" w:hAnsi="Arial" w:cs="Arial"/>
          <w:sz w:val="24"/>
          <w:szCs w:val="24"/>
          <w:lang w:eastAsia="en-US"/>
        </w:rPr>
        <w:t>,</w:t>
      </w:r>
      <w:r w:rsidR="00AB589C" w:rsidRPr="00F01F3A">
        <w:rPr>
          <w:rFonts w:ascii="Arial" w:eastAsiaTheme="minorHAnsi" w:hAnsi="Arial" w:cs="Arial"/>
          <w:sz w:val="24"/>
          <w:szCs w:val="24"/>
          <w:lang w:eastAsia="en-US"/>
        </w:rPr>
        <w:t xml:space="preserve"> los procedimientos y requisitos señalados en la misma. El término para realizar la inscripci</w:t>
      </w:r>
      <w:r w:rsidR="008879EA">
        <w:rPr>
          <w:rFonts w:ascii="Arial" w:eastAsiaTheme="minorHAnsi" w:hAnsi="Arial" w:cs="Arial"/>
          <w:sz w:val="24"/>
          <w:szCs w:val="24"/>
          <w:lang w:eastAsia="en-US"/>
        </w:rPr>
        <w:t>ón</w:t>
      </w:r>
      <w:r w:rsidR="00AB589C" w:rsidRPr="00F01F3A">
        <w:rPr>
          <w:rFonts w:ascii="Arial" w:eastAsiaTheme="minorHAnsi" w:hAnsi="Arial" w:cs="Arial"/>
          <w:sz w:val="24"/>
          <w:szCs w:val="24"/>
          <w:lang w:eastAsia="en-US"/>
        </w:rPr>
        <w:t xml:space="preserve"> no podrá ser menor de quince (15) días calendario.</w:t>
      </w: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 xml:space="preserve">La información </w:t>
      </w:r>
      <w:r w:rsidR="00E5659D">
        <w:rPr>
          <w:rFonts w:ascii="Arial" w:eastAsiaTheme="minorHAnsi" w:hAnsi="Arial" w:cs="Arial"/>
          <w:sz w:val="24"/>
          <w:szCs w:val="24"/>
          <w:lang w:eastAsia="en-US"/>
        </w:rPr>
        <w:t>sobre el</w:t>
      </w:r>
      <w:r w:rsidR="009A551F">
        <w:rPr>
          <w:rFonts w:ascii="Arial" w:eastAsiaTheme="minorHAnsi" w:hAnsi="Arial" w:cs="Arial"/>
          <w:sz w:val="24"/>
          <w:szCs w:val="24"/>
          <w:lang w:eastAsia="en-US"/>
        </w:rPr>
        <w:t xml:space="preserve"> cumplimiento de </w:t>
      </w:r>
      <w:r w:rsidRPr="00F01F3A">
        <w:rPr>
          <w:rFonts w:ascii="Arial" w:eastAsiaTheme="minorHAnsi" w:hAnsi="Arial" w:cs="Arial"/>
          <w:sz w:val="24"/>
          <w:szCs w:val="24"/>
          <w:lang w:eastAsia="en-US"/>
        </w:rPr>
        <w:t xml:space="preserve">los requisitos </w:t>
      </w:r>
      <w:r w:rsidR="00E5659D">
        <w:rPr>
          <w:rFonts w:ascii="Arial" w:eastAsiaTheme="minorHAnsi" w:hAnsi="Arial" w:cs="Arial"/>
          <w:sz w:val="24"/>
          <w:szCs w:val="24"/>
          <w:lang w:eastAsia="en-US"/>
        </w:rPr>
        <w:t>para la inscripción al concurso,</w:t>
      </w:r>
      <w:r w:rsidRPr="00F01F3A">
        <w:rPr>
          <w:rFonts w:ascii="Arial" w:eastAsiaTheme="minorHAnsi" w:hAnsi="Arial" w:cs="Arial"/>
          <w:sz w:val="24"/>
          <w:szCs w:val="24"/>
          <w:lang w:eastAsia="en-US"/>
        </w:rPr>
        <w:t xml:space="preserve"> se</w:t>
      </w:r>
      <w:r w:rsidR="00961708">
        <w:rPr>
          <w:rFonts w:ascii="Arial" w:eastAsiaTheme="minorHAnsi" w:hAnsi="Arial" w:cs="Arial"/>
          <w:sz w:val="24"/>
          <w:szCs w:val="24"/>
          <w:lang w:eastAsia="en-US"/>
        </w:rPr>
        <w:t xml:space="preserve"> entenderá suministrada </w:t>
      </w:r>
      <w:r w:rsidRPr="00F01F3A">
        <w:rPr>
          <w:rFonts w:ascii="Arial" w:eastAsiaTheme="minorHAnsi" w:hAnsi="Arial" w:cs="Arial"/>
          <w:sz w:val="24"/>
          <w:szCs w:val="24"/>
          <w:lang w:eastAsia="en-US"/>
        </w:rPr>
        <w:t>bajo juramento</w:t>
      </w:r>
      <w:r w:rsidR="00E5659D">
        <w:rPr>
          <w:rFonts w:ascii="Arial" w:eastAsiaTheme="minorHAnsi" w:hAnsi="Arial" w:cs="Arial"/>
          <w:sz w:val="24"/>
          <w:szCs w:val="24"/>
          <w:lang w:eastAsia="en-US"/>
        </w:rPr>
        <w:t xml:space="preserve"> por parte del aspirante</w:t>
      </w:r>
      <w:r w:rsidRPr="00F01F3A">
        <w:rPr>
          <w:rFonts w:ascii="Arial" w:eastAsiaTheme="minorHAnsi" w:hAnsi="Arial" w:cs="Arial"/>
          <w:sz w:val="24"/>
          <w:szCs w:val="24"/>
          <w:lang w:eastAsia="en-US"/>
        </w:rPr>
        <w:t xml:space="preserve">. Una vez efectuada la inscripción, </w:t>
      </w:r>
      <w:r w:rsidR="00961708">
        <w:rPr>
          <w:rFonts w:ascii="Arial" w:eastAsiaTheme="minorHAnsi" w:hAnsi="Arial" w:cs="Arial"/>
          <w:sz w:val="24"/>
          <w:szCs w:val="24"/>
          <w:lang w:eastAsia="en-US"/>
        </w:rPr>
        <w:t xml:space="preserve">dicha </w:t>
      </w:r>
      <w:r w:rsidR="001C4111">
        <w:rPr>
          <w:rFonts w:ascii="Arial" w:eastAsiaTheme="minorHAnsi" w:hAnsi="Arial" w:cs="Arial"/>
          <w:sz w:val="24"/>
          <w:szCs w:val="24"/>
          <w:lang w:eastAsia="en-US"/>
        </w:rPr>
        <w:t xml:space="preserve">información </w:t>
      </w:r>
      <w:r w:rsidRPr="00F01F3A">
        <w:rPr>
          <w:rFonts w:ascii="Arial" w:eastAsiaTheme="minorHAnsi" w:hAnsi="Arial" w:cs="Arial"/>
          <w:sz w:val="24"/>
          <w:szCs w:val="24"/>
          <w:lang w:eastAsia="en-US"/>
        </w:rPr>
        <w:t>no podrá ser modificada</w:t>
      </w:r>
      <w:r w:rsidR="001C4111">
        <w:rPr>
          <w:rFonts w:ascii="Arial" w:eastAsiaTheme="minorHAnsi" w:hAnsi="Arial" w:cs="Arial"/>
          <w:sz w:val="24"/>
          <w:szCs w:val="24"/>
          <w:lang w:eastAsia="en-US"/>
        </w:rPr>
        <w:t xml:space="preserve"> o actualizada</w:t>
      </w:r>
      <w:r w:rsidR="00C90F66" w:rsidRPr="00F01F3A">
        <w:rPr>
          <w:rFonts w:ascii="Arial" w:eastAsiaTheme="minorHAnsi" w:hAnsi="Arial" w:cs="Arial"/>
          <w:sz w:val="24"/>
          <w:szCs w:val="24"/>
          <w:lang w:eastAsia="en-US"/>
        </w:rPr>
        <w:t>.</w:t>
      </w:r>
    </w:p>
    <w:p w:rsidR="00AB589C" w:rsidRPr="00F01F3A" w:rsidRDefault="00AB589C" w:rsidP="00AB589C">
      <w:pPr>
        <w:widowControl w:val="0"/>
        <w:autoSpaceDE w:val="0"/>
        <w:autoSpaceDN w:val="0"/>
        <w:adjustRightInd w:val="0"/>
        <w:rPr>
          <w:rFonts w:ascii="Arial" w:eastAsiaTheme="minorEastAsia" w:hAnsi="Arial" w:cs="Arial"/>
          <w:sz w:val="24"/>
          <w:szCs w:val="24"/>
          <w:lang w:val="es-CO" w:eastAsia="es-CO"/>
        </w:rPr>
      </w:pPr>
    </w:p>
    <w:p w:rsidR="00AB589C" w:rsidRPr="008E1CF0" w:rsidRDefault="00FA7A26"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2.4.1.6.10</w:t>
      </w:r>
      <w:r w:rsidR="00E45486" w:rsidRPr="00603E51">
        <w:rPr>
          <w:rFonts w:ascii="Arial" w:eastAsiaTheme="minorHAnsi" w:hAnsi="Arial" w:cs="Arial"/>
          <w:b/>
          <w:bCs/>
          <w:sz w:val="24"/>
          <w:szCs w:val="24"/>
          <w:lang w:eastAsia="en-US"/>
        </w:rPr>
        <w:t>.</w:t>
      </w:r>
      <w:r w:rsidR="00AB589C" w:rsidRPr="008E1CF0">
        <w:rPr>
          <w:rFonts w:ascii="Arial" w:eastAsiaTheme="minorHAnsi" w:hAnsi="Arial" w:cs="Arial"/>
          <w:b/>
          <w:bCs/>
          <w:sz w:val="24"/>
          <w:szCs w:val="24"/>
          <w:lang w:eastAsia="en-US"/>
        </w:rPr>
        <w:t xml:space="preserve"> </w:t>
      </w:r>
      <w:r w:rsidR="00AB589C" w:rsidRPr="008E1CF0">
        <w:rPr>
          <w:rFonts w:ascii="Arial" w:eastAsiaTheme="minorHAnsi" w:hAnsi="Arial" w:cs="Arial"/>
          <w:b/>
          <w:bCs/>
          <w:i/>
          <w:sz w:val="24"/>
          <w:szCs w:val="24"/>
          <w:lang w:eastAsia="en-US"/>
        </w:rPr>
        <w:t>Derechos de participación</w:t>
      </w:r>
      <w:r w:rsidR="00AB589C" w:rsidRPr="008E1CF0">
        <w:rPr>
          <w:rFonts w:ascii="Arial" w:eastAsiaTheme="minorHAnsi" w:hAnsi="Arial" w:cs="Arial"/>
          <w:b/>
          <w:bCs/>
          <w:sz w:val="24"/>
          <w:szCs w:val="24"/>
          <w:lang w:eastAsia="en-US"/>
        </w:rPr>
        <w:t>.</w:t>
      </w:r>
      <w:r w:rsidR="00AB589C" w:rsidRPr="008E1CF0">
        <w:rPr>
          <w:rFonts w:ascii="Arial" w:eastAsiaTheme="minorHAnsi" w:hAnsi="Arial" w:cs="Arial"/>
          <w:sz w:val="24"/>
          <w:szCs w:val="24"/>
          <w:lang w:eastAsia="en-US"/>
        </w:rPr>
        <w:t xml:space="preserve"> Con el fin de financiar los costos que conllev</w:t>
      </w:r>
      <w:r w:rsidR="00792976" w:rsidRPr="008E1CF0">
        <w:rPr>
          <w:rFonts w:ascii="Arial" w:eastAsiaTheme="minorHAnsi" w:hAnsi="Arial" w:cs="Arial"/>
          <w:sz w:val="24"/>
          <w:szCs w:val="24"/>
          <w:lang w:eastAsia="en-US"/>
        </w:rPr>
        <w:t>a</w:t>
      </w:r>
      <w:r w:rsidR="00AB589C" w:rsidRPr="008E1CF0">
        <w:rPr>
          <w:rFonts w:ascii="Arial" w:eastAsiaTheme="minorHAnsi" w:hAnsi="Arial" w:cs="Arial"/>
          <w:sz w:val="24"/>
          <w:szCs w:val="24"/>
          <w:lang w:eastAsia="en-US"/>
        </w:rPr>
        <w:t xml:space="preserve"> la realización de los </w:t>
      </w:r>
      <w:r w:rsidR="00792976" w:rsidRPr="008E1CF0">
        <w:rPr>
          <w:rFonts w:ascii="Arial" w:eastAsiaTheme="minorHAnsi" w:hAnsi="Arial" w:cs="Arial"/>
          <w:sz w:val="24"/>
          <w:szCs w:val="24"/>
          <w:lang w:eastAsia="en-US"/>
        </w:rPr>
        <w:t xml:space="preserve">concursos de mérito de que trata el presente capítulo, </w:t>
      </w:r>
      <w:r w:rsidR="00AB589C" w:rsidRPr="008E1CF0">
        <w:rPr>
          <w:rFonts w:ascii="Arial" w:eastAsiaTheme="minorHAnsi" w:hAnsi="Arial" w:cs="Arial"/>
          <w:sz w:val="24"/>
          <w:szCs w:val="24"/>
          <w:lang w:eastAsia="en-US"/>
        </w:rPr>
        <w:t xml:space="preserve">la Comisión Nacional del Servicio Civil cobrará a los aspirantes, como derechos de participación en dichos concursos, una suma equivalente a un día y medio de salario mínimo legal diario vigente, tal como lo señala el artículo </w:t>
      </w:r>
      <w:hyperlink r:id="rId8" w:anchor="9*NO EXISTE EL BOOKMARK" w:history="1">
        <w:r w:rsidR="00AB589C" w:rsidRPr="008E1CF0">
          <w:rPr>
            <w:rFonts w:ascii="Arial" w:eastAsiaTheme="minorHAnsi" w:hAnsi="Arial" w:cs="Arial"/>
            <w:sz w:val="24"/>
            <w:szCs w:val="24"/>
            <w:lang w:eastAsia="en-US"/>
          </w:rPr>
          <w:t>9</w:t>
        </w:r>
      </w:hyperlink>
      <w:r w:rsidR="00AB589C" w:rsidRPr="008E1CF0">
        <w:rPr>
          <w:rFonts w:ascii="Arial" w:eastAsiaTheme="minorHAnsi" w:hAnsi="Arial" w:cs="Arial"/>
          <w:sz w:val="24"/>
          <w:szCs w:val="24"/>
          <w:lang w:eastAsia="en-US"/>
        </w:rPr>
        <w:t xml:space="preserve"> de la Ley 1033 de 2006.</w:t>
      </w:r>
    </w:p>
    <w:p w:rsidR="00AB589C" w:rsidRPr="008E1CF0" w:rsidRDefault="00AB589C" w:rsidP="00AB589C">
      <w:pPr>
        <w:widowControl w:val="0"/>
        <w:autoSpaceDE w:val="0"/>
        <w:autoSpaceDN w:val="0"/>
        <w:adjustRightInd w:val="0"/>
        <w:jc w:val="both"/>
        <w:rPr>
          <w:rFonts w:ascii="Arial" w:eastAsiaTheme="minorHAnsi" w:hAnsi="Arial" w:cs="Arial"/>
          <w:b/>
          <w:bCs/>
          <w:sz w:val="24"/>
          <w:szCs w:val="24"/>
          <w:lang w:eastAsia="en-US"/>
        </w:rPr>
      </w:pPr>
    </w:p>
    <w:p w:rsidR="00AB589C" w:rsidRPr="00BD3253" w:rsidRDefault="00AB589C" w:rsidP="00AB589C">
      <w:pPr>
        <w:widowControl w:val="0"/>
        <w:autoSpaceDE w:val="0"/>
        <w:autoSpaceDN w:val="0"/>
        <w:adjustRightInd w:val="0"/>
        <w:jc w:val="both"/>
        <w:rPr>
          <w:rFonts w:ascii="Arial" w:eastAsiaTheme="minorHAnsi" w:hAnsi="Arial" w:cs="Arial"/>
          <w:sz w:val="24"/>
          <w:szCs w:val="24"/>
          <w:lang w:eastAsia="en-US"/>
        </w:rPr>
      </w:pPr>
      <w:r w:rsidRPr="00BD3253">
        <w:rPr>
          <w:rFonts w:ascii="Arial" w:eastAsiaTheme="minorHAnsi" w:hAnsi="Arial" w:cs="Arial"/>
          <w:sz w:val="24"/>
          <w:szCs w:val="24"/>
          <w:lang w:eastAsia="en-US"/>
        </w:rPr>
        <w:t xml:space="preserve">Si el valor recaudado es insuficiente para atender los costos </w:t>
      </w:r>
      <w:r w:rsidR="001A2D87" w:rsidRPr="00BD3253">
        <w:rPr>
          <w:rFonts w:ascii="Arial" w:eastAsiaTheme="minorHAnsi" w:hAnsi="Arial" w:cs="Arial"/>
          <w:sz w:val="24"/>
          <w:szCs w:val="24"/>
          <w:lang w:eastAsia="en-US"/>
        </w:rPr>
        <w:t>definidos para</w:t>
      </w:r>
      <w:r w:rsidRPr="00BD3253">
        <w:rPr>
          <w:rFonts w:ascii="Arial" w:eastAsiaTheme="minorHAnsi" w:hAnsi="Arial" w:cs="Arial"/>
          <w:sz w:val="24"/>
          <w:szCs w:val="24"/>
          <w:lang w:eastAsia="en-US"/>
        </w:rPr>
        <w:t xml:space="preserve"> el proceso de selección, el faltante será cubierto con recursos del Sistema General de Participaciones destinados a la educación que administra la respectiva entidad territorial certificada que requiera proveer </w:t>
      </w:r>
      <w:r w:rsidR="00062668" w:rsidRPr="00BD3253">
        <w:rPr>
          <w:rFonts w:ascii="Arial" w:eastAsiaTheme="minorHAnsi" w:hAnsi="Arial" w:cs="Arial"/>
          <w:sz w:val="24"/>
          <w:szCs w:val="24"/>
          <w:lang w:eastAsia="en-US"/>
        </w:rPr>
        <w:t>los</w:t>
      </w:r>
      <w:r w:rsidRPr="00BD3253">
        <w:rPr>
          <w:rFonts w:ascii="Arial" w:eastAsiaTheme="minorHAnsi" w:hAnsi="Arial" w:cs="Arial"/>
          <w:sz w:val="24"/>
          <w:szCs w:val="24"/>
          <w:lang w:eastAsia="en-US"/>
        </w:rPr>
        <w:t xml:space="preserve"> cargo</w:t>
      </w:r>
      <w:r w:rsidR="00062668" w:rsidRPr="00BD3253">
        <w:rPr>
          <w:rFonts w:ascii="Arial" w:eastAsiaTheme="minorHAnsi" w:hAnsi="Arial" w:cs="Arial"/>
          <w:sz w:val="24"/>
          <w:szCs w:val="24"/>
          <w:lang w:eastAsia="en-US"/>
        </w:rPr>
        <w:t>s objeto de dicho proceso de selección.</w:t>
      </w:r>
      <w:r w:rsidRPr="00BD3253">
        <w:rPr>
          <w:rFonts w:ascii="Arial" w:eastAsiaTheme="minorHAnsi" w:hAnsi="Arial" w:cs="Arial"/>
          <w:sz w:val="24"/>
          <w:szCs w:val="24"/>
          <w:lang w:eastAsia="en-US"/>
        </w:rPr>
        <w:t xml:space="preserve">  </w:t>
      </w:r>
    </w:p>
    <w:p w:rsidR="00AB589C" w:rsidRPr="00BD3253" w:rsidRDefault="00AB589C" w:rsidP="00AB589C">
      <w:pPr>
        <w:widowControl w:val="0"/>
        <w:autoSpaceDE w:val="0"/>
        <w:autoSpaceDN w:val="0"/>
        <w:adjustRightInd w:val="0"/>
        <w:jc w:val="both"/>
        <w:rPr>
          <w:rFonts w:ascii="Arial" w:eastAsiaTheme="minorHAnsi" w:hAnsi="Arial" w:cs="Arial"/>
          <w:b/>
          <w:bCs/>
          <w:sz w:val="24"/>
          <w:szCs w:val="24"/>
          <w:lang w:eastAsia="en-US"/>
        </w:rPr>
      </w:pPr>
    </w:p>
    <w:p w:rsidR="00AB589C" w:rsidRPr="008E1CF0" w:rsidRDefault="00AB589C" w:rsidP="00AB589C">
      <w:pPr>
        <w:widowControl w:val="0"/>
        <w:autoSpaceDE w:val="0"/>
        <w:autoSpaceDN w:val="0"/>
        <w:adjustRightInd w:val="0"/>
        <w:jc w:val="both"/>
        <w:rPr>
          <w:rFonts w:ascii="Arial" w:eastAsiaTheme="minorHAnsi" w:hAnsi="Arial" w:cs="Arial"/>
          <w:sz w:val="24"/>
          <w:szCs w:val="24"/>
          <w:lang w:eastAsia="en-US"/>
        </w:rPr>
      </w:pPr>
      <w:r w:rsidRPr="00BD3253">
        <w:rPr>
          <w:rFonts w:ascii="Arial" w:eastAsiaTheme="minorHAnsi" w:hAnsi="Arial" w:cs="Arial"/>
          <w:b/>
          <w:sz w:val="24"/>
          <w:szCs w:val="24"/>
          <w:lang w:eastAsia="en-US"/>
        </w:rPr>
        <w:t>Parágrafo 1</w:t>
      </w:r>
      <w:r w:rsidR="00062668" w:rsidRPr="00BD3253">
        <w:rPr>
          <w:rFonts w:ascii="Arial" w:eastAsiaTheme="minorHAnsi" w:hAnsi="Arial" w:cs="Arial"/>
          <w:b/>
          <w:sz w:val="24"/>
          <w:szCs w:val="24"/>
          <w:lang w:eastAsia="en-US"/>
        </w:rPr>
        <w:t>º</w:t>
      </w:r>
      <w:r w:rsidRPr="00BD3253">
        <w:rPr>
          <w:rFonts w:ascii="Arial" w:eastAsiaTheme="minorHAnsi" w:hAnsi="Arial" w:cs="Arial"/>
          <w:b/>
          <w:sz w:val="24"/>
          <w:szCs w:val="24"/>
          <w:lang w:eastAsia="en-US"/>
        </w:rPr>
        <w:t>.</w:t>
      </w:r>
      <w:r w:rsidRPr="00BD3253">
        <w:rPr>
          <w:rFonts w:ascii="Arial" w:eastAsiaTheme="minorHAnsi" w:hAnsi="Arial" w:cs="Arial"/>
          <w:sz w:val="24"/>
          <w:szCs w:val="24"/>
          <w:lang w:eastAsia="en-US"/>
        </w:rPr>
        <w:t xml:space="preserve"> La entidad territorial certificada podrá autorizar a la Nación, a través del Ministerio de Educación Nacional, para realizar el descuento y traslado directo a la Comisión Nacional del Servicio Civil, de la suma que resulte a su cargo</w:t>
      </w:r>
      <w:r w:rsidR="00062668" w:rsidRPr="00BD3253">
        <w:rPr>
          <w:rFonts w:ascii="Arial" w:eastAsiaTheme="minorHAnsi" w:hAnsi="Arial" w:cs="Arial"/>
          <w:sz w:val="24"/>
          <w:szCs w:val="24"/>
          <w:lang w:eastAsia="en-US"/>
        </w:rPr>
        <w:t>,</w:t>
      </w:r>
      <w:r w:rsidRPr="00BD3253">
        <w:rPr>
          <w:rFonts w:ascii="Arial" w:eastAsiaTheme="minorHAnsi" w:hAnsi="Arial" w:cs="Arial"/>
          <w:sz w:val="24"/>
          <w:szCs w:val="24"/>
          <w:lang w:eastAsia="en-US"/>
        </w:rPr>
        <w:t xml:space="preserve"> de conformidad con lo dispuesto en </w:t>
      </w:r>
      <w:r w:rsidR="001E5A4A" w:rsidRPr="00BD3253">
        <w:rPr>
          <w:rFonts w:ascii="Arial" w:eastAsiaTheme="minorHAnsi" w:hAnsi="Arial" w:cs="Arial"/>
          <w:sz w:val="24"/>
          <w:szCs w:val="24"/>
          <w:lang w:eastAsia="en-US"/>
        </w:rPr>
        <w:t>el presente artículo</w:t>
      </w:r>
      <w:r w:rsidRPr="00BD3253">
        <w:rPr>
          <w:rFonts w:ascii="Arial" w:eastAsiaTheme="minorHAnsi" w:hAnsi="Arial" w:cs="Arial"/>
          <w:sz w:val="24"/>
          <w:szCs w:val="24"/>
          <w:lang w:eastAsia="en-US"/>
        </w:rPr>
        <w:t>.</w:t>
      </w:r>
    </w:p>
    <w:p w:rsidR="00AB589C" w:rsidRPr="008E1CF0"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8E1CF0" w:rsidRDefault="00AB589C" w:rsidP="00AB589C">
      <w:pPr>
        <w:widowControl w:val="0"/>
        <w:autoSpaceDE w:val="0"/>
        <w:autoSpaceDN w:val="0"/>
        <w:adjustRightInd w:val="0"/>
        <w:jc w:val="both"/>
        <w:rPr>
          <w:rFonts w:ascii="Arial" w:eastAsiaTheme="minorHAnsi" w:hAnsi="Arial" w:cs="Arial"/>
          <w:sz w:val="24"/>
          <w:szCs w:val="24"/>
          <w:lang w:eastAsia="en-US"/>
        </w:rPr>
      </w:pPr>
      <w:r w:rsidRPr="008E1CF0">
        <w:rPr>
          <w:rFonts w:ascii="Arial" w:eastAsiaTheme="minorHAnsi" w:hAnsi="Arial" w:cs="Arial"/>
          <w:b/>
          <w:sz w:val="24"/>
          <w:szCs w:val="24"/>
          <w:lang w:eastAsia="en-US"/>
        </w:rPr>
        <w:t>Parágrafo 2</w:t>
      </w:r>
      <w:r w:rsidR="00062668" w:rsidRPr="008E1CF0">
        <w:rPr>
          <w:rFonts w:ascii="Arial" w:eastAsiaTheme="minorHAnsi" w:hAnsi="Arial" w:cs="Arial"/>
          <w:b/>
          <w:sz w:val="24"/>
          <w:szCs w:val="24"/>
          <w:lang w:eastAsia="en-US"/>
        </w:rPr>
        <w:t>º</w:t>
      </w:r>
      <w:r w:rsidRPr="008E1CF0">
        <w:rPr>
          <w:rFonts w:ascii="Arial" w:eastAsiaTheme="minorHAnsi" w:hAnsi="Arial" w:cs="Arial"/>
          <w:b/>
          <w:sz w:val="24"/>
          <w:szCs w:val="24"/>
          <w:lang w:eastAsia="en-US"/>
        </w:rPr>
        <w:t>.</w:t>
      </w:r>
      <w:r w:rsidRPr="008E1CF0">
        <w:rPr>
          <w:rFonts w:ascii="Arial" w:eastAsiaTheme="minorHAnsi" w:hAnsi="Arial" w:cs="Arial"/>
          <w:sz w:val="24"/>
          <w:szCs w:val="24"/>
          <w:lang w:eastAsia="en-US"/>
        </w:rPr>
        <w:t xml:space="preserve"> El valor a sufragar a cargo de las entidades territoriales certificadas en educación deberá ser cancelado en dos pagos a la Comisión Nacional del Servicio Civil</w:t>
      </w:r>
      <w:r w:rsidR="00062668" w:rsidRPr="008E1CF0">
        <w:rPr>
          <w:rFonts w:ascii="Arial" w:eastAsiaTheme="minorHAnsi" w:hAnsi="Arial" w:cs="Arial"/>
          <w:sz w:val="24"/>
          <w:szCs w:val="24"/>
          <w:lang w:eastAsia="en-US"/>
        </w:rPr>
        <w:t>.</w:t>
      </w:r>
      <w:r w:rsidRPr="008E1CF0">
        <w:rPr>
          <w:rFonts w:ascii="Arial" w:eastAsiaTheme="minorHAnsi" w:hAnsi="Arial" w:cs="Arial"/>
          <w:sz w:val="24"/>
          <w:szCs w:val="24"/>
          <w:lang w:eastAsia="en-US"/>
        </w:rPr>
        <w:t xml:space="preserve"> </w:t>
      </w:r>
    </w:p>
    <w:p w:rsidR="00AB589C" w:rsidRPr="008E1CF0"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8E1CF0" w:rsidRDefault="00AB589C" w:rsidP="00AB589C">
      <w:pPr>
        <w:widowControl w:val="0"/>
        <w:autoSpaceDE w:val="0"/>
        <w:autoSpaceDN w:val="0"/>
        <w:adjustRightInd w:val="0"/>
        <w:jc w:val="both"/>
        <w:rPr>
          <w:rFonts w:ascii="Arial" w:eastAsiaTheme="minorHAnsi" w:hAnsi="Arial" w:cs="Arial"/>
          <w:sz w:val="24"/>
          <w:szCs w:val="24"/>
          <w:lang w:eastAsia="en-US"/>
        </w:rPr>
      </w:pPr>
      <w:r w:rsidRPr="008E1CF0">
        <w:rPr>
          <w:rFonts w:ascii="Arial" w:eastAsiaTheme="minorHAnsi" w:hAnsi="Arial" w:cs="Arial"/>
          <w:sz w:val="24"/>
          <w:szCs w:val="24"/>
          <w:lang w:eastAsia="en-US"/>
        </w:rPr>
        <w:t>El primer pago no debe superar el 30% del valor a sufragar por parte de la entidad territorial certificada en educación</w:t>
      </w:r>
      <w:r w:rsidR="00292F2E" w:rsidRPr="008E1CF0">
        <w:rPr>
          <w:rFonts w:ascii="Arial" w:eastAsiaTheme="minorHAnsi" w:hAnsi="Arial" w:cs="Arial"/>
          <w:sz w:val="24"/>
          <w:szCs w:val="24"/>
          <w:lang w:eastAsia="en-US"/>
        </w:rPr>
        <w:t xml:space="preserve"> y se realizará una vez </w:t>
      </w:r>
      <w:r w:rsidR="00062668" w:rsidRPr="008E1CF0">
        <w:rPr>
          <w:rFonts w:ascii="Arial" w:eastAsiaTheme="minorHAnsi" w:hAnsi="Arial" w:cs="Arial"/>
          <w:sz w:val="24"/>
          <w:szCs w:val="24"/>
          <w:lang w:eastAsia="en-US"/>
        </w:rPr>
        <w:t xml:space="preserve">se encuentre </w:t>
      </w:r>
      <w:r w:rsidR="00292F2E" w:rsidRPr="008E1CF0">
        <w:rPr>
          <w:rFonts w:ascii="Arial" w:eastAsiaTheme="minorHAnsi" w:hAnsi="Arial" w:cs="Arial"/>
          <w:sz w:val="24"/>
          <w:szCs w:val="24"/>
          <w:lang w:eastAsia="en-US"/>
        </w:rPr>
        <w:t>en firme la resolución de cobro expedida por la Comisión Nacional del Servicio Civil.</w:t>
      </w:r>
    </w:p>
    <w:p w:rsidR="00AB589C" w:rsidRPr="008E1CF0"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DE0294" w:rsidRDefault="00AB589C" w:rsidP="00AB589C">
      <w:pPr>
        <w:widowControl w:val="0"/>
        <w:autoSpaceDE w:val="0"/>
        <w:autoSpaceDN w:val="0"/>
        <w:adjustRightInd w:val="0"/>
        <w:jc w:val="both"/>
        <w:rPr>
          <w:rFonts w:ascii="Arial" w:eastAsiaTheme="minorHAnsi" w:hAnsi="Arial" w:cs="Arial"/>
          <w:sz w:val="24"/>
          <w:szCs w:val="24"/>
          <w:lang w:eastAsia="en-US"/>
        </w:rPr>
      </w:pPr>
      <w:r w:rsidRPr="008E1CF0">
        <w:rPr>
          <w:rFonts w:ascii="Arial" w:eastAsiaTheme="minorHAnsi" w:hAnsi="Arial" w:cs="Arial"/>
          <w:sz w:val="24"/>
          <w:szCs w:val="24"/>
          <w:lang w:eastAsia="en-US"/>
        </w:rPr>
        <w:t>Una vez concluido el cobro de derechos de participación, de conformidad con lo dispuesto en el</w:t>
      </w:r>
      <w:r w:rsidR="00476F29" w:rsidRPr="008E1CF0">
        <w:rPr>
          <w:rFonts w:ascii="Arial" w:eastAsiaTheme="minorHAnsi" w:hAnsi="Arial" w:cs="Arial"/>
          <w:sz w:val="24"/>
          <w:szCs w:val="24"/>
          <w:lang w:eastAsia="en-US"/>
        </w:rPr>
        <w:t xml:space="preserve"> 1º inciso del</w:t>
      </w:r>
      <w:r w:rsidR="00062668" w:rsidRPr="008E1CF0">
        <w:rPr>
          <w:rFonts w:ascii="Arial" w:eastAsiaTheme="minorHAnsi" w:hAnsi="Arial" w:cs="Arial"/>
          <w:sz w:val="24"/>
          <w:szCs w:val="24"/>
          <w:lang w:eastAsia="en-US"/>
        </w:rPr>
        <w:t xml:space="preserve"> presente </w:t>
      </w:r>
      <w:r w:rsidRPr="008E1CF0">
        <w:rPr>
          <w:rFonts w:ascii="Arial" w:eastAsiaTheme="minorHAnsi" w:hAnsi="Arial" w:cs="Arial"/>
          <w:sz w:val="24"/>
          <w:szCs w:val="24"/>
          <w:lang w:eastAsia="en-US"/>
        </w:rPr>
        <w:t xml:space="preserve">artículo, la Comisión Nacional del Servicio Civil </w:t>
      </w:r>
      <w:r w:rsidR="00492774" w:rsidRPr="008E1CF0">
        <w:rPr>
          <w:rFonts w:ascii="Arial" w:eastAsiaTheme="minorHAnsi" w:hAnsi="Arial" w:cs="Arial"/>
          <w:sz w:val="24"/>
          <w:szCs w:val="24"/>
          <w:lang w:eastAsia="en-US"/>
        </w:rPr>
        <w:t xml:space="preserve">podrá </w:t>
      </w:r>
      <w:r w:rsidR="00FA7A26">
        <w:rPr>
          <w:rFonts w:ascii="Arial" w:eastAsiaTheme="minorHAnsi" w:hAnsi="Arial" w:cs="Arial"/>
          <w:sz w:val="24"/>
          <w:szCs w:val="24"/>
          <w:lang w:eastAsia="en-US"/>
        </w:rPr>
        <w:t>ajustar</w:t>
      </w:r>
      <w:r w:rsidRPr="008E1CF0">
        <w:rPr>
          <w:rFonts w:ascii="Arial" w:eastAsiaTheme="minorHAnsi" w:hAnsi="Arial" w:cs="Arial"/>
          <w:sz w:val="24"/>
          <w:szCs w:val="24"/>
          <w:lang w:eastAsia="en-US"/>
        </w:rPr>
        <w:t xml:space="preserve"> el valor a sufragar por parte de cada entidad territorial certificada en educación</w:t>
      </w:r>
      <w:r w:rsidR="001E5A4A" w:rsidRPr="008E1CF0">
        <w:rPr>
          <w:rFonts w:ascii="Arial" w:eastAsiaTheme="minorHAnsi" w:hAnsi="Arial" w:cs="Arial"/>
          <w:sz w:val="24"/>
          <w:szCs w:val="24"/>
          <w:lang w:eastAsia="en-US"/>
        </w:rPr>
        <w:t xml:space="preserve">. Comunicado lo anterior a la entidad territorial, esta contará con </w:t>
      </w:r>
      <w:r w:rsidR="00F645CB" w:rsidRPr="008E1CF0">
        <w:rPr>
          <w:rFonts w:ascii="Arial" w:eastAsiaTheme="minorHAnsi" w:hAnsi="Arial" w:cs="Arial"/>
          <w:sz w:val="24"/>
          <w:szCs w:val="24"/>
          <w:lang w:eastAsia="en-US"/>
        </w:rPr>
        <w:t xml:space="preserve">sesenta </w:t>
      </w:r>
      <w:r w:rsidR="001E5A4A" w:rsidRPr="008E1CF0">
        <w:rPr>
          <w:rFonts w:ascii="Arial" w:eastAsiaTheme="minorHAnsi" w:hAnsi="Arial" w:cs="Arial"/>
          <w:sz w:val="24"/>
          <w:szCs w:val="24"/>
          <w:lang w:eastAsia="en-US"/>
        </w:rPr>
        <w:t>(</w:t>
      </w:r>
      <w:r w:rsidR="00F645CB" w:rsidRPr="008E1CF0">
        <w:rPr>
          <w:rFonts w:ascii="Arial" w:eastAsiaTheme="minorHAnsi" w:hAnsi="Arial" w:cs="Arial"/>
          <w:sz w:val="24"/>
          <w:szCs w:val="24"/>
          <w:lang w:eastAsia="en-US"/>
        </w:rPr>
        <w:t>60</w:t>
      </w:r>
      <w:r w:rsidR="001E5A4A" w:rsidRPr="008E1CF0">
        <w:rPr>
          <w:rFonts w:ascii="Arial" w:eastAsiaTheme="minorHAnsi" w:hAnsi="Arial" w:cs="Arial"/>
          <w:sz w:val="24"/>
          <w:szCs w:val="24"/>
          <w:lang w:eastAsia="en-US"/>
        </w:rPr>
        <w:t>) días para efectuar e</w:t>
      </w:r>
      <w:r w:rsidRPr="008E1CF0">
        <w:rPr>
          <w:rFonts w:ascii="Arial" w:eastAsiaTheme="minorHAnsi" w:hAnsi="Arial" w:cs="Arial"/>
          <w:sz w:val="24"/>
          <w:szCs w:val="24"/>
          <w:lang w:eastAsia="en-US"/>
        </w:rPr>
        <w:t>l segundo pago correspondiente.</w:t>
      </w:r>
      <w:r w:rsidR="004364BF" w:rsidRPr="00DE0294">
        <w:rPr>
          <w:rFonts w:ascii="Arial" w:eastAsiaTheme="minorHAnsi" w:hAnsi="Arial" w:cs="Arial"/>
          <w:sz w:val="24"/>
          <w:szCs w:val="24"/>
          <w:lang w:eastAsia="en-US"/>
        </w:rPr>
        <w:t xml:space="preserve"> </w:t>
      </w:r>
    </w:p>
    <w:p w:rsidR="00B27AB1" w:rsidRPr="00F01F3A" w:rsidRDefault="00B27AB1" w:rsidP="00AB589C">
      <w:pPr>
        <w:widowControl w:val="0"/>
        <w:autoSpaceDE w:val="0"/>
        <w:autoSpaceDN w:val="0"/>
        <w:adjustRightInd w:val="0"/>
        <w:jc w:val="both"/>
        <w:rPr>
          <w:rFonts w:ascii="Arial" w:eastAsiaTheme="minorHAnsi" w:hAnsi="Arial" w:cs="Arial"/>
          <w:sz w:val="24"/>
          <w:szCs w:val="24"/>
          <w:lang w:eastAsia="en-US"/>
        </w:rPr>
      </w:pPr>
    </w:p>
    <w:p w:rsidR="00B9049D" w:rsidRDefault="00FA7A26" w:rsidP="00044D31">
      <w:pPr>
        <w:widowControl w:val="0"/>
        <w:autoSpaceDE w:val="0"/>
        <w:autoSpaceDN w:val="0"/>
        <w:adjustRightInd w:val="0"/>
        <w:jc w:val="both"/>
        <w:rPr>
          <w:rFonts w:ascii="Arial" w:eastAsiaTheme="minorHAnsi" w:hAnsi="Arial" w:cs="Arial"/>
          <w:bCs/>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2.4.1.6.11</w:t>
      </w:r>
      <w:r w:rsidR="00E45486" w:rsidRPr="00603E51">
        <w:rPr>
          <w:rFonts w:ascii="Arial" w:eastAsiaTheme="minorHAnsi" w:hAnsi="Arial" w:cs="Arial"/>
          <w:b/>
          <w:bCs/>
          <w:sz w:val="24"/>
          <w:szCs w:val="24"/>
          <w:lang w:eastAsia="en-US"/>
        </w:rPr>
        <w:t>.</w:t>
      </w:r>
      <w:r w:rsidR="00044D31">
        <w:rPr>
          <w:rFonts w:ascii="Arial" w:eastAsiaTheme="minorHAnsi" w:hAnsi="Arial" w:cs="Arial"/>
          <w:b/>
          <w:bCs/>
          <w:sz w:val="24"/>
          <w:szCs w:val="24"/>
          <w:lang w:eastAsia="en-US"/>
        </w:rPr>
        <w:t xml:space="preserve"> </w:t>
      </w:r>
      <w:r w:rsidR="00044D31">
        <w:rPr>
          <w:rFonts w:ascii="Arial" w:eastAsiaTheme="minorHAnsi" w:hAnsi="Arial" w:cs="Arial"/>
          <w:b/>
          <w:bCs/>
          <w:i/>
          <w:sz w:val="24"/>
          <w:szCs w:val="24"/>
          <w:lang w:eastAsia="en-US"/>
        </w:rPr>
        <w:t xml:space="preserve">Desarrollo del concurso público de méritos. </w:t>
      </w:r>
      <w:r w:rsidR="00044D31">
        <w:rPr>
          <w:rFonts w:ascii="Arial" w:eastAsiaTheme="minorHAnsi" w:hAnsi="Arial" w:cs="Arial"/>
          <w:bCs/>
          <w:sz w:val="24"/>
          <w:szCs w:val="24"/>
          <w:lang w:eastAsia="en-US"/>
        </w:rPr>
        <w:t>De conformidad con el artículo 3 del Decreto Ley</w:t>
      </w:r>
      <w:r w:rsidR="00B9049D">
        <w:rPr>
          <w:rFonts w:ascii="Arial" w:eastAsiaTheme="minorHAnsi" w:hAnsi="Arial" w:cs="Arial"/>
          <w:bCs/>
          <w:sz w:val="24"/>
          <w:szCs w:val="24"/>
          <w:lang w:eastAsia="en-US"/>
        </w:rPr>
        <w:t xml:space="preserve"> 760 de 2005</w:t>
      </w:r>
      <w:r w:rsidR="00044D31">
        <w:rPr>
          <w:rFonts w:ascii="Arial" w:eastAsiaTheme="minorHAnsi" w:hAnsi="Arial" w:cs="Arial"/>
          <w:bCs/>
          <w:sz w:val="24"/>
          <w:szCs w:val="24"/>
          <w:lang w:eastAsia="en-US"/>
        </w:rPr>
        <w:t>, modificado por el artículo 134 de la Ley 1753 de 2015, la Comisión Nacional del Servicio Civil podrá</w:t>
      </w:r>
      <w:r w:rsidR="00B9049D">
        <w:rPr>
          <w:rFonts w:ascii="Arial" w:eastAsiaTheme="minorHAnsi" w:hAnsi="Arial" w:cs="Arial"/>
          <w:bCs/>
          <w:sz w:val="24"/>
          <w:szCs w:val="24"/>
          <w:lang w:eastAsia="en-US"/>
        </w:rPr>
        <w:t xml:space="preserve"> celebrar un convenio interadministrativo con el </w:t>
      </w:r>
      <w:r w:rsidR="00B9049D" w:rsidRPr="00B9049D">
        <w:rPr>
          <w:rFonts w:ascii="Arial" w:eastAsiaTheme="minorHAnsi" w:hAnsi="Arial" w:cs="Arial"/>
          <w:bCs/>
          <w:sz w:val="24"/>
          <w:szCs w:val="24"/>
          <w:lang w:eastAsia="en-US"/>
        </w:rPr>
        <w:t>Instituto Colombiano para la Evaluación de la Educación (ICFES)</w:t>
      </w:r>
      <w:r w:rsidR="00B9049D">
        <w:rPr>
          <w:rFonts w:ascii="Arial" w:eastAsiaTheme="minorHAnsi" w:hAnsi="Arial" w:cs="Arial"/>
          <w:bCs/>
          <w:sz w:val="24"/>
          <w:szCs w:val="24"/>
          <w:lang w:eastAsia="en-US"/>
        </w:rPr>
        <w:t xml:space="preserve"> para el desarrollo de una o varias etapas del concurso de méritos regulado en el presente capítulo. </w:t>
      </w:r>
    </w:p>
    <w:p w:rsidR="00B9049D" w:rsidRDefault="00B9049D" w:rsidP="00044D31">
      <w:pPr>
        <w:widowControl w:val="0"/>
        <w:autoSpaceDE w:val="0"/>
        <w:autoSpaceDN w:val="0"/>
        <w:adjustRightInd w:val="0"/>
        <w:jc w:val="both"/>
        <w:rPr>
          <w:rFonts w:ascii="Arial" w:eastAsiaTheme="minorHAnsi" w:hAnsi="Arial" w:cs="Arial"/>
          <w:bCs/>
          <w:sz w:val="24"/>
          <w:szCs w:val="24"/>
          <w:lang w:eastAsia="en-US"/>
        </w:rPr>
      </w:pPr>
    </w:p>
    <w:p w:rsidR="00AB589C" w:rsidRPr="00044D31" w:rsidRDefault="00B9049D" w:rsidP="00044D31">
      <w:pPr>
        <w:widowControl w:val="0"/>
        <w:autoSpaceDE w:val="0"/>
        <w:autoSpaceDN w:val="0"/>
        <w:adjustRightInd w:val="0"/>
        <w:jc w:val="both"/>
        <w:rPr>
          <w:rFonts w:ascii="Arial" w:eastAsiaTheme="minorEastAsia" w:hAnsi="Arial" w:cs="Arial"/>
          <w:sz w:val="24"/>
          <w:szCs w:val="24"/>
          <w:lang w:eastAsia="es-CO"/>
        </w:rPr>
      </w:pPr>
      <w:r>
        <w:rPr>
          <w:rFonts w:ascii="Arial" w:eastAsiaTheme="minorHAnsi" w:hAnsi="Arial" w:cs="Arial"/>
          <w:bCs/>
          <w:sz w:val="24"/>
          <w:szCs w:val="24"/>
          <w:lang w:eastAsia="en-US"/>
        </w:rPr>
        <w:t>S</w:t>
      </w:r>
      <w:r w:rsidR="000747F3">
        <w:rPr>
          <w:rFonts w:ascii="Arial" w:eastAsiaTheme="minorHAnsi" w:hAnsi="Arial" w:cs="Arial"/>
          <w:bCs/>
          <w:sz w:val="24"/>
          <w:szCs w:val="24"/>
          <w:lang w:eastAsia="en-US"/>
        </w:rPr>
        <w:t>ó</w:t>
      </w:r>
      <w:r>
        <w:rPr>
          <w:rFonts w:ascii="Arial" w:eastAsiaTheme="minorHAnsi" w:hAnsi="Arial" w:cs="Arial"/>
          <w:bCs/>
          <w:sz w:val="24"/>
          <w:szCs w:val="24"/>
          <w:lang w:eastAsia="en-US"/>
        </w:rPr>
        <w:t xml:space="preserve">lo en los casos en los cuales el </w:t>
      </w:r>
      <w:r w:rsidRPr="00B9049D">
        <w:rPr>
          <w:rFonts w:ascii="Arial" w:eastAsiaTheme="minorHAnsi" w:hAnsi="Arial" w:cs="Arial"/>
          <w:bCs/>
          <w:sz w:val="24"/>
          <w:szCs w:val="24"/>
          <w:lang w:eastAsia="en-US"/>
        </w:rPr>
        <w:t>Instituto Colombiano para la Evaluación de la Educación (ICFES)</w:t>
      </w:r>
      <w:r>
        <w:rPr>
          <w:rFonts w:ascii="Arial" w:eastAsiaTheme="minorHAnsi" w:hAnsi="Arial" w:cs="Arial"/>
          <w:bCs/>
          <w:sz w:val="24"/>
          <w:szCs w:val="24"/>
          <w:lang w:eastAsia="en-US"/>
        </w:rPr>
        <w:t xml:space="preserve"> no se encuentre en disposición para celebrar</w:t>
      </w:r>
      <w:r w:rsidR="007523DE">
        <w:rPr>
          <w:rFonts w:ascii="Arial" w:eastAsiaTheme="minorHAnsi" w:hAnsi="Arial" w:cs="Arial"/>
          <w:bCs/>
          <w:sz w:val="24"/>
          <w:szCs w:val="24"/>
          <w:lang w:eastAsia="en-US"/>
        </w:rPr>
        <w:t xml:space="preserve"> el convenio indicado en este artículo, la Comisión Nacional del Servicio Civil podrá contratar con una institución de educación superior pública o privada </w:t>
      </w:r>
      <w:r w:rsidR="00FA7A26">
        <w:rPr>
          <w:rFonts w:ascii="Arial" w:eastAsiaTheme="minorHAnsi" w:hAnsi="Arial" w:cs="Arial"/>
          <w:bCs/>
          <w:sz w:val="24"/>
          <w:szCs w:val="24"/>
          <w:lang w:eastAsia="en-US"/>
        </w:rPr>
        <w:t xml:space="preserve">debidamente acreditada, </w:t>
      </w:r>
      <w:r w:rsidR="007523DE">
        <w:rPr>
          <w:rFonts w:ascii="Arial" w:eastAsiaTheme="minorHAnsi" w:hAnsi="Arial" w:cs="Arial"/>
          <w:bCs/>
          <w:sz w:val="24"/>
          <w:szCs w:val="24"/>
          <w:lang w:eastAsia="en-US"/>
        </w:rPr>
        <w:t>el desarrollo de las e</w:t>
      </w:r>
      <w:r w:rsidR="00B27AB1">
        <w:rPr>
          <w:rFonts w:ascii="Arial" w:eastAsiaTheme="minorHAnsi" w:hAnsi="Arial" w:cs="Arial"/>
          <w:bCs/>
          <w:sz w:val="24"/>
          <w:szCs w:val="24"/>
          <w:lang w:eastAsia="en-US"/>
        </w:rPr>
        <w:t xml:space="preserve">tapas del concurso de méritos. </w:t>
      </w:r>
    </w:p>
    <w:p w:rsidR="00044D31" w:rsidRDefault="00044D31" w:rsidP="00292F2E">
      <w:pPr>
        <w:widowControl w:val="0"/>
        <w:autoSpaceDE w:val="0"/>
        <w:autoSpaceDN w:val="0"/>
        <w:adjustRightInd w:val="0"/>
        <w:jc w:val="both"/>
        <w:rPr>
          <w:rFonts w:ascii="Arial" w:eastAsiaTheme="minorHAnsi" w:hAnsi="Arial" w:cs="Arial"/>
          <w:b/>
          <w:bCs/>
          <w:sz w:val="24"/>
          <w:szCs w:val="24"/>
          <w:lang w:eastAsia="en-US"/>
        </w:rPr>
      </w:pPr>
    </w:p>
    <w:p w:rsidR="00AB589C" w:rsidRPr="005767BC" w:rsidRDefault="00FA7A26" w:rsidP="00AB589C">
      <w:pPr>
        <w:widowControl w:val="0"/>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b/>
          <w:bCs/>
          <w:sz w:val="24"/>
          <w:szCs w:val="24"/>
          <w:lang w:eastAsia="en-US"/>
        </w:rPr>
        <w:t xml:space="preserve">Artículo </w:t>
      </w:r>
      <w:r w:rsidR="00E45486" w:rsidRPr="005767BC">
        <w:rPr>
          <w:rFonts w:ascii="Arial" w:eastAsiaTheme="minorHAnsi" w:hAnsi="Arial" w:cs="Arial"/>
          <w:b/>
          <w:bCs/>
          <w:sz w:val="24"/>
          <w:szCs w:val="24"/>
          <w:lang w:eastAsia="en-US"/>
        </w:rPr>
        <w:t>2.4.1.6.12.</w:t>
      </w:r>
      <w:r w:rsidR="00AB589C" w:rsidRPr="005767BC">
        <w:rPr>
          <w:rFonts w:ascii="Arial" w:eastAsiaTheme="minorHAnsi" w:hAnsi="Arial" w:cs="Arial"/>
          <w:b/>
          <w:bCs/>
          <w:sz w:val="24"/>
          <w:szCs w:val="24"/>
          <w:lang w:eastAsia="en-US"/>
        </w:rPr>
        <w:t xml:space="preserve"> </w:t>
      </w:r>
      <w:r w:rsidRPr="005767BC">
        <w:rPr>
          <w:rFonts w:ascii="Arial" w:eastAsiaTheme="minorHAnsi" w:hAnsi="Arial" w:cs="Arial"/>
          <w:b/>
          <w:bCs/>
          <w:i/>
          <w:sz w:val="24"/>
          <w:szCs w:val="24"/>
          <w:lang w:eastAsia="en-US"/>
        </w:rPr>
        <w:t>P</w:t>
      </w:r>
      <w:r w:rsidRPr="005767BC">
        <w:rPr>
          <w:rFonts w:ascii="Arial" w:hAnsi="Arial" w:cs="Arial"/>
          <w:b/>
          <w:i/>
          <w:sz w:val="24"/>
          <w:szCs w:val="24"/>
        </w:rPr>
        <w:t>rueba de conocimientos específicos y pedagógicos</w:t>
      </w:r>
      <w:r w:rsidR="00476F29" w:rsidRPr="005767BC">
        <w:rPr>
          <w:rFonts w:ascii="Arial" w:eastAsiaTheme="minorHAnsi" w:hAnsi="Arial" w:cs="Arial"/>
          <w:b/>
          <w:bCs/>
          <w:i/>
          <w:sz w:val="24"/>
          <w:szCs w:val="24"/>
          <w:lang w:eastAsia="en-US"/>
        </w:rPr>
        <w:t xml:space="preserve">. </w:t>
      </w:r>
      <w:r w:rsidR="00AB589C" w:rsidRPr="005767BC">
        <w:rPr>
          <w:rFonts w:ascii="Arial" w:eastAsiaTheme="minorHAnsi" w:hAnsi="Arial" w:cs="Arial"/>
          <w:sz w:val="24"/>
          <w:szCs w:val="24"/>
          <w:lang w:eastAsia="en-US"/>
        </w:rPr>
        <w:t xml:space="preserve">La prueba de </w:t>
      </w:r>
      <w:r w:rsidR="00995B61" w:rsidRPr="005767BC">
        <w:rPr>
          <w:rFonts w:ascii="Arial" w:eastAsiaTheme="minorHAnsi" w:hAnsi="Arial" w:cs="Arial"/>
          <w:sz w:val="24"/>
          <w:szCs w:val="24"/>
          <w:lang w:eastAsia="en-US"/>
        </w:rPr>
        <w:t xml:space="preserve">conocimientos específicos </w:t>
      </w:r>
      <w:r w:rsidR="00CC544E" w:rsidRPr="005767BC">
        <w:rPr>
          <w:rFonts w:ascii="Arial" w:eastAsiaTheme="minorHAnsi" w:hAnsi="Arial" w:cs="Arial"/>
          <w:sz w:val="24"/>
          <w:szCs w:val="24"/>
          <w:lang w:eastAsia="en-US"/>
        </w:rPr>
        <w:t xml:space="preserve">y pedagógicos </w:t>
      </w:r>
      <w:r w:rsidR="00AB589C" w:rsidRPr="005767BC">
        <w:rPr>
          <w:rFonts w:ascii="Arial" w:eastAsiaTheme="minorHAnsi" w:hAnsi="Arial" w:cs="Arial"/>
          <w:sz w:val="24"/>
          <w:szCs w:val="24"/>
          <w:lang w:eastAsia="en-US"/>
        </w:rPr>
        <w:t xml:space="preserve">es la única prueba del concurso que tiene un carácter eliminatorio, y su calificación </w:t>
      </w:r>
      <w:r w:rsidR="00995B61" w:rsidRPr="005767BC">
        <w:rPr>
          <w:rFonts w:ascii="Arial" w:eastAsiaTheme="minorHAnsi" w:hAnsi="Arial" w:cs="Arial"/>
          <w:sz w:val="24"/>
          <w:szCs w:val="24"/>
          <w:lang w:eastAsia="en-US"/>
        </w:rPr>
        <w:t>mí</w:t>
      </w:r>
      <w:r w:rsidR="00BD3253" w:rsidRPr="005767BC">
        <w:rPr>
          <w:rFonts w:ascii="Arial" w:eastAsiaTheme="minorHAnsi" w:hAnsi="Arial" w:cs="Arial"/>
          <w:sz w:val="24"/>
          <w:szCs w:val="24"/>
          <w:lang w:eastAsia="en-US"/>
        </w:rPr>
        <w:t>nima aprobatoria es de sesenta</w:t>
      </w:r>
      <w:r w:rsidR="00995B61" w:rsidRPr="005767BC">
        <w:rPr>
          <w:rFonts w:ascii="Arial" w:eastAsiaTheme="minorHAnsi" w:hAnsi="Arial" w:cs="Arial"/>
          <w:sz w:val="24"/>
          <w:szCs w:val="24"/>
          <w:lang w:eastAsia="en-US"/>
        </w:rPr>
        <w:t xml:space="preserve"> puntos de cien (6</w:t>
      </w:r>
      <w:r w:rsidR="00AB589C" w:rsidRPr="005767BC">
        <w:rPr>
          <w:rFonts w:ascii="Arial" w:eastAsiaTheme="minorHAnsi" w:hAnsi="Arial" w:cs="Arial"/>
          <w:sz w:val="24"/>
          <w:szCs w:val="24"/>
          <w:lang w:eastAsia="en-US"/>
        </w:rPr>
        <w:t xml:space="preserve">0/100) para los docentes y directivos docentes. </w:t>
      </w:r>
    </w:p>
    <w:p w:rsidR="002570E5" w:rsidRPr="005767BC" w:rsidRDefault="002570E5" w:rsidP="00AB589C">
      <w:pPr>
        <w:widowControl w:val="0"/>
        <w:autoSpaceDE w:val="0"/>
        <w:autoSpaceDN w:val="0"/>
        <w:adjustRightInd w:val="0"/>
        <w:jc w:val="both"/>
        <w:rPr>
          <w:rFonts w:ascii="Arial" w:eastAsiaTheme="minorHAnsi" w:hAnsi="Arial" w:cs="Arial"/>
          <w:sz w:val="24"/>
          <w:szCs w:val="24"/>
          <w:lang w:eastAsia="en-US"/>
        </w:rPr>
      </w:pPr>
    </w:p>
    <w:p w:rsidR="002570E5" w:rsidRPr="005767BC" w:rsidRDefault="002570E5" w:rsidP="00AB589C">
      <w:pPr>
        <w:widowControl w:val="0"/>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sz w:val="24"/>
          <w:szCs w:val="24"/>
          <w:lang w:eastAsia="en-US"/>
        </w:rPr>
        <w:t>Esta prueba tiene por objeto valorar los niveles de conocimientos, habilidades, destrezas, actitudes que demuestren los aspirantes del concurso público de mérito</w:t>
      </w:r>
      <w:r w:rsidR="00182F10" w:rsidRPr="005767BC">
        <w:rPr>
          <w:rFonts w:ascii="Arial" w:eastAsiaTheme="minorHAnsi" w:hAnsi="Arial" w:cs="Arial"/>
          <w:sz w:val="24"/>
          <w:szCs w:val="24"/>
          <w:lang w:eastAsia="en-US"/>
        </w:rPr>
        <w:t>s</w:t>
      </w:r>
      <w:r w:rsidRPr="005767BC">
        <w:rPr>
          <w:rFonts w:ascii="Arial" w:eastAsiaTheme="minorHAnsi" w:hAnsi="Arial" w:cs="Arial"/>
          <w:sz w:val="24"/>
          <w:szCs w:val="24"/>
          <w:lang w:eastAsia="en-US"/>
        </w:rPr>
        <w:t xml:space="preserve"> y estará orientado a la aplicación de los saberes adquiridos, para ejercer debidamente el cargo de docente o directivo docente. La prueba </w:t>
      </w:r>
      <w:r w:rsidR="00C2500F" w:rsidRPr="005767BC">
        <w:rPr>
          <w:rFonts w:ascii="Arial" w:eastAsiaTheme="minorHAnsi" w:hAnsi="Arial" w:cs="Arial"/>
          <w:sz w:val="24"/>
          <w:szCs w:val="24"/>
          <w:lang w:eastAsia="en-US"/>
        </w:rPr>
        <w:t xml:space="preserve">será diferenciada para los cargos de Directivos Docentes y Docentes y </w:t>
      </w:r>
      <w:r w:rsidRPr="005767BC">
        <w:rPr>
          <w:rFonts w:ascii="Arial" w:eastAsiaTheme="minorHAnsi" w:hAnsi="Arial" w:cs="Arial"/>
          <w:sz w:val="24"/>
          <w:szCs w:val="24"/>
          <w:lang w:eastAsia="en-US"/>
        </w:rPr>
        <w:t xml:space="preserve">contendrá los siguientes componentes: </w:t>
      </w:r>
    </w:p>
    <w:p w:rsidR="00C2500F" w:rsidRPr="005767BC" w:rsidRDefault="00C2500F" w:rsidP="00AB589C">
      <w:pPr>
        <w:widowControl w:val="0"/>
        <w:autoSpaceDE w:val="0"/>
        <w:autoSpaceDN w:val="0"/>
        <w:adjustRightInd w:val="0"/>
        <w:jc w:val="both"/>
        <w:rPr>
          <w:rFonts w:ascii="Arial" w:eastAsiaTheme="minorHAnsi" w:hAnsi="Arial" w:cs="Arial"/>
          <w:sz w:val="24"/>
          <w:szCs w:val="24"/>
          <w:lang w:eastAsia="en-US"/>
        </w:rPr>
      </w:pPr>
    </w:p>
    <w:p w:rsidR="002570E5" w:rsidRPr="005767BC" w:rsidRDefault="002570E5" w:rsidP="00EF1445">
      <w:pPr>
        <w:pStyle w:val="Prrafodelista"/>
        <w:widowControl w:val="0"/>
        <w:numPr>
          <w:ilvl w:val="0"/>
          <w:numId w:val="5"/>
        </w:numPr>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sz w:val="24"/>
          <w:szCs w:val="24"/>
          <w:lang w:eastAsia="en-US"/>
        </w:rPr>
        <w:t>Lectura crítica.</w:t>
      </w:r>
    </w:p>
    <w:p w:rsidR="002570E5" w:rsidRPr="005767BC" w:rsidRDefault="002570E5" w:rsidP="00EF1445">
      <w:pPr>
        <w:pStyle w:val="Prrafodelista"/>
        <w:widowControl w:val="0"/>
        <w:numPr>
          <w:ilvl w:val="0"/>
          <w:numId w:val="5"/>
        </w:numPr>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sz w:val="24"/>
          <w:szCs w:val="24"/>
          <w:lang w:eastAsia="en-US"/>
        </w:rPr>
        <w:t>Razonamiento cuantitativo.</w:t>
      </w:r>
    </w:p>
    <w:p w:rsidR="002570E5" w:rsidRPr="005767BC" w:rsidRDefault="002570E5" w:rsidP="00EF1445">
      <w:pPr>
        <w:pStyle w:val="Prrafodelista"/>
        <w:widowControl w:val="0"/>
        <w:numPr>
          <w:ilvl w:val="0"/>
          <w:numId w:val="5"/>
        </w:numPr>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sz w:val="24"/>
          <w:szCs w:val="24"/>
          <w:lang w:eastAsia="en-US"/>
        </w:rPr>
        <w:t>Valoración de competencias blandas como liderazgo, ética, trabajo en equipo y ciudadanía.</w:t>
      </w:r>
    </w:p>
    <w:p w:rsidR="002570E5" w:rsidRPr="005767BC" w:rsidRDefault="002570E5" w:rsidP="00EF1445">
      <w:pPr>
        <w:pStyle w:val="Prrafodelista"/>
        <w:widowControl w:val="0"/>
        <w:numPr>
          <w:ilvl w:val="0"/>
          <w:numId w:val="5"/>
        </w:numPr>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sz w:val="24"/>
          <w:szCs w:val="24"/>
          <w:lang w:eastAsia="en-US"/>
        </w:rPr>
        <w:t>Competencias pedagógicas para evaluar, formar y enseñar.</w:t>
      </w:r>
    </w:p>
    <w:p w:rsidR="002570E5" w:rsidRPr="005767BC" w:rsidRDefault="002570E5" w:rsidP="00AB589C">
      <w:pPr>
        <w:widowControl w:val="0"/>
        <w:autoSpaceDE w:val="0"/>
        <w:autoSpaceDN w:val="0"/>
        <w:adjustRightInd w:val="0"/>
        <w:jc w:val="both"/>
        <w:rPr>
          <w:rFonts w:ascii="Arial" w:eastAsiaTheme="minorHAnsi" w:hAnsi="Arial" w:cs="Arial"/>
          <w:sz w:val="24"/>
          <w:szCs w:val="24"/>
          <w:lang w:eastAsia="en-US"/>
        </w:rPr>
      </w:pPr>
    </w:p>
    <w:p w:rsidR="002570E5" w:rsidRPr="00BA5FF8" w:rsidRDefault="002570E5" w:rsidP="00AB589C">
      <w:pPr>
        <w:widowControl w:val="0"/>
        <w:autoSpaceDE w:val="0"/>
        <w:autoSpaceDN w:val="0"/>
        <w:adjustRightInd w:val="0"/>
        <w:jc w:val="both"/>
        <w:rPr>
          <w:rFonts w:ascii="Arial" w:eastAsiaTheme="minorHAnsi" w:hAnsi="Arial" w:cs="Arial"/>
          <w:sz w:val="24"/>
          <w:szCs w:val="24"/>
          <w:lang w:eastAsia="en-US"/>
        </w:rPr>
      </w:pPr>
      <w:r w:rsidRPr="00BA5FF8">
        <w:rPr>
          <w:rFonts w:ascii="Arial" w:eastAsiaTheme="minorHAnsi" w:hAnsi="Arial" w:cs="Arial"/>
          <w:sz w:val="24"/>
          <w:szCs w:val="24"/>
          <w:lang w:eastAsia="en-US"/>
        </w:rPr>
        <w:t xml:space="preserve">El Ministerio de Educación Nacional podrá solicitar a la Comisión Nacional del Servicio que se incluyan otros componentes a evaluar en la prueba de </w:t>
      </w:r>
      <w:r w:rsidR="00995B61" w:rsidRPr="00BA5FF8">
        <w:rPr>
          <w:rFonts w:ascii="Arial" w:eastAsiaTheme="minorHAnsi" w:hAnsi="Arial" w:cs="Arial"/>
          <w:sz w:val="24"/>
          <w:szCs w:val="24"/>
          <w:lang w:eastAsia="en-US"/>
        </w:rPr>
        <w:t>conocimientos específicos</w:t>
      </w:r>
      <w:r w:rsidRPr="00BA5FF8">
        <w:rPr>
          <w:rFonts w:ascii="Arial" w:eastAsiaTheme="minorHAnsi" w:hAnsi="Arial" w:cs="Arial"/>
          <w:sz w:val="24"/>
          <w:szCs w:val="24"/>
          <w:lang w:eastAsia="en-US"/>
        </w:rPr>
        <w:t xml:space="preserve">. </w:t>
      </w:r>
    </w:p>
    <w:p w:rsidR="00995B61" w:rsidRPr="003954F9" w:rsidRDefault="00995B61" w:rsidP="00AB589C">
      <w:pPr>
        <w:widowControl w:val="0"/>
        <w:autoSpaceDE w:val="0"/>
        <w:autoSpaceDN w:val="0"/>
        <w:adjustRightInd w:val="0"/>
        <w:jc w:val="both"/>
        <w:rPr>
          <w:rFonts w:ascii="Arial" w:eastAsiaTheme="minorHAnsi" w:hAnsi="Arial" w:cs="Arial"/>
          <w:sz w:val="24"/>
          <w:szCs w:val="24"/>
          <w:highlight w:val="yellow"/>
          <w:lang w:eastAsia="en-US"/>
        </w:rPr>
      </w:pPr>
    </w:p>
    <w:p w:rsidR="00730A63" w:rsidRPr="00C2500F" w:rsidRDefault="002570E5" w:rsidP="00AB589C">
      <w:pPr>
        <w:widowControl w:val="0"/>
        <w:autoSpaceDE w:val="0"/>
        <w:autoSpaceDN w:val="0"/>
        <w:adjustRightInd w:val="0"/>
        <w:jc w:val="both"/>
        <w:rPr>
          <w:rFonts w:ascii="Arial" w:eastAsiaTheme="minorHAnsi" w:hAnsi="Arial" w:cs="Arial"/>
          <w:sz w:val="24"/>
          <w:szCs w:val="24"/>
          <w:lang w:eastAsia="en-US"/>
        </w:rPr>
      </w:pPr>
      <w:r w:rsidRPr="00C2500F">
        <w:rPr>
          <w:rFonts w:ascii="Arial" w:eastAsiaTheme="minorHAnsi" w:hAnsi="Arial" w:cs="Arial"/>
          <w:sz w:val="24"/>
          <w:szCs w:val="24"/>
          <w:lang w:eastAsia="en-US"/>
        </w:rPr>
        <w:t>La ponderación de esta prueba dentro del</w:t>
      </w:r>
      <w:r w:rsidR="00995B61" w:rsidRPr="00C2500F">
        <w:rPr>
          <w:rFonts w:ascii="Arial" w:eastAsiaTheme="minorHAnsi" w:hAnsi="Arial" w:cs="Arial"/>
          <w:sz w:val="24"/>
          <w:szCs w:val="24"/>
          <w:lang w:eastAsia="en-US"/>
        </w:rPr>
        <w:t xml:space="preserve"> concurso será </w:t>
      </w:r>
      <w:r w:rsidR="00A93373" w:rsidRPr="00C2500F">
        <w:rPr>
          <w:rFonts w:ascii="Arial" w:eastAsiaTheme="minorHAnsi" w:hAnsi="Arial" w:cs="Arial"/>
          <w:sz w:val="24"/>
          <w:szCs w:val="24"/>
          <w:lang w:eastAsia="en-US"/>
        </w:rPr>
        <w:t>del</w:t>
      </w:r>
      <w:r w:rsidR="00995B61" w:rsidRPr="00C2500F">
        <w:rPr>
          <w:rFonts w:ascii="Arial" w:eastAsiaTheme="minorHAnsi" w:hAnsi="Arial" w:cs="Arial"/>
          <w:sz w:val="24"/>
          <w:szCs w:val="24"/>
          <w:lang w:eastAsia="en-US"/>
        </w:rPr>
        <w:t xml:space="preserve"> 50</w:t>
      </w:r>
      <w:r w:rsidRPr="00C2500F">
        <w:rPr>
          <w:rFonts w:ascii="Arial" w:eastAsiaTheme="minorHAnsi" w:hAnsi="Arial" w:cs="Arial"/>
          <w:sz w:val="24"/>
          <w:szCs w:val="24"/>
          <w:lang w:eastAsia="en-US"/>
        </w:rPr>
        <w:t>% para los docentes y del 45% para los directivos docentes.</w:t>
      </w:r>
    </w:p>
    <w:p w:rsidR="002570E5" w:rsidRPr="003954F9" w:rsidRDefault="002570E5" w:rsidP="00AB589C">
      <w:pPr>
        <w:widowControl w:val="0"/>
        <w:autoSpaceDE w:val="0"/>
        <w:autoSpaceDN w:val="0"/>
        <w:adjustRightInd w:val="0"/>
        <w:jc w:val="both"/>
        <w:rPr>
          <w:rFonts w:ascii="Arial" w:eastAsiaTheme="minorHAnsi" w:hAnsi="Arial" w:cs="Arial"/>
          <w:sz w:val="24"/>
          <w:szCs w:val="24"/>
          <w:highlight w:val="yellow"/>
          <w:lang w:eastAsia="en-US"/>
        </w:rPr>
      </w:pPr>
    </w:p>
    <w:p w:rsidR="00AB589C" w:rsidRPr="00C2500F" w:rsidRDefault="00AB589C" w:rsidP="00AB589C">
      <w:pPr>
        <w:widowControl w:val="0"/>
        <w:autoSpaceDE w:val="0"/>
        <w:autoSpaceDN w:val="0"/>
        <w:adjustRightInd w:val="0"/>
        <w:jc w:val="both"/>
        <w:rPr>
          <w:rFonts w:ascii="Arial" w:eastAsiaTheme="minorHAnsi" w:hAnsi="Arial" w:cs="Arial"/>
          <w:sz w:val="24"/>
          <w:szCs w:val="24"/>
          <w:lang w:eastAsia="en-US"/>
        </w:rPr>
      </w:pPr>
      <w:r w:rsidRPr="00C2500F">
        <w:rPr>
          <w:rFonts w:ascii="Arial" w:eastAsiaTheme="minorHAnsi" w:hAnsi="Arial" w:cs="Arial"/>
          <w:sz w:val="24"/>
          <w:szCs w:val="24"/>
          <w:lang w:eastAsia="en-US"/>
        </w:rPr>
        <w:t xml:space="preserve">La prueba psicotécnica tiene un carácter clasificatorio y valorará las actitudes, habilidades, motivaciones e intereses profesionales de los aspirantes en la realización directa de los procesos pedagógicos o de gestión institucional y frente a </w:t>
      </w:r>
      <w:r w:rsidR="00A03C5A" w:rsidRPr="00C2500F">
        <w:rPr>
          <w:rFonts w:ascii="Arial" w:eastAsiaTheme="minorHAnsi" w:hAnsi="Arial" w:cs="Arial"/>
          <w:sz w:val="24"/>
          <w:szCs w:val="24"/>
          <w:lang w:eastAsia="en-US"/>
        </w:rPr>
        <w:t>las</w:t>
      </w:r>
      <w:r w:rsidR="00AC7A2F" w:rsidRPr="00C2500F">
        <w:rPr>
          <w:rFonts w:ascii="Arial" w:eastAsiaTheme="minorHAnsi" w:hAnsi="Arial" w:cs="Arial"/>
          <w:sz w:val="24"/>
          <w:szCs w:val="24"/>
          <w:lang w:eastAsia="en-US"/>
        </w:rPr>
        <w:t xml:space="preserve"> funciones</w:t>
      </w:r>
      <w:r w:rsidR="00A03C5A" w:rsidRPr="00C2500F">
        <w:rPr>
          <w:rFonts w:ascii="Arial" w:eastAsiaTheme="minorHAnsi" w:hAnsi="Arial" w:cs="Arial"/>
          <w:sz w:val="24"/>
          <w:szCs w:val="24"/>
          <w:lang w:eastAsia="en-US"/>
        </w:rPr>
        <w:t xml:space="preserve"> </w:t>
      </w:r>
      <w:r w:rsidR="00476F29" w:rsidRPr="00C2500F">
        <w:rPr>
          <w:rFonts w:ascii="Arial" w:eastAsiaTheme="minorHAnsi" w:hAnsi="Arial" w:cs="Arial"/>
          <w:sz w:val="24"/>
          <w:szCs w:val="24"/>
          <w:lang w:eastAsia="en-US"/>
        </w:rPr>
        <w:t>d</w:t>
      </w:r>
      <w:r w:rsidR="00A03C5A" w:rsidRPr="00C2500F">
        <w:rPr>
          <w:rFonts w:ascii="Arial" w:eastAsiaTheme="minorHAnsi" w:hAnsi="Arial" w:cs="Arial"/>
          <w:sz w:val="24"/>
          <w:szCs w:val="24"/>
          <w:lang w:eastAsia="en-US"/>
        </w:rPr>
        <w:t xml:space="preserve">el cargo, </w:t>
      </w:r>
      <w:r w:rsidRPr="00C2500F">
        <w:rPr>
          <w:rFonts w:ascii="Arial" w:eastAsiaTheme="minorHAnsi" w:hAnsi="Arial" w:cs="Arial"/>
          <w:sz w:val="24"/>
          <w:szCs w:val="24"/>
          <w:lang w:eastAsia="en-US"/>
        </w:rPr>
        <w:t xml:space="preserve">de acuerdo con lo establecido en los artículos </w:t>
      </w:r>
      <w:hyperlink r:id="rId9" w:anchor="4*NO EXISTE EL BOOKMARK" w:history="1">
        <w:r w:rsidRPr="00C2500F">
          <w:rPr>
            <w:rFonts w:ascii="Arial" w:eastAsiaTheme="minorHAnsi" w:hAnsi="Arial" w:cs="Arial"/>
            <w:sz w:val="24"/>
            <w:szCs w:val="24"/>
            <w:lang w:eastAsia="en-US"/>
          </w:rPr>
          <w:t>4</w:t>
        </w:r>
      </w:hyperlink>
      <w:r w:rsidRPr="00C2500F">
        <w:rPr>
          <w:rFonts w:ascii="Arial" w:eastAsiaTheme="minorHAnsi" w:hAnsi="Arial" w:cs="Arial"/>
          <w:sz w:val="24"/>
          <w:szCs w:val="24"/>
          <w:lang w:eastAsia="en-US"/>
        </w:rPr>
        <w:t xml:space="preserve">, </w:t>
      </w:r>
      <w:hyperlink r:id="rId10" w:anchor="5*NO EXISTE EL BOOKMARK" w:history="1">
        <w:r w:rsidRPr="00C2500F">
          <w:rPr>
            <w:rFonts w:ascii="Arial" w:eastAsiaTheme="minorHAnsi" w:hAnsi="Arial" w:cs="Arial"/>
            <w:sz w:val="24"/>
            <w:szCs w:val="24"/>
            <w:lang w:eastAsia="en-US"/>
          </w:rPr>
          <w:t>5</w:t>
        </w:r>
      </w:hyperlink>
      <w:r w:rsidRPr="00C2500F">
        <w:rPr>
          <w:rFonts w:ascii="Arial" w:eastAsiaTheme="minorHAnsi" w:hAnsi="Arial" w:cs="Arial"/>
          <w:sz w:val="24"/>
          <w:szCs w:val="24"/>
          <w:lang w:eastAsia="en-US"/>
        </w:rPr>
        <w:t xml:space="preserve"> y </w:t>
      </w:r>
      <w:hyperlink r:id="rId11" w:anchor="6*NO EXISTE EL BOOKMARK" w:history="1">
        <w:r w:rsidRPr="00C2500F">
          <w:rPr>
            <w:rFonts w:ascii="Arial" w:eastAsiaTheme="minorHAnsi" w:hAnsi="Arial" w:cs="Arial"/>
            <w:sz w:val="24"/>
            <w:szCs w:val="24"/>
            <w:lang w:eastAsia="en-US"/>
          </w:rPr>
          <w:t>6</w:t>
        </w:r>
      </w:hyperlink>
      <w:r w:rsidRPr="00C2500F">
        <w:rPr>
          <w:rFonts w:ascii="Arial" w:eastAsiaTheme="minorHAnsi" w:hAnsi="Arial" w:cs="Arial"/>
          <w:sz w:val="24"/>
          <w:szCs w:val="24"/>
          <w:lang w:eastAsia="en-US"/>
        </w:rPr>
        <w:t xml:space="preserve"> del Decreto</w:t>
      </w:r>
      <w:r w:rsidR="00EA769E" w:rsidRPr="00C2500F">
        <w:rPr>
          <w:rFonts w:ascii="Arial" w:eastAsiaTheme="minorHAnsi" w:hAnsi="Arial" w:cs="Arial"/>
          <w:sz w:val="24"/>
          <w:szCs w:val="24"/>
          <w:lang w:eastAsia="en-US"/>
        </w:rPr>
        <w:t xml:space="preserve"> L</w:t>
      </w:r>
      <w:r w:rsidRPr="00C2500F">
        <w:rPr>
          <w:rFonts w:ascii="Arial" w:eastAsiaTheme="minorHAnsi" w:hAnsi="Arial" w:cs="Arial"/>
          <w:sz w:val="24"/>
          <w:szCs w:val="24"/>
          <w:lang w:eastAsia="en-US"/>
        </w:rPr>
        <w:t xml:space="preserve">ey 1278 de 2002. La ponderación de esta prueba dentro del concurso será </w:t>
      </w:r>
      <w:r w:rsidR="00A93373" w:rsidRPr="00C2500F">
        <w:rPr>
          <w:rFonts w:ascii="Arial" w:eastAsiaTheme="minorHAnsi" w:hAnsi="Arial" w:cs="Arial"/>
          <w:sz w:val="24"/>
          <w:szCs w:val="24"/>
          <w:lang w:eastAsia="en-US"/>
        </w:rPr>
        <w:t xml:space="preserve">del </w:t>
      </w:r>
      <w:r w:rsidRPr="00C2500F">
        <w:rPr>
          <w:rFonts w:ascii="Arial" w:eastAsiaTheme="minorHAnsi" w:hAnsi="Arial" w:cs="Arial"/>
          <w:sz w:val="24"/>
          <w:szCs w:val="24"/>
          <w:lang w:eastAsia="en-US"/>
        </w:rPr>
        <w:t xml:space="preserve">10% para los docentes y </w:t>
      </w:r>
      <w:r w:rsidR="00A93373" w:rsidRPr="00C2500F">
        <w:rPr>
          <w:rFonts w:ascii="Arial" w:eastAsiaTheme="minorHAnsi" w:hAnsi="Arial" w:cs="Arial"/>
          <w:sz w:val="24"/>
          <w:szCs w:val="24"/>
          <w:lang w:eastAsia="en-US"/>
        </w:rPr>
        <w:t>del</w:t>
      </w:r>
      <w:r w:rsidRPr="00C2500F">
        <w:rPr>
          <w:rFonts w:ascii="Arial" w:eastAsiaTheme="minorHAnsi" w:hAnsi="Arial" w:cs="Arial"/>
          <w:sz w:val="24"/>
          <w:szCs w:val="24"/>
          <w:lang w:eastAsia="en-US"/>
        </w:rPr>
        <w:t xml:space="preserve"> 15% para los directivos docentes.</w:t>
      </w:r>
    </w:p>
    <w:p w:rsidR="00AB589C" w:rsidRPr="003954F9" w:rsidRDefault="00AB589C" w:rsidP="00AB589C">
      <w:pPr>
        <w:widowControl w:val="0"/>
        <w:autoSpaceDE w:val="0"/>
        <w:autoSpaceDN w:val="0"/>
        <w:adjustRightInd w:val="0"/>
        <w:jc w:val="both"/>
        <w:rPr>
          <w:rFonts w:ascii="Arial" w:eastAsiaTheme="minorHAnsi" w:hAnsi="Arial" w:cs="Arial"/>
          <w:b/>
          <w:bCs/>
          <w:sz w:val="24"/>
          <w:szCs w:val="24"/>
          <w:highlight w:val="yellow"/>
          <w:lang w:eastAsia="en-US"/>
        </w:rPr>
      </w:pPr>
    </w:p>
    <w:p w:rsidR="00AB589C" w:rsidRPr="005767BC" w:rsidRDefault="00AB589C" w:rsidP="00AB589C">
      <w:pPr>
        <w:widowControl w:val="0"/>
        <w:autoSpaceDE w:val="0"/>
        <w:autoSpaceDN w:val="0"/>
        <w:adjustRightInd w:val="0"/>
        <w:jc w:val="both"/>
        <w:rPr>
          <w:rFonts w:ascii="Arial" w:eastAsiaTheme="minorHAnsi" w:hAnsi="Arial" w:cs="Arial"/>
          <w:sz w:val="24"/>
          <w:szCs w:val="24"/>
          <w:lang w:eastAsia="en-US"/>
        </w:rPr>
      </w:pPr>
      <w:r w:rsidRPr="005767BC">
        <w:rPr>
          <w:rFonts w:ascii="Arial" w:eastAsiaTheme="minorHAnsi" w:hAnsi="Arial" w:cs="Arial"/>
          <w:sz w:val="24"/>
          <w:szCs w:val="24"/>
          <w:lang w:eastAsia="en-US"/>
        </w:rPr>
        <w:t xml:space="preserve">Los aspirantes presentarán las pruebas de </w:t>
      </w:r>
      <w:r w:rsidR="00EE0712" w:rsidRPr="005767BC">
        <w:rPr>
          <w:rFonts w:ascii="Arial" w:hAnsi="Arial" w:cs="Arial"/>
          <w:sz w:val="24"/>
          <w:szCs w:val="24"/>
        </w:rPr>
        <w:t>conocimientos específicos y pedagógicos;</w:t>
      </w:r>
      <w:r w:rsidRPr="005767BC">
        <w:rPr>
          <w:rFonts w:ascii="Arial" w:eastAsiaTheme="minorHAnsi" w:hAnsi="Arial" w:cs="Arial"/>
          <w:sz w:val="24"/>
          <w:szCs w:val="24"/>
          <w:lang w:eastAsia="en-US"/>
        </w:rPr>
        <w:t xml:space="preserve"> y la psicotécnica, en</w:t>
      </w:r>
      <w:r w:rsidR="00DC48DB" w:rsidRPr="005767BC">
        <w:rPr>
          <w:rFonts w:ascii="Arial" w:eastAsiaTheme="minorHAnsi" w:hAnsi="Arial" w:cs="Arial"/>
          <w:sz w:val="24"/>
          <w:szCs w:val="24"/>
          <w:lang w:eastAsia="en-US"/>
        </w:rPr>
        <w:t xml:space="preserve"> la</w:t>
      </w:r>
      <w:r w:rsidRPr="005767BC">
        <w:rPr>
          <w:rFonts w:ascii="Arial" w:eastAsiaTheme="minorHAnsi" w:hAnsi="Arial" w:cs="Arial"/>
          <w:sz w:val="24"/>
          <w:szCs w:val="24"/>
          <w:lang w:eastAsia="en-US"/>
        </w:rPr>
        <w:t xml:space="preserve"> fecha, hora y lugar</w:t>
      </w:r>
      <w:r w:rsidR="00DC48DB" w:rsidRPr="005767BC">
        <w:rPr>
          <w:rFonts w:ascii="Arial" w:eastAsiaTheme="minorHAnsi" w:hAnsi="Arial" w:cs="Arial"/>
          <w:sz w:val="24"/>
          <w:szCs w:val="24"/>
          <w:lang w:eastAsia="en-US"/>
        </w:rPr>
        <w:t xml:space="preserve"> que fije </w:t>
      </w:r>
      <w:r w:rsidRPr="005767BC">
        <w:rPr>
          <w:rFonts w:ascii="Arial" w:eastAsiaTheme="minorHAnsi" w:hAnsi="Arial" w:cs="Arial"/>
          <w:sz w:val="24"/>
          <w:szCs w:val="24"/>
          <w:lang w:eastAsia="en-US"/>
        </w:rPr>
        <w:t>el</w:t>
      </w:r>
      <w:r w:rsidR="00DC48DB" w:rsidRPr="005767BC">
        <w:rPr>
          <w:rFonts w:ascii="Arial" w:eastAsiaTheme="minorHAnsi" w:hAnsi="Arial" w:cs="Arial"/>
          <w:sz w:val="24"/>
          <w:szCs w:val="24"/>
          <w:lang w:eastAsia="en-US"/>
        </w:rPr>
        <w:t xml:space="preserve"> Instituto Colombiano para la Evaluación de la Educación</w:t>
      </w:r>
      <w:r w:rsidRPr="005767BC">
        <w:rPr>
          <w:rFonts w:ascii="Arial" w:eastAsiaTheme="minorHAnsi" w:hAnsi="Arial" w:cs="Arial"/>
          <w:sz w:val="24"/>
          <w:szCs w:val="24"/>
          <w:lang w:eastAsia="en-US"/>
        </w:rPr>
        <w:t xml:space="preserve"> </w:t>
      </w:r>
      <w:r w:rsidR="00A679CF" w:rsidRPr="005767BC">
        <w:rPr>
          <w:rFonts w:ascii="Arial" w:eastAsiaTheme="minorHAnsi" w:hAnsi="Arial" w:cs="Arial"/>
          <w:sz w:val="24"/>
          <w:szCs w:val="24"/>
          <w:lang w:eastAsia="en-US"/>
        </w:rPr>
        <w:t>(</w:t>
      </w:r>
      <w:r w:rsidRPr="005767BC">
        <w:rPr>
          <w:rFonts w:ascii="Arial" w:eastAsiaTheme="minorHAnsi" w:hAnsi="Arial" w:cs="Arial"/>
          <w:sz w:val="24"/>
          <w:szCs w:val="24"/>
          <w:lang w:eastAsia="en-US"/>
        </w:rPr>
        <w:t>ICFES</w:t>
      </w:r>
      <w:r w:rsidR="00A679CF" w:rsidRPr="005767BC">
        <w:rPr>
          <w:rFonts w:ascii="Arial" w:eastAsiaTheme="minorHAnsi" w:hAnsi="Arial" w:cs="Arial"/>
          <w:sz w:val="24"/>
          <w:szCs w:val="24"/>
          <w:lang w:eastAsia="en-US"/>
        </w:rPr>
        <w:t>)</w:t>
      </w:r>
      <w:r w:rsidRPr="005767BC">
        <w:rPr>
          <w:rFonts w:ascii="Arial" w:eastAsiaTheme="minorHAnsi" w:hAnsi="Arial" w:cs="Arial"/>
          <w:sz w:val="24"/>
          <w:szCs w:val="24"/>
          <w:lang w:eastAsia="en-US"/>
        </w:rPr>
        <w:t>,</w:t>
      </w:r>
      <w:r w:rsidR="00A45B78" w:rsidRPr="005767BC">
        <w:rPr>
          <w:rFonts w:ascii="Arial" w:eastAsiaTheme="minorHAnsi" w:hAnsi="Arial" w:cs="Arial"/>
          <w:sz w:val="24"/>
          <w:szCs w:val="24"/>
          <w:lang w:eastAsia="en-US"/>
        </w:rPr>
        <w:t xml:space="preserve"> o en su defecto, la institución de educación superior contratada por la Comisión Nacional del Servicio Civil para tal fin.</w:t>
      </w:r>
      <w:r w:rsidRPr="005767BC">
        <w:rPr>
          <w:rFonts w:ascii="Arial" w:eastAsiaTheme="minorHAnsi" w:hAnsi="Arial" w:cs="Arial"/>
          <w:sz w:val="24"/>
          <w:szCs w:val="24"/>
          <w:lang w:eastAsia="en-US"/>
        </w:rPr>
        <w:t xml:space="preserve"> </w:t>
      </w:r>
      <w:r w:rsidR="00A45B78" w:rsidRPr="005767BC">
        <w:rPr>
          <w:rFonts w:ascii="Arial" w:eastAsiaTheme="minorHAnsi" w:hAnsi="Arial" w:cs="Arial"/>
          <w:sz w:val="24"/>
          <w:szCs w:val="24"/>
          <w:lang w:eastAsia="en-US"/>
        </w:rPr>
        <w:t xml:space="preserve">La </w:t>
      </w:r>
      <w:r w:rsidRPr="005767BC">
        <w:rPr>
          <w:rFonts w:ascii="Arial" w:eastAsiaTheme="minorHAnsi" w:hAnsi="Arial" w:cs="Arial"/>
          <w:sz w:val="24"/>
          <w:szCs w:val="24"/>
          <w:lang w:eastAsia="en-US"/>
        </w:rPr>
        <w:t>citación se debe hacer de manera individual a cada aspirante con una antelación de mínimo diez (10) días calendario.</w:t>
      </w:r>
    </w:p>
    <w:p w:rsidR="00AB589C" w:rsidRPr="005767BC" w:rsidRDefault="00AB589C" w:rsidP="00AB589C">
      <w:pPr>
        <w:widowControl w:val="0"/>
        <w:autoSpaceDE w:val="0"/>
        <w:autoSpaceDN w:val="0"/>
        <w:adjustRightInd w:val="0"/>
        <w:rPr>
          <w:rFonts w:ascii="Arial" w:eastAsiaTheme="minorEastAsia" w:hAnsi="Arial" w:cs="Arial"/>
          <w:sz w:val="24"/>
          <w:szCs w:val="24"/>
          <w:lang w:val="es-CO" w:eastAsia="es-CO"/>
        </w:rPr>
      </w:pPr>
    </w:p>
    <w:p w:rsidR="00243934" w:rsidRPr="005767BC" w:rsidRDefault="00243934" w:rsidP="00A03C5A">
      <w:pPr>
        <w:widowControl w:val="0"/>
        <w:autoSpaceDE w:val="0"/>
        <w:autoSpaceDN w:val="0"/>
        <w:adjustRightInd w:val="0"/>
        <w:jc w:val="both"/>
        <w:rPr>
          <w:rFonts w:ascii="Arial" w:eastAsiaTheme="minorEastAsia" w:hAnsi="Arial" w:cs="Arial"/>
          <w:sz w:val="24"/>
          <w:szCs w:val="24"/>
          <w:lang w:val="es-CO" w:eastAsia="es-CO"/>
        </w:rPr>
      </w:pPr>
      <w:r w:rsidRPr="005767BC">
        <w:rPr>
          <w:rFonts w:ascii="Arial" w:eastAsiaTheme="minorEastAsia" w:hAnsi="Arial" w:cs="Arial"/>
          <w:sz w:val="24"/>
          <w:szCs w:val="24"/>
          <w:lang w:val="es-CO" w:eastAsia="es-CO"/>
        </w:rPr>
        <w:t xml:space="preserve">Los resultados de las pruebas señaladas en este artículo serán </w:t>
      </w:r>
      <w:r w:rsidR="00A03C5A" w:rsidRPr="005767BC">
        <w:rPr>
          <w:rFonts w:ascii="Arial" w:eastAsiaTheme="minorEastAsia" w:hAnsi="Arial" w:cs="Arial"/>
          <w:sz w:val="24"/>
          <w:szCs w:val="24"/>
          <w:lang w:val="es-CO" w:eastAsia="es-CO"/>
        </w:rPr>
        <w:t>publicados</w:t>
      </w:r>
      <w:r w:rsidRPr="005767BC">
        <w:rPr>
          <w:rFonts w:ascii="Arial" w:eastAsiaTheme="minorEastAsia" w:hAnsi="Arial" w:cs="Arial"/>
          <w:sz w:val="24"/>
          <w:szCs w:val="24"/>
          <w:lang w:val="es-CO" w:eastAsia="es-CO"/>
        </w:rPr>
        <w:t xml:space="preserve"> en la página web de la </w:t>
      </w:r>
      <w:r w:rsidRPr="005767BC">
        <w:rPr>
          <w:rFonts w:ascii="Arial" w:eastAsiaTheme="minorHAnsi" w:hAnsi="Arial" w:cs="Arial"/>
          <w:sz w:val="24"/>
          <w:szCs w:val="24"/>
          <w:lang w:eastAsia="en-US"/>
        </w:rPr>
        <w:t xml:space="preserve">Comisión Nacional del Servicio Civil y </w:t>
      </w:r>
      <w:r w:rsidR="00A45B78" w:rsidRPr="005767BC">
        <w:rPr>
          <w:rFonts w:ascii="Arial" w:eastAsiaTheme="minorHAnsi" w:hAnsi="Arial" w:cs="Arial"/>
          <w:sz w:val="24"/>
          <w:szCs w:val="24"/>
          <w:lang w:eastAsia="en-US"/>
        </w:rPr>
        <w:t xml:space="preserve">de la entidad o institución que colabore con el desarrollo de las pruebas </w:t>
      </w:r>
      <w:r w:rsidR="00A679CF" w:rsidRPr="005767BC">
        <w:rPr>
          <w:rFonts w:ascii="Arial" w:eastAsiaTheme="minorHAnsi" w:hAnsi="Arial" w:cs="Arial"/>
          <w:sz w:val="24"/>
          <w:szCs w:val="24"/>
          <w:lang w:eastAsia="en-US"/>
        </w:rPr>
        <w:t>regulada</w:t>
      </w:r>
      <w:r w:rsidR="00A45B78" w:rsidRPr="005767BC">
        <w:rPr>
          <w:rFonts w:ascii="Arial" w:eastAsiaTheme="minorHAnsi" w:hAnsi="Arial" w:cs="Arial"/>
          <w:sz w:val="24"/>
          <w:szCs w:val="24"/>
          <w:lang w:eastAsia="en-US"/>
        </w:rPr>
        <w:t>s en el present</w:t>
      </w:r>
      <w:r w:rsidR="00A679CF" w:rsidRPr="005767BC">
        <w:rPr>
          <w:rFonts w:ascii="Arial" w:eastAsiaTheme="minorHAnsi" w:hAnsi="Arial" w:cs="Arial"/>
          <w:sz w:val="24"/>
          <w:szCs w:val="24"/>
          <w:lang w:eastAsia="en-US"/>
        </w:rPr>
        <w:t>e</w:t>
      </w:r>
      <w:r w:rsidR="00A45B78" w:rsidRPr="005767BC">
        <w:rPr>
          <w:rFonts w:ascii="Arial" w:eastAsiaTheme="minorHAnsi" w:hAnsi="Arial" w:cs="Arial"/>
          <w:sz w:val="24"/>
          <w:szCs w:val="24"/>
          <w:lang w:eastAsia="en-US"/>
        </w:rPr>
        <w:t xml:space="preserve"> artículo</w:t>
      </w:r>
      <w:r w:rsidRPr="005767BC">
        <w:rPr>
          <w:rFonts w:ascii="Arial" w:eastAsiaTheme="minorHAnsi" w:hAnsi="Arial" w:cs="Arial"/>
          <w:sz w:val="24"/>
          <w:szCs w:val="24"/>
          <w:lang w:eastAsia="en-US"/>
        </w:rPr>
        <w:t>.</w:t>
      </w:r>
      <w:r w:rsidR="00A03C5A" w:rsidRPr="005767BC">
        <w:rPr>
          <w:rFonts w:ascii="Arial" w:eastAsiaTheme="minorHAnsi" w:hAnsi="Arial" w:cs="Arial"/>
          <w:sz w:val="24"/>
          <w:szCs w:val="24"/>
          <w:lang w:eastAsia="en-US"/>
        </w:rPr>
        <w:t xml:space="preserve"> Frente a los resultados publicados l</w:t>
      </w:r>
      <w:r w:rsidRPr="005767BC">
        <w:rPr>
          <w:rFonts w:ascii="Arial" w:eastAsiaTheme="minorHAnsi" w:hAnsi="Arial" w:cs="Arial"/>
          <w:sz w:val="24"/>
          <w:szCs w:val="24"/>
          <w:lang w:eastAsia="en-US"/>
        </w:rPr>
        <w:t xml:space="preserve">os aspirantes contarán con al menos cinco (5) días para presentar sus respectivas reclamaciones </w:t>
      </w:r>
      <w:r w:rsidR="00DF48A5" w:rsidRPr="005767BC">
        <w:rPr>
          <w:rFonts w:ascii="Arial" w:eastAsiaTheme="minorHAnsi" w:hAnsi="Arial" w:cs="Arial"/>
          <w:sz w:val="24"/>
          <w:szCs w:val="24"/>
          <w:lang w:eastAsia="en-US"/>
        </w:rPr>
        <w:t>a través del aplicativo que se prevea para tal finalidad</w:t>
      </w:r>
      <w:r w:rsidR="00E165D4" w:rsidRPr="005767BC">
        <w:rPr>
          <w:rFonts w:ascii="Arial" w:eastAsiaTheme="minorHAnsi" w:hAnsi="Arial" w:cs="Arial"/>
          <w:sz w:val="24"/>
          <w:szCs w:val="24"/>
          <w:lang w:eastAsia="en-US"/>
        </w:rPr>
        <w:t>, las cuales serán resueltas</w:t>
      </w:r>
      <w:r w:rsidR="00A679CF" w:rsidRPr="005767BC">
        <w:rPr>
          <w:rFonts w:ascii="Arial" w:eastAsiaTheme="minorHAnsi" w:hAnsi="Arial" w:cs="Arial"/>
          <w:sz w:val="24"/>
          <w:szCs w:val="24"/>
          <w:lang w:eastAsia="en-US"/>
        </w:rPr>
        <w:t>,</w:t>
      </w:r>
      <w:r w:rsidR="00E165D4" w:rsidRPr="005767BC">
        <w:rPr>
          <w:rFonts w:ascii="Arial" w:eastAsiaTheme="minorHAnsi" w:hAnsi="Arial" w:cs="Arial"/>
          <w:sz w:val="24"/>
          <w:szCs w:val="24"/>
          <w:lang w:eastAsia="en-US"/>
        </w:rPr>
        <w:t xml:space="preserve"> </w:t>
      </w:r>
      <w:r w:rsidR="00A679CF" w:rsidRPr="005767BC">
        <w:rPr>
          <w:rFonts w:ascii="Arial" w:eastAsiaTheme="minorHAnsi" w:hAnsi="Arial" w:cs="Arial"/>
          <w:sz w:val="24"/>
          <w:szCs w:val="24"/>
          <w:lang w:eastAsia="en-US"/>
        </w:rPr>
        <w:t xml:space="preserve">de tal forma que puedan quedar </w:t>
      </w:r>
      <w:r w:rsidR="00E165D4" w:rsidRPr="005767BC">
        <w:rPr>
          <w:rFonts w:ascii="Arial" w:eastAsiaTheme="minorHAnsi" w:hAnsi="Arial" w:cs="Arial"/>
          <w:sz w:val="24"/>
          <w:szCs w:val="24"/>
          <w:lang w:eastAsia="en-US"/>
        </w:rPr>
        <w:t>en firme los resultados</w:t>
      </w:r>
      <w:r w:rsidRPr="005767BC">
        <w:rPr>
          <w:rFonts w:ascii="Arial" w:eastAsiaTheme="minorHAnsi" w:hAnsi="Arial" w:cs="Arial"/>
          <w:sz w:val="24"/>
          <w:szCs w:val="24"/>
          <w:lang w:eastAsia="en-US"/>
        </w:rPr>
        <w:t xml:space="preserve">.   </w:t>
      </w:r>
      <w:r w:rsidRPr="005767BC">
        <w:rPr>
          <w:rFonts w:ascii="Arial" w:eastAsiaTheme="minorEastAsia" w:hAnsi="Arial" w:cs="Arial"/>
          <w:sz w:val="24"/>
          <w:szCs w:val="24"/>
          <w:lang w:val="es-CO" w:eastAsia="es-CO"/>
        </w:rPr>
        <w:t xml:space="preserve"> </w:t>
      </w:r>
    </w:p>
    <w:p w:rsidR="00243934" w:rsidRPr="005767BC" w:rsidRDefault="00243934" w:rsidP="00AB589C">
      <w:pPr>
        <w:widowControl w:val="0"/>
        <w:autoSpaceDE w:val="0"/>
        <w:autoSpaceDN w:val="0"/>
        <w:adjustRightInd w:val="0"/>
        <w:rPr>
          <w:rFonts w:ascii="Arial" w:eastAsiaTheme="minorEastAsia" w:hAnsi="Arial" w:cs="Arial"/>
          <w:sz w:val="24"/>
          <w:szCs w:val="24"/>
          <w:lang w:val="es-CO" w:eastAsia="es-CO"/>
        </w:rPr>
      </w:pPr>
    </w:p>
    <w:p w:rsidR="00A125A7" w:rsidRDefault="00961708" w:rsidP="00A125A7">
      <w:pPr>
        <w:widowControl w:val="0"/>
        <w:autoSpaceDE w:val="0"/>
        <w:autoSpaceDN w:val="0"/>
        <w:adjustRightInd w:val="0"/>
        <w:jc w:val="both"/>
        <w:rPr>
          <w:rFonts w:ascii="Arial" w:eastAsiaTheme="minorHAnsi" w:hAnsi="Arial" w:cs="Arial"/>
          <w:sz w:val="24"/>
          <w:szCs w:val="24"/>
          <w:lang w:eastAsia="en-US"/>
        </w:rPr>
      </w:pPr>
      <w:r w:rsidRPr="005767BC">
        <w:rPr>
          <w:rFonts w:ascii="Arial" w:eastAsiaTheme="minorEastAsia" w:hAnsi="Arial" w:cs="Arial"/>
          <w:b/>
          <w:sz w:val="24"/>
          <w:szCs w:val="24"/>
          <w:lang w:val="es-CO" w:eastAsia="es-CO"/>
        </w:rPr>
        <w:t>Parágrafo.</w:t>
      </w:r>
      <w:r w:rsidR="00A125A7" w:rsidRPr="005767BC">
        <w:rPr>
          <w:rFonts w:ascii="Arial" w:eastAsiaTheme="minorEastAsia" w:hAnsi="Arial" w:cs="Arial"/>
          <w:b/>
          <w:sz w:val="24"/>
          <w:szCs w:val="24"/>
          <w:lang w:val="es-CO" w:eastAsia="es-CO"/>
        </w:rPr>
        <w:t xml:space="preserve"> </w:t>
      </w:r>
      <w:r w:rsidRPr="005767BC">
        <w:rPr>
          <w:rFonts w:ascii="Arial" w:eastAsiaTheme="minorEastAsia" w:hAnsi="Arial" w:cs="Arial"/>
          <w:sz w:val="24"/>
          <w:szCs w:val="24"/>
          <w:lang w:val="es-CO" w:eastAsia="es-CO"/>
        </w:rPr>
        <w:t>En los</w:t>
      </w:r>
      <w:r w:rsidRPr="005767BC">
        <w:rPr>
          <w:rFonts w:ascii="Arial" w:eastAsiaTheme="minorEastAsia" w:hAnsi="Arial" w:cs="Arial"/>
          <w:b/>
          <w:sz w:val="24"/>
          <w:szCs w:val="24"/>
          <w:lang w:val="es-CO" w:eastAsia="es-CO"/>
        </w:rPr>
        <w:t xml:space="preserve"> </w:t>
      </w:r>
      <w:r w:rsidRPr="005767BC">
        <w:rPr>
          <w:rFonts w:ascii="Arial" w:eastAsiaTheme="minorEastAsia" w:hAnsi="Arial" w:cs="Arial"/>
          <w:sz w:val="24"/>
          <w:szCs w:val="24"/>
          <w:lang w:val="es-CO" w:eastAsia="es-CO"/>
        </w:rPr>
        <w:t>eventos</w:t>
      </w:r>
      <w:r w:rsidRPr="005767BC">
        <w:rPr>
          <w:rFonts w:ascii="Arial" w:eastAsiaTheme="minorEastAsia" w:hAnsi="Arial" w:cs="Arial"/>
          <w:b/>
          <w:sz w:val="24"/>
          <w:szCs w:val="24"/>
          <w:lang w:val="es-CO" w:eastAsia="es-CO"/>
        </w:rPr>
        <w:t xml:space="preserve"> </w:t>
      </w:r>
      <w:r w:rsidRPr="005767BC">
        <w:rPr>
          <w:rFonts w:ascii="Arial" w:eastAsiaTheme="minorEastAsia" w:hAnsi="Arial" w:cs="Arial"/>
          <w:sz w:val="24"/>
          <w:szCs w:val="24"/>
          <w:lang w:val="es-CO" w:eastAsia="es-CO"/>
        </w:rPr>
        <w:t xml:space="preserve">en que el </w:t>
      </w:r>
      <w:r w:rsidRPr="005767BC">
        <w:rPr>
          <w:rFonts w:ascii="Arial" w:eastAsiaTheme="minorHAnsi" w:hAnsi="Arial" w:cs="Arial"/>
          <w:sz w:val="24"/>
          <w:szCs w:val="24"/>
          <w:lang w:eastAsia="en-US"/>
        </w:rPr>
        <w:t xml:space="preserve">Instituto Colombiano para la Evaluación de la Educación (ICFES) </w:t>
      </w:r>
      <w:r w:rsidR="00A62D8C" w:rsidRPr="005767BC">
        <w:rPr>
          <w:rFonts w:ascii="Arial" w:eastAsiaTheme="minorHAnsi" w:hAnsi="Arial" w:cs="Arial"/>
          <w:sz w:val="24"/>
          <w:szCs w:val="24"/>
          <w:lang w:eastAsia="en-US"/>
        </w:rPr>
        <w:t>tenga a su cargo</w:t>
      </w:r>
      <w:r w:rsidRPr="005767BC">
        <w:rPr>
          <w:rFonts w:ascii="Arial" w:eastAsiaTheme="minorHAnsi" w:hAnsi="Arial" w:cs="Arial"/>
          <w:sz w:val="24"/>
          <w:szCs w:val="24"/>
          <w:lang w:eastAsia="en-US"/>
        </w:rPr>
        <w:t xml:space="preserve"> el desarrollo de la </w:t>
      </w:r>
      <w:r w:rsidR="00FA7A26" w:rsidRPr="005767BC">
        <w:rPr>
          <w:rFonts w:ascii="Arial" w:eastAsiaTheme="minorHAnsi" w:hAnsi="Arial" w:cs="Arial"/>
          <w:sz w:val="24"/>
          <w:szCs w:val="24"/>
          <w:lang w:eastAsia="en-US"/>
        </w:rPr>
        <w:t>p</w:t>
      </w:r>
      <w:r w:rsidR="00FA7A26" w:rsidRPr="005767BC">
        <w:rPr>
          <w:rFonts w:ascii="Arial" w:hAnsi="Arial" w:cs="Arial"/>
          <w:sz w:val="24"/>
          <w:szCs w:val="24"/>
        </w:rPr>
        <w:t>rueba de conocimientos específicos y pedagógicos</w:t>
      </w:r>
      <w:r w:rsidRPr="005767BC">
        <w:rPr>
          <w:rFonts w:ascii="Arial" w:eastAsiaTheme="minorHAnsi" w:hAnsi="Arial" w:cs="Arial"/>
          <w:sz w:val="24"/>
          <w:szCs w:val="24"/>
          <w:lang w:eastAsia="en-US"/>
        </w:rPr>
        <w:t>,</w:t>
      </w:r>
      <w:r w:rsidR="00A62D8C" w:rsidRPr="005767BC">
        <w:rPr>
          <w:rFonts w:ascii="Arial" w:eastAsiaTheme="minorHAnsi" w:hAnsi="Arial" w:cs="Arial"/>
          <w:sz w:val="24"/>
          <w:szCs w:val="24"/>
          <w:lang w:eastAsia="en-US"/>
        </w:rPr>
        <w:t xml:space="preserve"> según lo dispuesto en el inciso 1</w:t>
      </w:r>
      <w:r w:rsidR="008E1CF0" w:rsidRPr="005767BC">
        <w:rPr>
          <w:rFonts w:ascii="Arial" w:eastAsiaTheme="minorHAnsi" w:hAnsi="Arial" w:cs="Arial"/>
          <w:sz w:val="24"/>
          <w:szCs w:val="24"/>
          <w:lang w:eastAsia="en-US"/>
        </w:rPr>
        <w:t xml:space="preserve"> </w:t>
      </w:r>
      <w:r w:rsidR="00A62D8C" w:rsidRPr="005767BC">
        <w:rPr>
          <w:rFonts w:ascii="Arial" w:eastAsiaTheme="minorHAnsi" w:hAnsi="Arial" w:cs="Arial"/>
          <w:sz w:val="24"/>
          <w:szCs w:val="24"/>
          <w:lang w:eastAsia="en-US"/>
        </w:rPr>
        <w:t>del artículo anterior,</w:t>
      </w:r>
      <w:r w:rsidRPr="005767BC">
        <w:rPr>
          <w:rFonts w:ascii="Arial" w:eastAsiaTheme="minorHAnsi" w:hAnsi="Arial" w:cs="Arial"/>
          <w:sz w:val="24"/>
          <w:szCs w:val="24"/>
          <w:lang w:eastAsia="en-US"/>
        </w:rPr>
        <w:t xml:space="preserve"> </w:t>
      </w:r>
      <w:r w:rsidRPr="005767BC">
        <w:rPr>
          <w:rFonts w:ascii="Arial" w:eastAsiaTheme="minorEastAsia" w:hAnsi="Arial" w:cs="Arial"/>
          <w:sz w:val="24"/>
          <w:szCs w:val="24"/>
          <w:lang w:val="es-CO" w:eastAsia="es-CO"/>
        </w:rPr>
        <w:t>e</w:t>
      </w:r>
      <w:r w:rsidR="00A125A7" w:rsidRPr="005767BC">
        <w:rPr>
          <w:rFonts w:ascii="Arial" w:eastAsiaTheme="minorEastAsia" w:hAnsi="Arial" w:cs="Arial"/>
          <w:sz w:val="24"/>
          <w:szCs w:val="24"/>
          <w:lang w:val="es-CO" w:eastAsia="es-CO"/>
        </w:rPr>
        <w:t>l Ministerio de Educación Nacional podrá celebrar</w:t>
      </w:r>
      <w:r w:rsidR="00A62D8C" w:rsidRPr="005767BC">
        <w:rPr>
          <w:rFonts w:ascii="Arial" w:eastAsiaTheme="minorEastAsia" w:hAnsi="Arial" w:cs="Arial"/>
          <w:sz w:val="24"/>
          <w:szCs w:val="24"/>
          <w:lang w:val="es-CO" w:eastAsia="es-CO"/>
        </w:rPr>
        <w:t xml:space="preserve"> un</w:t>
      </w:r>
      <w:r w:rsidR="00A125A7" w:rsidRPr="005767BC">
        <w:rPr>
          <w:rFonts w:ascii="Arial" w:eastAsiaTheme="minorEastAsia" w:hAnsi="Arial" w:cs="Arial"/>
          <w:sz w:val="24"/>
          <w:szCs w:val="24"/>
          <w:lang w:val="es-CO" w:eastAsia="es-CO"/>
        </w:rPr>
        <w:t xml:space="preserve"> convenio interadministrativo</w:t>
      </w:r>
      <w:r w:rsidR="00A62D8C" w:rsidRPr="005767BC">
        <w:rPr>
          <w:rFonts w:ascii="Arial" w:eastAsiaTheme="minorEastAsia" w:hAnsi="Arial" w:cs="Arial"/>
          <w:sz w:val="24"/>
          <w:szCs w:val="24"/>
          <w:lang w:val="es-CO" w:eastAsia="es-CO"/>
        </w:rPr>
        <w:t xml:space="preserve"> con dicha entidad</w:t>
      </w:r>
      <w:r w:rsidR="00A125A7" w:rsidRPr="005767BC">
        <w:rPr>
          <w:rFonts w:ascii="Arial" w:eastAsiaTheme="minorEastAsia" w:hAnsi="Arial" w:cs="Arial"/>
          <w:sz w:val="24"/>
          <w:szCs w:val="24"/>
          <w:lang w:val="es-CO" w:eastAsia="es-CO"/>
        </w:rPr>
        <w:t xml:space="preserve"> </w:t>
      </w:r>
      <w:r w:rsidR="00A125A7" w:rsidRPr="005767BC">
        <w:rPr>
          <w:rFonts w:ascii="Arial" w:eastAsiaTheme="minorHAnsi" w:hAnsi="Arial" w:cs="Arial"/>
          <w:sz w:val="24"/>
          <w:szCs w:val="24"/>
          <w:lang w:eastAsia="en-US"/>
        </w:rPr>
        <w:t xml:space="preserve">para financiar el diseño de </w:t>
      </w:r>
      <w:r w:rsidR="00A62D8C" w:rsidRPr="005767BC">
        <w:rPr>
          <w:rFonts w:ascii="Arial" w:eastAsiaTheme="minorHAnsi" w:hAnsi="Arial" w:cs="Arial"/>
          <w:sz w:val="24"/>
          <w:szCs w:val="24"/>
          <w:lang w:eastAsia="en-US"/>
        </w:rPr>
        <w:t>cualquiera de estas</w:t>
      </w:r>
      <w:r w:rsidR="00A125A7" w:rsidRPr="005767BC">
        <w:rPr>
          <w:rFonts w:ascii="Arial" w:eastAsiaTheme="minorHAnsi" w:hAnsi="Arial" w:cs="Arial"/>
          <w:sz w:val="24"/>
          <w:szCs w:val="24"/>
          <w:lang w:eastAsia="en-US"/>
        </w:rPr>
        <w:t xml:space="preserve"> pruebas</w:t>
      </w:r>
      <w:r w:rsidR="00A62D8C" w:rsidRPr="005767BC">
        <w:rPr>
          <w:rFonts w:ascii="Arial" w:eastAsiaTheme="minorHAnsi" w:hAnsi="Arial" w:cs="Arial"/>
          <w:sz w:val="24"/>
          <w:szCs w:val="24"/>
          <w:lang w:eastAsia="en-US"/>
        </w:rPr>
        <w:t>.</w:t>
      </w:r>
    </w:p>
    <w:p w:rsidR="00A125A7" w:rsidRPr="008E1CF0" w:rsidRDefault="00A125A7" w:rsidP="00AB589C">
      <w:pPr>
        <w:widowControl w:val="0"/>
        <w:autoSpaceDE w:val="0"/>
        <w:autoSpaceDN w:val="0"/>
        <w:adjustRightInd w:val="0"/>
        <w:rPr>
          <w:rFonts w:ascii="Arial" w:eastAsiaTheme="minorEastAsia" w:hAnsi="Arial" w:cs="Arial"/>
          <w:sz w:val="24"/>
          <w:szCs w:val="24"/>
          <w:lang w:eastAsia="es-CO"/>
        </w:rPr>
      </w:pPr>
    </w:p>
    <w:p w:rsidR="00AB589C" w:rsidRPr="00F01F3A" w:rsidRDefault="001A664F"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2.4.1.6.13</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Presentación de la documentación y verificación de los requisitos.</w:t>
      </w:r>
      <w:r w:rsidR="00AB589C" w:rsidRPr="00F01F3A">
        <w:rPr>
          <w:rFonts w:ascii="Arial" w:eastAsiaTheme="minorHAnsi" w:hAnsi="Arial" w:cs="Arial"/>
          <w:sz w:val="24"/>
          <w:szCs w:val="24"/>
          <w:lang w:eastAsia="en-US"/>
        </w:rPr>
        <w:t xml:space="preserve"> </w:t>
      </w:r>
      <w:r w:rsidR="00AB589C" w:rsidRPr="00DD18DE">
        <w:rPr>
          <w:rFonts w:ascii="Arial" w:eastAsiaTheme="minorHAnsi" w:hAnsi="Arial" w:cs="Arial"/>
          <w:sz w:val="24"/>
          <w:szCs w:val="24"/>
          <w:lang w:eastAsia="en-US"/>
        </w:rPr>
        <w:t>La Comisión Nacional del Servicio Civil</w:t>
      </w:r>
      <w:r>
        <w:rPr>
          <w:rFonts w:ascii="Arial" w:eastAsiaTheme="minorHAnsi" w:hAnsi="Arial" w:cs="Arial"/>
          <w:sz w:val="24"/>
          <w:szCs w:val="24"/>
          <w:lang w:eastAsia="en-US"/>
        </w:rPr>
        <w:t xml:space="preserve"> </w:t>
      </w:r>
      <w:r w:rsidRPr="00DD18DE">
        <w:rPr>
          <w:rFonts w:ascii="Arial" w:eastAsiaTheme="minorHAnsi" w:hAnsi="Arial" w:cs="Arial"/>
          <w:sz w:val="24"/>
          <w:szCs w:val="24"/>
          <w:lang w:eastAsia="en-US"/>
        </w:rPr>
        <w:t>adelantará el proceso de recepción de documentos</w:t>
      </w:r>
      <w:r>
        <w:rPr>
          <w:rFonts w:ascii="Arial" w:eastAsiaTheme="minorHAnsi" w:hAnsi="Arial" w:cs="Arial"/>
          <w:sz w:val="24"/>
          <w:szCs w:val="24"/>
          <w:lang w:eastAsia="en-US"/>
        </w:rPr>
        <w:t xml:space="preserve"> y</w:t>
      </w:r>
      <w:r w:rsidR="00A679CF" w:rsidRPr="00DD18DE">
        <w:rPr>
          <w:rFonts w:ascii="Arial" w:eastAsiaTheme="minorHAnsi" w:hAnsi="Arial" w:cs="Arial"/>
          <w:sz w:val="24"/>
          <w:szCs w:val="24"/>
          <w:lang w:eastAsia="en-US"/>
        </w:rPr>
        <w:t xml:space="preserve"> el Instituto Colombiano para la Evaluación de la Educación (ICFES)</w:t>
      </w:r>
      <w:r w:rsidR="00AB589C" w:rsidRPr="00DD18DE">
        <w:rPr>
          <w:rFonts w:ascii="Arial" w:eastAsiaTheme="minorHAnsi" w:hAnsi="Arial" w:cs="Arial"/>
          <w:sz w:val="24"/>
          <w:szCs w:val="24"/>
          <w:lang w:eastAsia="en-US"/>
        </w:rPr>
        <w:t xml:space="preserve"> </w:t>
      </w:r>
      <w:r w:rsidR="00A679CF" w:rsidRPr="00DD18DE">
        <w:rPr>
          <w:rFonts w:ascii="Arial" w:eastAsiaTheme="minorHAnsi" w:hAnsi="Arial" w:cs="Arial"/>
          <w:sz w:val="24"/>
          <w:szCs w:val="24"/>
          <w:lang w:eastAsia="en-US"/>
        </w:rPr>
        <w:t>o la</w:t>
      </w:r>
      <w:r w:rsidR="00DC3841" w:rsidRPr="00DD18DE">
        <w:rPr>
          <w:rFonts w:ascii="Arial" w:eastAsiaTheme="minorHAnsi" w:hAnsi="Arial" w:cs="Arial"/>
          <w:sz w:val="24"/>
          <w:szCs w:val="24"/>
          <w:lang w:eastAsia="en-US"/>
        </w:rPr>
        <w:t xml:space="preserve"> institución de educación superior con la cual</w:t>
      </w:r>
      <w:r w:rsidR="006843F7" w:rsidRPr="00DD18DE">
        <w:rPr>
          <w:rFonts w:ascii="Arial" w:eastAsiaTheme="minorHAnsi" w:hAnsi="Arial" w:cs="Arial"/>
          <w:sz w:val="24"/>
          <w:szCs w:val="24"/>
          <w:lang w:eastAsia="en-US"/>
        </w:rPr>
        <w:t xml:space="preserve"> la </w:t>
      </w:r>
      <w:r w:rsidR="00C92477">
        <w:rPr>
          <w:rFonts w:ascii="Arial" w:eastAsiaTheme="minorHAnsi" w:hAnsi="Arial" w:cs="Arial"/>
          <w:sz w:val="24"/>
          <w:szCs w:val="24"/>
          <w:lang w:eastAsia="en-US"/>
        </w:rPr>
        <w:t>C</w:t>
      </w:r>
      <w:r w:rsidR="006843F7" w:rsidRPr="00DD18DE">
        <w:rPr>
          <w:rFonts w:ascii="Arial" w:eastAsiaTheme="minorHAnsi" w:hAnsi="Arial" w:cs="Arial"/>
          <w:sz w:val="24"/>
          <w:szCs w:val="24"/>
          <w:lang w:eastAsia="en-US"/>
        </w:rPr>
        <w:t xml:space="preserve">omisión </w:t>
      </w:r>
      <w:r w:rsidR="00DC3841" w:rsidRPr="00DD18DE">
        <w:rPr>
          <w:rFonts w:ascii="Arial" w:eastAsiaTheme="minorHAnsi" w:hAnsi="Arial" w:cs="Arial"/>
          <w:sz w:val="24"/>
          <w:szCs w:val="24"/>
          <w:lang w:eastAsia="en-US"/>
        </w:rPr>
        <w:t>haya celebrado el respectivo contrato p</w:t>
      </w:r>
      <w:r w:rsidR="00AB589C" w:rsidRPr="00DD18DE">
        <w:rPr>
          <w:rFonts w:ascii="Arial" w:eastAsiaTheme="minorHAnsi" w:hAnsi="Arial" w:cs="Arial"/>
          <w:sz w:val="24"/>
          <w:szCs w:val="24"/>
          <w:lang w:eastAsia="en-US"/>
        </w:rPr>
        <w:t>a</w:t>
      </w:r>
      <w:r w:rsidR="00DC3841" w:rsidRPr="00DD18DE">
        <w:rPr>
          <w:rFonts w:ascii="Arial" w:eastAsiaTheme="minorHAnsi" w:hAnsi="Arial" w:cs="Arial"/>
          <w:sz w:val="24"/>
          <w:szCs w:val="24"/>
          <w:lang w:eastAsia="en-US"/>
        </w:rPr>
        <w:t xml:space="preserve">ra </w:t>
      </w:r>
      <w:r w:rsidR="006843F7" w:rsidRPr="00DD18DE">
        <w:rPr>
          <w:rFonts w:ascii="Arial" w:eastAsiaTheme="minorHAnsi" w:hAnsi="Arial" w:cs="Arial"/>
          <w:sz w:val="24"/>
          <w:szCs w:val="24"/>
          <w:lang w:eastAsia="en-US"/>
        </w:rPr>
        <w:t xml:space="preserve">adelantar </w:t>
      </w:r>
      <w:r w:rsidR="00E165D4" w:rsidRPr="00DD18DE">
        <w:rPr>
          <w:rFonts w:ascii="Arial" w:eastAsiaTheme="minorHAnsi" w:hAnsi="Arial" w:cs="Arial"/>
          <w:sz w:val="24"/>
          <w:szCs w:val="24"/>
          <w:lang w:eastAsia="en-US"/>
        </w:rPr>
        <w:t>la prueba de valoración de antecedentes del</w:t>
      </w:r>
      <w:r w:rsidR="006843F7" w:rsidRPr="00DD18DE">
        <w:rPr>
          <w:rFonts w:ascii="Arial" w:eastAsiaTheme="minorHAnsi" w:hAnsi="Arial" w:cs="Arial"/>
          <w:sz w:val="24"/>
          <w:szCs w:val="24"/>
          <w:lang w:eastAsia="en-US"/>
        </w:rPr>
        <w:t xml:space="preserve"> concurso de méritos</w:t>
      </w:r>
      <w:r w:rsidR="00AB589C" w:rsidRPr="00DD18DE">
        <w:rPr>
          <w:rFonts w:ascii="Arial" w:eastAsiaTheme="minorHAnsi" w:hAnsi="Arial" w:cs="Arial"/>
          <w:sz w:val="24"/>
          <w:szCs w:val="24"/>
          <w:lang w:eastAsia="en-US"/>
        </w:rPr>
        <w:t>, adelantará la verificación del cumplimiento de requisitos</w:t>
      </w:r>
      <w:r>
        <w:rPr>
          <w:rFonts w:ascii="Arial" w:eastAsiaTheme="minorHAnsi" w:hAnsi="Arial" w:cs="Arial"/>
          <w:sz w:val="24"/>
          <w:szCs w:val="24"/>
          <w:lang w:eastAsia="en-US"/>
        </w:rPr>
        <w:t xml:space="preserve"> mínimos</w:t>
      </w:r>
      <w:r w:rsidR="00AB589C" w:rsidRPr="00DD18DE">
        <w:rPr>
          <w:rFonts w:ascii="Arial" w:eastAsiaTheme="minorHAnsi" w:hAnsi="Arial" w:cs="Arial"/>
          <w:sz w:val="24"/>
          <w:szCs w:val="24"/>
          <w:lang w:eastAsia="en-US"/>
        </w:rPr>
        <w:t>. Esta documentación sólo la presentarán</w:t>
      </w:r>
      <w:r w:rsidR="00AB589C" w:rsidRPr="00F01F3A">
        <w:rPr>
          <w:rFonts w:ascii="Arial" w:eastAsiaTheme="minorHAnsi" w:hAnsi="Arial" w:cs="Arial"/>
          <w:sz w:val="24"/>
          <w:szCs w:val="24"/>
          <w:lang w:eastAsia="en-US"/>
        </w:rPr>
        <w:t xml:space="preserve"> los </w:t>
      </w:r>
      <w:r w:rsidR="00CC544E">
        <w:rPr>
          <w:rFonts w:ascii="Arial" w:eastAsiaTheme="minorHAnsi" w:hAnsi="Arial" w:cs="Arial"/>
          <w:sz w:val="24"/>
          <w:szCs w:val="24"/>
          <w:lang w:eastAsia="en-US"/>
        </w:rPr>
        <w:t>aspirantes que superen</w:t>
      </w:r>
      <w:r w:rsidR="00AB589C" w:rsidRPr="00995B61">
        <w:rPr>
          <w:rFonts w:ascii="Arial" w:eastAsiaTheme="minorHAnsi" w:hAnsi="Arial" w:cs="Arial"/>
          <w:sz w:val="24"/>
          <w:szCs w:val="24"/>
          <w:lang w:eastAsia="en-US"/>
        </w:rPr>
        <w:t xml:space="preserve"> la </w:t>
      </w:r>
      <w:r w:rsidRPr="00995B61">
        <w:rPr>
          <w:rFonts w:ascii="Arial" w:eastAsiaTheme="minorHAnsi" w:hAnsi="Arial" w:cs="Arial"/>
          <w:sz w:val="24"/>
          <w:szCs w:val="24"/>
          <w:lang w:eastAsia="en-US"/>
        </w:rPr>
        <w:t>p</w:t>
      </w:r>
      <w:r w:rsidRPr="00995B61">
        <w:rPr>
          <w:rFonts w:ascii="Arial" w:hAnsi="Arial" w:cs="Arial"/>
          <w:sz w:val="24"/>
          <w:szCs w:val="24"/>
        </w:rPr>
        <w:t>rueba de conocimientos específicos y pedagógicos</w:t>
      </w:r>
      <w:r w:rsidR="006843F7" w:rsidRPr="00995B61">
        <w:rPr>
          <w:rFonts w:ascii="Arial" w:eastAsiaTheme="minorHAnsi" w:hAnsi="Arial" w:cs="Arial"/>
          <w:sz w:val="24"/>
          <w:szCs w:val="24"/>
          <w:lang w:eastAsia="en-US"/>
        </w:rPr>
        <w:t xml:space="preserve"> de que trata el artícul</w:t>
      </w:r>
      <w:r w:rsidR="006843F7" w:rsidRPr="00F01F3A">
        <w:rPr>
          <w:rFonts w:ascii="Arial" w:eastAsiaTheme="minorHAnsi" w:hAnsi="Arial" w:cs="Arial"/>
          <w:sz w:val="24"/>
          <w:szCs w:val="24"/>
          <w:lang w:eastAsia="en-US"/>
        </w:rPr>
        <w:t>o anterior</w:t>
      </w:r>
      <w:r w:rsidR="00AB589C" w:rsidRPr="00F01F3A">
        <w:rPr>
          <w:rFonts w:ascii="Arial" w:eastAsiaTheme="minorHAnsi" w:hAnsi="Arial" w:cs="Arial"/>
          <w:sz w:val="24"/>
          <w:szCs w:val="24"/>
          <w:lang w:eastAsia="en-US"/>
        </w:rPr>
        <w:t xml:space="preserve">. </w:t>
      </w: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p>
    <w:p w:rsidR="00E165D4"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La Comisión Nacional del Servicio Civil anunciará, con una antelación de cinco (5) días, la publicación de los resultados de verificación de requisitos, lo cual se hará por los medios de divulgación de la convocatoria. Contra este resultado</w:t>
      </w:r>
      <w:r w:rsidR="006843F7" w:rsidRPr="00F01F3A">
        <w:rPr>
          <w:rFonts w:ascii="Arial" w:eastAsiaTheme="minorHAnsi" w:hAnsi="Arial" w:cs="Arial"/>
          <w:sz w:val="24"/>
          <w:szCs w:val="24"/>
          <w:lang w:eastAsia="en-US"/>
        </w:rPr>
        <w:t>,</w:t>
      </w:r>
      <w:r w:rsidRPr="00F01F3A">
        <w:rPr>
          <w:rFonts w:ascii="Arial" w:eastAsiaTheme="minorHAnsi" w:hAnsi="Arial" w:cs="Arial"/>
          <w:sz w:val="24"/>
          <w:szCs w:val="24"/>
          <w:lang w:eastAsia="en-US"/>
        </w:rPr>
        <w:t xml:space="preserve"> el aspirante puede presentar</w:t>
      </w:r>
      <w:r w:rsidR="00E12094">
        <w:rPr>
          <w:rFonts w:ascii="Arial" w:eastAsiaTheme="minorHAnsi" w:hAnsi="Arial" w:cs="Arial"/>
          <w:sz w:val="24"/>
          <w:szCs w:val="24"/>
          <w:lang w:eastAsia="en-US"/>
        </w:rPr>
        <w:t xml:space="preserve"> su </w:t>
      </w:r>
      <w:r w:rsidRPr="00F01F3A">
        <w:rPr>
          <w:rFonts w:ascii="Arial" w:eastAsiaTheme="minorHAnsi" w:hAnsi="Arial" w:cs="Arial"/>
          <w:sz w:val="24"/>
          <w:szCs w:val="24"/>
          <w:lang w:eastAsia="en-US"/>
        </w:rPr>
        <w:t>reclamación dentro de los dos (2) días siguientes, por el medio que disponga la Comisión.</w:t>
      </w:r>
    </w:p>
    <w:p w:rsidR="00E165D4" w:rsidRPr="00F01F3A" w:rsidRDefault="00E165D4"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78640D"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Una vez sean</w:t>
      </w:r>
      <w:r w:rsidR="00AB589C" w:rsidRPr="00F01F3A">
        <w:rPr>
          <w:rFonts w:ascii="Arial" w:eastAsiaTheme="minorHAnsi" w:hAnsi="Arial" w:cs="Arial"/>
          <w:sz w:val="24"/>
          <w:szCs w:val="24"/>
          <w:lang w:eastAsia="en-US"/>
        </w:rPr>
        <w:t xml:space="preserve"> atendidas </w:t>
      </w:r>
      <w:r w:rsidR="001A664F" w:rsidRPr="00F01F3A">
        <w:rPr>
          <w:rFonts w:ascii="Arial" w:eastAsiaTheme="minorHAnsi" w:hAnsi="Arial" w:cs="Arial"/>
          <w:sz w:val="24"/>
          <w:szCs w:val="24"/>
          <w:lang w:eastAsia="en-US"/>
        </w:rPr>
        <w:t>las reclamaciones</w:t>
      </w:r>
      <w:r w:rsidR="00AB589C" w:rsidRPr="00F01F3A">
        <w:rPr>
          <w:rFonts w:ascii="Arial" w:eastAsiaTheme="minorHAnsi" w:hAnsi="Arial" w:cs="Arial"/>
          <w:sz w:val="24"/>
          <w:szCs w:val="24"/>
          <w:lang w:eastAsia="en-US"/>
        </w:rPr>
        <w:t xml:space="preserve"> se publicará el listado definitivo de los aspirantes admitidos a continuar en el </w:t>
      </w:r>
      <w:r w:rsidR="00E165D4" w:rsidRPr="00F01F3A">
        <w:rPr>
          <w:rFonts w:ascii="Arial" w:eastAsiaTheme="minorHAnsi" w:hAnsi="Arial" w:cs="Arial"/>
          <w:sz w:val="24"/>
          <w:szCs w:val="24"/>
          <w:lang w:eastAsia="en-US"/>
        </w:rPr>
        <w:t>proceso de selección por mérito</w:t>
      </w:r>
      <w:r w:rsidR="00AB589C" w:rsidRPr="00F01F3A">
        <w:rPr>
          <w:rFonts w:ascii="Arial" w:eastAsiaTheme="minorHAnsi" w:hAnsi="Arial" w:cs="Arial"/>
          <w:sz w:val="24"/>
          <w:szCs w:val="24"/>
          <w:lang w:eastAsia="en-US"/>
        </w:rPr>
        <w:t xml:space="preserve">. </w:t>
      </w:r>
    </w:p>
    <w:p w:rsidR="00AB589C" w:rsidRPr="00F01F3A" w:rsidRDefault="00AB589C" w:rsidP="00AB589C">
      <w:pPr>
        <w:widowControl w:val="0"/>
        <w:autoSpaceDE w:val="0"/>
        <w:autoSpaceDN w:val="0"/>
        <w:adjustRightInd w:val="0"/>
        <w:rPr>
          <w:rFonts w:ascii="Arial" w:eastAsiaTheme="minorHAnsi" w:hAnsi="Arial" w:cs="Arial"/>
          <w:sz w:val="24"/>
          <w:szCs w:val="24"/>
          <w:lang w:eastAsia="en-US"/>
        </w:rPr>
      </w:pPr>
    </w:p>
    <w:p w:rsidR="00AB589C" w:rsidRPr="00F01F3A" w:rsidRDefault="009C7C7E"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2.4.1.6.14</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V</w:t>
      </w:r>
      <w:r w:rsidR="00AB589C" w:rsidRPr="00F01F3A">
        <w:rPr>
          <w:rFonts w:ascii="Arial" w:eastAsiaTheme="minorHAnsi" w:hAnsi="Arial" w:cs="Arial"/>
          <w:b/>
          <w:bCs/>
          <w:i/>
          <w:sz w:val="24"/>
          <w:szCs w:val="24"/>
          <w:lang w:eastAsia="en-US"/>
        </w:rPr>
        <w:t>aloración de antecedentes.</w:t>
      </w:r>
      <w:r w:rsidR="00AB589C" w:rsidRPr="00F01F3A">
        <w:rPr>
          <w:rFonts w:ascii="Arial" w:eastAsiaTheme="minorHAnsi" w:hAnsi="Arial" w:cs="Arial"/>
          <w:i/>
          <w:sz w:val="24"/>
          <w:szCs w:val="24"/>
          <w:lang w:eastAsia="en-US"/>
        </w:rPr>
        <w:t xml:space="preserve"> </w:t>
      </w:r>
      <w:r w:rsidR="001A664F">
        <w:rPr>
          <w:rFonts w:ascii="Arial" w:eastAsiaTheme="minorHAnsi" w:hAnsi="Arial" w:cs="Arial"/>
          <w:sz w:val="24"/>
          <w:szCs w:val="24"/>
          <w:lang w:eastAsia="en-US"/>
        </w:rPr>
        <w:t xml:space="preserve">Esta prueba es </w:t>
      </w:r>
      <w:r w:rsidR="00AB589C" w:rsidRPr="00F01F3A">
        <w:rPr>
          <w:rFonts w:ascii="Arial" w:eastAsiaTheme="minorHAnsi" w:hAnsi="Arial" w:cs="Arial"/>
          <w:sz w:val="24"/>
          <w:szCs w:val="24"/>
          <w:lang w:eastAsia="en-US"/>
        </w:rPr>
        <w:t>estrictamente clasificatoria</w:t>
      </w:r>
      <w:r w:rsidR="001A664F">
        <w:rPr>
          <w:rFonts w:ascii="Arial" w:eastAsiaTheme="minorHAnsi" w:hAnsi="Arial" w:cs="Arial"/>
          <w:sz w:val="24"/>
          <w:szCs w:val="24"/>
          <w:lang w:eastAsia="en-US"/>
        </w:rPr>
        <w:t>, se aplicará</w:t>
      </w:r>
      <w:r w:rsidR="00AB589C" w:rsidRPr="00F01F3A">
        <w:rPr>
          <w:rFonts w:ascii="Arial" w:eastAsiaTheme="minorHAnsi" w:hAnsi="Arial" w:cs="Arial"/>
          <w:sz w:val="24"/>
          <w:szCs w:val="24"/>
          <w:lang w:eastAsia="en-US"/>
        </w:rPr>
        <w:t xml:space="preserve"> exclusivamente </w:t>
      </w:r>
      <w:r w:rsidR="00B15A15">
        <w:rPr>
          <w:rFonts w:ascii="Arial" w:eastAsiaTheme="minorHAnsi" w:hAnsi="Arial" w:cs="Arial"/>
          <w:sz w:val="24"/>
          <w:szCs w:val="24"/>
          <w:lang w:eastAsia="en-US"/>
        </w:rPr>
        <w:t>a los aspirantes que acrediten</w:t>
      </w:r>
      <w:r w:rsidR="00AB589C" w:rsidRPr="00F01F3A">
        <w:rPr>
          <w:rFonts w:ascii="Arial" w:eastAsiaTheme="minorHAnsi" w:hAnsi="Arial" w:cs="Arial"/>
          <w:sz w:val="24"/>
          <w:szCs w:val="24"/>
          <w:lang w:eastAsia="en-US"/>
        </w:rPr>
        <w:t xml:space="preserve"> el cumplimiento de requisitos mínimos para el </w:t>
      </w:r>
      <w:r w:rsidR="00AB589C" w:rsidRPr="00B15A15">
        <w:rPr>
          <w:rFonts w:ascii="Arial" w:eastAsiaTheme="minorHAnsi" w:hAnsi="Arial" w:cs="Arial"/>
          <w:sz w:val="24"/>
          <w:szCs w:val="24"/>
          <w:lang w:eastAsia="en-US"/>
        </w:rPr>
        <w:t xml:space="preserve">cargo y </w:t>
      </w:r>
      <w:r w:rsidR="00CC544E">
        <w:rPr>
          <w:rFonts w:ascii="Arial" w:eastAsiaTheme="minorHAnsi" w:hAnsi="Arial" w:cs="Arial"/>
          <w:sz w:val="24"/>
          <w:szCs w:val="24"/>
          <w:lang w:eastAsia="en-US"/>
        </w:rPr>
        <w:t xml:space="preserve">superen la prueba de </w:t>
      </w:r>
      <w:r w:rsidR="00CC544E" w:rsidRPr="00BD3253">
        <w:rPr>
          <w:rFonts w:ascii="Arial" w:eastAsiaTheme="minorHAnsi" w:hAnsi="Arial" w:cs="Arial"/>
          <w:sz w:val="24"/>
          <w:szCs w:val="24"/>
          <w:lang w:eastAsia="en-US"/>
        </w:rPr>
        <w:t xml:space="preserve">conocimientos específicos </w:t>
      </w:r>
      <w:r w:rsidR="00CC544E">
        <w:rPr>
          <w:rFonts w:ascii="Arial" w:eastAsiaTheme="minorHAnsi" w:hAnsi="Arial" w:cs="Arial"/>
          <w:sz w:val="24"/>
          <w:szCs w:val="24"/>
          <w:lang w:eastAsia="en-US"/>
        </w:rPr>
        <w:t xml:space="preserve">y pedagógicos, y para el desarrollo de esta, </w:t>
      </w:r>
      <w:r w:rsidR="00BD3253" w:rsidRPr="00B15A15">
        <w:rPr>
          <w:rFonts w:ascii="Arial" w:eastAsiaTheme="minorHAnsi" w:hAnsi="Arial" w:cs="Arial"/>
          <w:sz w:val="24"/>
          <w:szCs w:val="24"/>
          <w:lang w:eastAsia="en-US"/>
        </w:rPr>
        <w:t xml:space="preserve">la </w:t>
      </w:r>
      <w:r w:rsidR="00AB589C" w:rsidRPr="00B15A15">
        <w:rPr>
          <w:rFonts w:ascii="Arial" w:eastAsiaTheme="minorHAnsi" w:hAnsi="Arial" w:cs="Arial"/>
          <w:sz w:val="24"/>
          <w:szCs w:val="24"/>
          <w:lang w:eastAsia="en-US"/>
        </w:rPr>
        <w:t xml:space="preserve">Comisión Nacional del Servicio Civil </w:t>
      </w:r>
      <w:r w:rsidR="00BD3253" w:rsidRPr="00B15A15">
        <w:rPr>
          <w:rFonts w:ascii="Arial" w:eastAsiaTheme="minorHAnsi" w:hAnsi="Arial" w:cs="Arial"/>
          <w:sz w:val="24"/>
          <w:szCs w:val="24"/>
          <w:lang w:eastAsia="en-US"/>
        </w:rPr>
        <w:t>deberá aplicar la valoración con fundamento en las siguientes tablas:</w:t>
      </w:r>
      <w:r w:rsidR="00AB589C" w:rsidRPr="00F01F3A">
        <w:rPr>
          <w:rFonts w:ascii="Arial" w:eastAsiaTheme="minorHAnsi" w:hAnsi="Arial" w:cs="Arial"/>
          <w:sz w:val="24"/>
          <w:szCs w:val="24"/>
          <w:lang w:eastAsia="en-US"/>
        </w:rPr>
        <w:t xml:space="preserve"> </w:t>
      </w:r>
    </w:p>
    <w:p w:rsidR="006067EF" w:rsidRDefault="006067EF" w:rsidP="00326846">
      <w:pPr>
        <w:widowControl w:val="0"/>
        <w:autoSpaceDE w:val="0"/>
        <w:autoSpaceDN w:val="0"/>
        <w:adjustRightInd w:val="0"/>
        <w:jc w:val="both"/>
        <w:rPr>
          <w:rFonts w:ascii="Arial" w:eastAsiaTheme="minorHAnsi" w:hAnsi="Arial" w:cs="Arial"/>
          <w:sz w:val="24"/>
          <w:szCs w:val="24"/>
          <w:lang w:eastAsia="en-US"/>
        </w:rPr>
      </w:pPr>
    </w:p>
    <w:p w:rsidR="006067EF" w:rsidRDefault="00BD3253" w:rsidP="00326846">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T</w:t>
      </w:r>
      <w:r w:rsidRPr="00F01F3A">
        <w:rPr>
          <w:rFonts w:ascii="Arial" w:eastAsiaTheme="minorHAnsi" w:hAnsi="Arial" w:cs="Arial"/>
          <w:sz w:val="24"/>
          <w:szCs w:val="24"/>
          <w:lang w:eastAsia="en-US"/>
        </w:rPr>
        <w:t xml:space="preserve">abla </w:t>
      </w:r>
      <w:r>
        <w:rPr>
          <w:rFonts w:ascii="Arial" w:eastAsiaTheme="minorHAnsi" w:hAnsi="Arial" w:cs="Arial"/>
          <w:sz w:val="24"/>
          <w:szCs w:val="24"/>
          <w:lang w:eastAsia="en-US"/>
        </w:rPr>
        <w:t xml:space="preserve">de calificación para </w:t>
      </w:r>
      <w:r w:rsidR="006067EF">
        <w:rPr>
          <w:rFonts w:ascii="Arial" w:eastAsiaTheme="minorHAnsi" w:hAnsi="Arial" w:cs="Arial"/>
          <w:sz w:val="24"/>
          <w:szCs w:val="24"/>
          <w:lang w:eastAsia="en-US"/>
        </w:rPr>
        <w:t>Directivos Docentes</w:t>
      </w:r>
    </w:p>
    <w:p w:rsidR="006067EF" w:rsidRDefault="006067EF" w:rsidP="00326846">
      <w:pPr>
        <w:widowControl w:val="0"/>
        <w:autoSpaceDE w:val="0"/>
        <w:autoSpaceDN w:val="0"/>
        <w:adjustRightInd w:val="0"/>
        <w:jc w:val="both"/>
        <w:rPr>
          <w:rFonts w:ascii="Arial" w:eastAsiaTheme="minorHAnsi" w:hAnsi="Arial" w:cs="Arial"/>
          <w:sz w:val="24"/>
          <w:szCs w:val="24"/>
          <w:lang w:eastAsia="en-US"/>
        </w:rPr>
      </w:pPr>
    </w:p>
    <w:tbl>
      <w:tblPr>
        <w:tblW w:w="9876" w:type="dxa"/>
        <w:tblInd w:w="-10" w:type="dxa"/>
        <w:tblCellMar>
          <w:left w:w="70" w:type="dxa"/>
          <w:right w:w="70" w:type="dxa"/>
        </w:tblCellMar>
        <w:tblLook w:val="04A0" w:firstRow="1" w:lastRow="0" w:firstColumn="1" w:lastColumn="0" w:noHBand="0" w:noVBand="1"/>
      </w:tblPr>
      <w:tblGrid>
        <w:gridCol w:w="3671"/>
        <w:gridCol w:w="1836"/>
        <w:gridCol w:w="1014"/>
        <w:gridCol w:w="1951"/>
        <w:gridCol w:w="1404"/>
      </w:tblGrid>
      <w:tr w:rsidR="006067EF" w:rsidRPr="006067EF" w:rsidTr="006067EF">
        <w:trPr>
          <w:trHeight w:val="220"/>
        </w:trPr>
        <w:tc>
          <w:tcPr>
            <w:tcW w:w="847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eastAsia="es-CO"/>
              </w:rPr>
              <w:t>FACTORES A EVALUAR</w:t>
            </w:r>
          </w:p>
        </w:tc>
        <w:tc>
          <w:tcPr>
            <w:tcW w:w="1404" w:type="dxa"/>
            <w:tcBorders>
              <w:top w:val="single" w:sz="8" w:space="0" w:color="auto"/>
              <w:left w:val="nil"/>
              <w:bottom w:val="nil"/>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eastAsia="es-CO"/>
              </w:rPr>
              <w:t xml:space="preserve">Puntaje máximo a obtener: </w:t>
            </w:r>
          </w:p>
        </w:tc>
      </w:tr>
      <w:tr w:rsidR="006067EF" w:rsidRPr="006067EF" w:rsidTr="006067EF">
        <w:trPr>
          <w:trHeight w:val="102"/>
        </w:trPr>
        <w:tc>
          <w:tcPr>
            <w:tcW w:w="8472" w:type="dxa"/>
            <w:gridSpan w:val="4"/>
            <w:vMerge/>
            <w:tcBorders>
              <w:top w:val="single" w:sz="8" w:space="0" w:color="auto"/>
              <w:left w:val="single" w:sz="8" w:space="0" w:color="auto"/>
              <w:bottom w:val="single" w:sz="8" w:space="0" w:color="000000"/>
              <w:right w:val="single" w:sz="8" w:space="0" w:color="000000"/>
            </w:tcBorders>
            <w:vAlign w:val="center"/>
            <w:hideMark/>
          </w:tcPr>
          <w:p w:rsidR="006067EF" w:rsidRPr="006067EF" w:rsidRDefault="006067EF" w:rsidP="006067EF">
            <w:pPr>
              <w:rPr>
                <w:rFonts w:ascii="Arial" w:hAnsi="Arial" w:cs="Arial"/>
                <w:b/>
                <w:bCs/>
                <w:color w:val="000000"/>
                <w:sz w:val="16"/>
                <w:szCs w:val="16"/>
                <w:lang w:val="es-CO" w:eastAsia="es-CO"/>
              </w:rPr>
            </w:pPr>
          </w:p>
        </w:tc>
        <w:tc>
          <w:tcPr>
            <w:tcW w:w="1404"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eastAsia="es-CO"/>
              </w:rPr>
              <w:t>100 puntos</w:t>
            </w:r>
          </w:p>
        </w:tc>
      </w:tr>
      <w:tr w:rsidR="006067EF" w:rsidRPr="006067EF" w:rsidTr="006067EF">
        <w:trPr>
          <w:trHeight w:val="176"/>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b/>
                <w:bCs/>
                <w:color w:val="000000"/>
                <w:sz w:val="16"/>
                <w:szCs w:val="16"/>
                <w:lang w:val="es-CO" w:eastAsia="es-CO"/>
              </w:rPr>
            </w:pPr>
            <w:r w:rsidRPr="006067EF">
              <w:rPr>
                <w:rFonts w:ascii="Arial" w:hAnsi="Arial" w:cs="Arial"/>
                <w:b/>
                <w:bCs/>
                <w:color w:val="000000"/>
                <w:sz w:val="16"/>
                <w:szCs w:val="16"/>
                <w:lang w:eastAsia="es-CO"/>
              </w:rPr>
              <w:t>EDUCACIÓN FORMAL MÍNIMA.</w:t>
            </w:r>
            <w:r w:rsidRPr="006067EF">
              <w:rPr>
                <w:rFonts w:ascii="Arial" w:hAnsi="Arial" w:cs="Arial"/>
                <w:color w:val="000000"/>
                <w:sz w:val="16"/>
                <w:szCs w:val="16"/>
                <w:lang w:eastAsia="es-CO"/>
              </w:rPr>
              <w:t xml:space="preserve"> Título de requisito mínimo, según el artículo 8 del presente decreto.</w:t>
            </w:r>
          </w:p>
        </w:tc>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rsidR="006067EF" w:rsidRPr="006067EF" w:rsidRDefault="006067EF" w:rsidP="006067EF">
            <w:pPr>
              <w:jc w:val="center"/>
              <w:rPr>
                <w:rFonts w:ascii="Arial" w:hAnsi="Arial" w:cs="Arial"/>
                <w:color w:val="000000"/>
                <w:sz w:val="16"/>
                <w:szCs w:val="16"/>
                <w:lang w:val="es-CO" w:eastAsia="es-CO"/>
              </w:rPr>
            </w:pPr>
            <w:r w:rsidRPr="006067EF">
              <w:rPr>
                <w:rFonts w:ascii="Arial" w:eastAsia="Arial" w:hAnsi="Arial" w:cs="Arial"/>
                <w:color w:val="000000"/>
                <w:sz w:val="16"/>
                <w:szCs w:val="16"/>
                <w:lang w:eastAsia="es-CO"/>
              </w:rPr>
              <w:t>Hasta 20</w:t>
            </w:r>
            <w:r w:rsidRPr="006067EF">
              <w:rPr>
                <w:rFonts w:eastAsia="Arial"/>
                <w:color w:val="000000"/>
                <w:sz w:val="16"/>
                <w:szCs w:val="16"/>
                <w:lang w:eastAsia="es-CO"/>
              </w:rPr>
              <w:t xml:space="preserve">   </w:t>
            </w:r>
            <w:r w:rsidRPr="006067EF">
              <w:rPr>
                <w:rFonts w:ascii="Arial" w:eastAsia="Arial" w:hAnsi="Arial" w:cs="Arial"/>
                <w:color w:val="000000"/>
                <w:sz w:val="16"/>
                <w:szCs w:val="16"/>
                <w:lang w:eastAsia="es-CO"/>
              </w:rPr>
              <w:t>Puntos</w:t>
            </w:r>
          </w:p>
        </w:tc>
      </w:tr>
      <w:tr w:rsidR="006067EF" w:rsidRPr="006067EF" w:rsidTr="006067EF">
        <w:trPr>
          <w:trHeight w:val="102"/>
        </w:trPr>
        <w:tc>
          <w:tcPr>
            <w:tcW w:w="6521" w:type="dxa"/>
            <w:gridSpan w:val="3"/>
            <w:tcBorders>
              <w:top w:val="single" w:sz="8" w:space="0" w:color="auto"/>
              <w:left w:val="single" w:sz="8" w:space="0" w:color="auto"/>
              <w:bottom w:val="single" w:sz="8" w:space="0" w:color="auto"/>
              <w:right w:val="nil"/>
            </w:tcBorders>
            <w:shd w:val="clear" w:color="auto" w:fill="auto"/>
            <w:vAlign w:val="center"/>
            <w:hideMark/>
          </w:tcPr>
          <w:p w:rsidR="006067EF" w:rsidRPr="006067EF" w:rsidRDefault="006067EF" w:rsidP="006067EF">
            <w:pPr>
              <w:rPr>
                <w:rFonts w:ascii="Arial" w:hAnsi="Arial" w:cs="Arial"/>
                <w:color w:val="000000"/>
                <w:sz w:val="16"/>
                <w:szCs w:val="16"/>
                <w:lang w:val="es-CO" w:eastAsia="es-CO"/>
              </w:rPr>
            </w:pPr>
            <w:r w:rsidRPr="006067EF">
              <w:rPr>
                <w:rFonts w:ascii="Arial" w:hAnsi="Arial" w:cs="Arial"/>
                <w:color w:val="000000"/>
                <w:sz w:val="16"/>
                <w:szCs w:val="16"/>
                <w:lang w:val="es-CO" w:eastAsia="es-CO"/>
              </w:rPr>
              <w:t>Normalista Superior (Director Rural - Coordinador)</w:t>
            </w:r>
          </w:p>
        </w:tc>
        <w:tc>
          <w:tcPr>
            <w:tcW w:w="1951" w:type="dxa"/>
            <w:tcBorders>
              <w:top w:val="nil"/>
              <w:left w:val="single" w:sz="8" w:space="0" w:color="auto"/>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val="es-CO" w:eastAsia="es-CO"/>
              </w:rPr>
              <w:t>16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47"/>
        </w:trPr>
        <w:tc>
          <w:tcPr>
            <w:tcW w:w="6521" w:type="dxa"/>
            <w:gridSpan w:val="3"/>
            <w:tcBorders>
              <w:top w:val="single" w:sz="8" w:space="0" w:color="auto"/>
              <w:left w:val="single" w:sz="8" w:space="0" w:color="auto"/>
              <w:bottom w:val="single" w:sz="8" w:space="0" w:color="auto"/>
              <w:right w:val="nil"/>
            </w:tcBorders>
            <w:shd w:val="clear" w:color="auto" w:fill="auto"/>
            <w:vAlign w:val="center"/>
            <w:hideMark/>
          </w:tcPr>
          <w:p w:rsidR="006067EF" w:rsidRPr="006067EF" w:rsidRDefault="006067EF" w:rsidP="006067EF">
            <w:pPr>
              <w:rPr>
                <w:rFonts w:ascii="Arial" w:hAnsi="Arial" w:cs="Arial"/>
                <w:color w:val="000000"/>
                <w:sz w:val="16"/>
                <w:szCs w:val="16"/>
                <w:lang w:val="es-CO" w:eastAsia="es-CO"/>
              </w:rPr>
            </w:pPr>
            <w:r w:rsidRPr="006067EF">
              <w:rPr>
                <w:rFonts w:ascii="Arial" w:hAnsi="Arial" w:cs="Arial"/>
                <w:color w:val="000000"/>
                <w:sz w:val="16"/>
                <w:szCs w:val="16"/>
                <w:lang w:val="es-CO" w:eastAsia="es-CO"/>
              </w:rPr>
              <w:t>Licenciado en educación u otro título del nivel profesional universitario</w:t>
            </w:r>
          </w:p>
        </w:tc>
        <w:tc>
          <w:tcPr>
            <w:tcW w:w="1951" w:type="dxa"/>
            <w:tcBorders>
              <w:top w:val="nil"/>
              <w:left w:val="single" w:sz="8" w:space="0" w:color="auto"/>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val="es-CO" w:eastAsia="es-CO"/>
              </w:rPr>
              <w:t>20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66"/>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b/>
                <w:bCs/>
                <w:color w:val="000000"/>
                <w:sz w:val="16"/>
                <w:szCs w:val="16"/>
                <w:lang w:val="es-CO" w:eastAsia="es-CO"/>
              </w:rPr>
            </w:pPr>
            <w:r w:rsidRPr="006067EF">
              <w:rPr>
                <w:rFonts w:ascii="Arial" w:hAnsi="Arial" w:cs="Arial"/>
                <w:b/>
                <w:bCs/>
                <w:color w:val="000000"/>
                <w:sz w:val="16"/>
                <w:szCs w:val="16"/>
                <w:lang w:eastAsia="es-CO"/>
              </w:rPr>
              <w:t>EDUCACIÓN FORMAL ADICIONAL RELACIONADA CON C</w:t>
            </w:r>
            <w:r w:rsidR="008758B6">
              <w:rPr>
                <w:rFonts w:ascii="Arial" w:hAnsi="Arial" w:cs="Arial"/>
                <w:b/>
                <w:bCs/>
                <w:color w:val="000000"/>
                <w:sz w:val="16"/>
                <w:szCs w:val="16"/>
                <w:lang w:eastAsia="es-CO"/>
              </w:rPr>
              <w:t>IENCIAS DE LA EDUCACIÓN: Hasta 1</w:t>
            </w:r>
            <w:r w:rsidRPr="006067EF">
              <w:rPr>
                <w:rFonts w:ascii="Arial" w:hAnsi="Arial" w:cs="Arial"/>
                <w:b/>
                <w:bCs/>
                <w:color w:val="000000"/>
                <w:sz w:val="16"/>
                <w:szCs w:val="16"/>
                <w:lang w:eastAsia="es-CO"/>
              </w:rPr>
              <w:t>0 puntos</w:t>
            </w:r>
            <w:r w:rsidRPr="006067EF">
              <w:rPr>
                <w:rFonts w:ascii="Arial" w:hAnsi="Arial" w:cs="Arial"/>
                <w:color w:val="000000"/>
                <w:sz w:val="16"/>
                <w:szCs w:val="16"/>
                <w:lang w:eastAsia="es-CO"/>
              </w:rPr>
              <w:t>, discriminados así:</w:t>
            </w:r>
          </w:p>
        </w:tc>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rsidR="006067EF" w:rsidRPr="006067EF" w:rsidRDefault="006067EF" w:rsidP="006067EF">
            <w:pPr>
              <w:jc w:val="center"/>
              <w:rPr>
                <w:rFonts w:ascii="Arial" w:hAnsi="Arial" w:cs="Arial"/>
                <w:color w:val="000000"/>
                <w:sz w:val="16"/>
                <w:szCs w:val="16"/>
                <w:lang w:val="es-CO" w:eastAsia="es-CO"/>
              </w:rPr>
            </w:pPr>
            <w:r w:rsidRPr="006067EF">
              <w:rPr>
                <w:rFonts w:ascii="Arial" w:hAnsi="Arial" w:cs="Arial"/>
                <w:color w:val="000000"/>
                <w:sz w:val="16"/>
                <w:szCs w:val="16"/>
                <w:lang w:eastAsia="es-CO"/>
              </w:rPr>
              <w:t>Hasta 10 puntos</w:t>
            </w:r>
          </w:p>
        </w:tc>
      </w:tr>
      <w:tr w:rsidR="006067EF" w:rsidRPr="006067EF" w:rsidTr="006067EF">
        <w:trPr>
          <w:trHeight w:val="102"/>
        </w:trPr>
        <w:tc>
          <w:tcPr>
            <w:tcW w:w="652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Título de Licenciado</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eastAsia="es-CO"/>
              </w:rPr>
              <w:t>4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3671" w:type="dxa"/>
            <w:vMerge w:val="restart"/>
            <w:tcBorders>
              <w:top w:val="nil"/>
              <w:left w:val="single" w:sz="8" w:space="0" w:color="auto"/>
              <w:bottom w:val="single" w:sz="8" w:space="0" w:color="000000"/>
              <w:right w:val="single" w:sz="8" w:space="0" w:color="auto"/>
            </w:tcBorders>
            <w:shd w:val="clear" w:color="auto" w:fill="auto"/>
            <w:vAlign w:val="center"/>
            <w:hideMark/>
          </w:tcPr>
          <w:p w:rsidR="006067EF" w:rsidRPr="006067EF" w:rsidRDefault="006067EF" w:rsidP="006067EF">
            <w:pPr>
              <w:rPr>
                <w:rFonts w:ascii="Arial" w:hAnsi="Arial" w:cs="Arial"/>
                <w:color w:val="000000"/>
                <w:sz w:val="16"/>
                <w:szCs w:val="16"/>
                <w:lang w:val="es-CO" w:eastAsia="es-CO"/>
              </w:rPr>
            </w:pPr>
            <w:r w:rsidRPr="006067EF">
              <w:rPr>
                <w:rFonts w:ascii="Arial" w:eastAsia="Arial" w:hAnsi="Arial" w:cs="Arial"/>
                <w:color w:val="000000"/>
                <w:sz w:val="16"/>
                <w:szCs w:val="16"/>
                <w:lang w:eastAsia="es-CO"/>
              </w:rPr>
              <w:t>Título de postgrado, así:</w:t>
            </w:r>
          </w:p>
        </w:tc>
        <w:tc>
          <w:tcPr>
            <w:tcW w:w="2850" w:type="dxa"/>
            <w:gridSpan w:val="2"/>
            <w:tcBorders>
              <w:top w:val="single" w:sz="8" w:space="0" w:color="auto"/>
              <w:left w:val="nil"/>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 xml:space="preserve">Especialización: </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eastAsia="Arial" w:hAnsi="Arial" w:cs="Arial"/>
                <w:b/>
                <w:bCs/>
                <w:color w:val="000000"/>
                <w:sz w:val="16"/>
                <w:szCs w:val="16"/>
                <w:lang w:eastAsia="es-CO"/>
              </w:rPr>
              <w:t>6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3671"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c>
          <w:tcPr>
            <w:tcW w:w="2850" w:type="dxa"/>
            <w:gridSpan w:val="2"/>
            <w:tcBorders>
              <w:top w:val="single" w:sz="8" w:space="0" w:color="auto"/>
              <w:left w:val="nil"/>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Maestría:</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eastAsia="Arial" w:hAnsi="Arial" w:cs="Arial"/>
                <w:b/>
                <w:bCs/>
                <w:color w:val="000000"/>
                <w:sz w:val="16"/>
                <w:szCs w:val="16"/>
                <w:lang w:eastAsia="es-CO"/>
              </w:rPr>
              <w:t>8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3671"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c>
          <w:tcPr>
            <w:tcW w:w="2850" w:type="dxa"/>
            <w:gridSpan w:val="2"/>
            <w:tcBorders>
              <w:top w:val="single" w:sz="8" w:space="0" w:color="auto"/>
              <w:left w:val="nil"/>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Doctorado:</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eastAsia="Arial" w:hAnsi="Arial" w:cs="Arial"/>
                <w:b/>
                <w:bCs/>
                <w:color w:val="000000"/>
                <w:sz w:val="16"/>
                <w:szCs w:val="16"/>
                <w:lang w:eastAsia="es-CO"/>
              </w:rPr>
              <w:t>10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86"/>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b/>
                <w:bCs/>
                <w:color w:val="000000"/>
                <w:sz w:val="16"/>
                <w:szCs w:val="16"/>
                <w:lang w:val="es-CO" w:eastAsia="es-CO"/>
              </w:rPr>
            </w:pPr>
            <w:r w:rsidRPr="006067EF">
              <w:rPr>
                <w:rFonts w:ascii="Arial" w:hAnsi="Arial" w:cs="Arial"/>
                <w:b/>
                <w:bCs/>
                <w:color w:val="000000"/>
                <w:sz w:val="16"/>
                <w:szCs w:val="16"/>
                <w:lang w:eastAsia="es-CO"/>
              </w:rPr>
              <w:t>EDUCACIÓN FORMAL ADICIONAL EN ÁREAS DIFERENTES A LAS CI</w:t>
            </w:r>
            <w:r w:rsidR="008758B6">
              <w:rPr>
                <w:rFonts w:ascii="Arial" w:hAnsi="Arial" w:cs="Arial"/>
                <w:b/>
                <w:bCs/>
                <w:color w:val="000000"/>
                <w:sz w:val="16"/>
                <w:szCs w:val="16"/>
                <w:lang w:eastAsia="es-CO"/>
              </w:rPr>
              <w:t>ENCIAS DE LA EDUCACIÓN: Hasta 5</w:t>
            </w:r>
            <w:r w:rsidRPr="006067EF">
              <w:rPr>
                <w:rFonts w:ascii="Arial" w:hAnsi="Arial" w:cs="Arial"/>
                <w:b/>
                <w:bCs/>
                <w:color w:val="000000"/>
                <w:sz w:val="16"/>
                <w:szCs w:val="16"/>
                <w:lang w:eastAsia="es-CO"/>
              </w:rPr>
              <w:t xml:space="preserve"> puntos</w:t>
            </w:r>
            <w:r w:rsidRPr="006067EF">
              <w:rPr>
                <w:rFonts w:ascii="Arial" w:hAnsi="Arial" w:cs="Arial"/>
                <w:color w:val="000000"/>
                <w:sz w:val="16"/>
                <w:szCs w:val="16"/>
                <w:lang w:eastAsia="es-CO"/>
              </w:rPr>
              <w:t>, discriminados así:</w:t>
            </w:r>
          </w:p>
        </w:tc>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rsidR="006067EF" w:rsidRPr="006067EF" w:rsidRDefault="006067EF" w:rsidP="006067EF">
            <w:pPr>
              <w:jc w:val="center"/>
              <w:rPr>
                <w:rFonts w:ascii="Arial" w:hAnsi="Arial" w:cs="Arial"/>
                <w:color w:val="000000"/>
                <w:sz w:val="16"/>
                <w:szCs w:val="16"/>
                <w:lang w:val="es-CO" w:eastAsia="es-CO"/>
              </w:rPr>
            </w:pPr>
            <w:r w:rsidRPr="006067EF">
              <w:rPr>
                <w:rFonts w:ascii="Arial" w:hAnsi="Arial" w:cs="Arial"/>
                <w:color w:val="000000"/>
                <w:sz w:val="16"/>
                <w:szCs w:val="16"/>
                <w:lang w:eastAsia="es-CO"/>
              </w:rPr>
              <w:t>Hasta 5 puntos</w:t>
            </w:r>
          </w:p>
        </w:tc>
      </w:tr>
      <w:tr w:rsidR="006067EF" w:rsidRPr="006067EF" w:rsidTr="006067EF">
        <w:trPr>
          <w:trHeight w:val="102"/>
        </w:trPr>
        <w:tc>
          <w:tcPr>
            <w:tcW w:w="652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Título profesional no licenciado</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hAnsi="Arial" w:cs="Arial"/>
                <w:b/>
                <w:bCs/>
                <w:color w:val="000000"/>
                <w:sz w:val="16"/>
                <w:szCs w:val="16"/>
                <w:lang w:eastAsia="es-CO"/>
              </w:rPr>
              <w:t>2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3671" w:type="dxa"/>
            <w:vMerge w:val="restart"/>
            <w:tcBorders>
              <w:top w:val="nil"/>
              <w:left w:val="single" w:sz="8" w:space="0" w:color="auto"/>
              <w:bottom w:val="single" w:sz="8" w:space="0" w:color="000000"/>
              <w:right w:val="single" w:sz="8" w:space="0" w:color="auto"/>
            </w:tcBorders>
            <w:shd w:val="clear" w:color="auto" w:fill="auto"/>
            <w:vAlign w:val="center"/>
            <w:hideMark/>
          </w:tcPr>
          <w:p w:rsidR="006067EF" w:rsidRPr="006067EF" w:rsidRDefault="006067EF" w:rsidP="006067EF">
            <w:pPr>
              <w:rPr>
                <w:rFonts w:ascii="Arial" w:hAnsi="Arial" w:cs="Arial"/>
                <w:color w:val="000000"/>
                <w:sz w:val="16"/>
                <w:szCs w:val="16"/>
                <w:lang w:val="es-CO" w:eastAsia="es-CO"/>
              </w:rPr>
            </w:pPr>
            <w:r w:rsidRPr="006067EF">
              <w:rPr>
                <w:rFonts w:ascii="Arial" w:eastAsia="Arial" w:hAnsi="Arial" w:cs="Arial"/>
                <w:color w:val="000000"/>
                <w:sz w:val="16"/>
                <w:szCs w:val="16"/>
                <w:lang w:eastAsia="es-CO"/>
              </w:rPr>
              <w:t>Título de postgrado, así:</w:t>
            </w:r>
          </w:p>
        </w:tc>
        <w:tc>
          <w:tcPr>
            <w:tcW w:w="2850" w:type="dxa"/>
            <w:gridSpan w:val="2"/>
            <w:tcBorders>
              <w:top w:val="single" w:sz="8" w:space="0" w:color="auto"/>
              <w:left w:val="nil"/>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 xml:space="preserve">Especialización: </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eastAsia="Arial" w:hAnsi="Arial" w:cs="Arial"/>
                <w:b/>
                <w:bCs/>
                <w:color w:val="000000"/>
                <w:sz w:val="16"/>
                <w:szCs w:val="16"/>
                <w:lang w:eastAsia="es-CO"/>
              </w:rPr>
              <w:t>3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3671"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c>
          <w:tcPr>
            <w:tcW w:w="2850" w:type="dxa"/>
            <w:gridSpan w:val="2"/>
            <w:tcBorders>
              <w:top w:val="single" w:sz="8" w:space="0" w:color="auto"/>
              <w:left w:val="nil"/>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Maestría:</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eastAsia="Arial" w:hAnsi="Arial" w:cs="Arial"/>
                <w:b/>
                <w:bCs/>
                <w:color w:val="000000"/>
                <w:sz w:val="16"/>
                <w:szCs w:val="16"/>
                <w:lang w:eastAsia="es-CO"/>
              </w:rPr>
              <w:t>4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3671"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c>
          <w:tcPr>
            <w:tcW w:w="2850" w:type="dxa"/>
            <w:gridSpan w:val="2"/>
            <w:tcBorders>
              <w:top w:val="single" w:sz="8" w:space="0" w:color="auto"/>
              <w:left w:val="nil"/>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color w:val="000000"/>
                <w:sz w:val="16"/>
                <w:szCs w:val="16"/>
                <w:lang w:val="es-CO" w:eastAsia="es-CO"/>
              </w:rPr>
            </w:pPr>
            <w:r w:rsidRPr="006067EF">
              <w:rPr>
                <w:rFonts w:ascii="Arial" w:eastAsia="Arial" w:hAnsi="Arial" w:cs="Arial"/>
                <w:color w:val="000000"/>
                <w:sz w:val="16"/>
                <w:szCs w:val="16"/>
                <w:lang w:eastAsia="es-CO"/>
              </w:rPr>
              <w:t>Doctorado:</w:t>
            </w:r>
          </w:p>
        </w:tc>
        <w:tc>
          <w:tcPr>
            <w:tcW w:w="1951" w:type="dxa"/>
            <w:tcBorders>
              <w:top w:val="nil"/>
              <w:left w:val="nil"/>
              <w:bottom w:val="single" w:sz="8" w:space="0" w:color="auto"/>
              <w:right w:val="single" w:sz="8" w:space="0" w:color="auto"/>
            </w:tcBorders>
            <w:shd w:val="clear" w:color="auto" w:fill="auto"/>
            <w:vAlign w:val="center"/>
            <w:hideMark/>
          </w:tcPr>
          <w:p w:rsidR="006067EF" w:rsidRPr="006067EF" w:rsidRDefault="006067EF" w:rsidP="006067EF">
            <w:pPr>
              <w:jc w:val="center"/>
              <w:rPr>
                <w:rFonts w:ascii="Arial" w:hAnsi="Arial" w:cs="Arial"/>
                <w:b/>
                <w:bCs/>
                <w:color w:val="000000"/>
                <w:sz w:val="16"/>
                <w:szCs w:val="16"/>
                <w:lang w:val="es-CO" w:eastAsia="es-CO"/>
              </w:rPr>
            </w:pPr>
            <w:r w:rsidRPr="006067EF">
              <w:rPr>
                <w:rFonts w:ascii="Arial" w:eastAsia="Arial" w:hAnsi="Arial" w:cs="Arial"/>
                <w:b/>
                <w:bCs/>
                <w:color w:val="000000"/>
                <w:sz w:val="16"/>
                <w:szCs w:val="16"/>
                <w:lang w:eastAsia="es-CO"/>
              </w:rPr>
              <w:t>5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6067EF" w:rsidRPr="006067EF" w:rsidTr="006067EF">
        <w:trPr>
          <w:trHeight w:val="102"/>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b/>
                <w:bCs/>
                <w:color w:val="000000"/>
                <w:sz w:val="16"/>
                <w:szCs w:val="16"/>
                <w:lang w:val="es-CO" w:eastAsia="es-CO"/>
              </w:rPr>
            </w:pPr>
            <w:r w:rsidRPr="006067EF">
              <w:rPr>
                <w:rFonts w:ascii="Arial" w:hAnsi="Arial" w:cs="Arial"/>
                <w:b/>
                <w:bCs/>
                <w:color w:val="000000"/>
                <w:sz w:val="16"/>
                <w:szCs w:val="16"/>
                <w:lang w:eastAsia="es-CO"/>
              </w:rPr>
              <w:t>OTROS CRITERIOS DE VALORACIÓN. Hasta 5 puntos</w:t>
            </w:r>
          </w:p>
        </w:tc>
        <w:tc>
          <w:tcPr>
            <w:tcW w:w="1404" w:type="dxa"/>
            <w:vMerge w:val="restart"/>
            <w:tcBorders>
              <w:top w:val="nil"/>
              <w:left w:val="single" w:sz="8" w:space="0" w:color="auto"/>
              <w:bottom w:val="single" w:sz="8" w:space="0" w:color="000000"/>
              <w:right w:val="single" w:sz="8" w:space="0" w:color="auto"/>
            </w:tcBorders>
            <w:shd w:val="clear" w:color="auto" w:fill="auto"/>
            <w:vAlign w:val="center"/>
            <w:hideMark/>
          </w:tcPr>
          <w:p w:rsidR="006067EF" w:rsidRPr="006067EF" w:rsidRDefault="006067EF" w:rsidP="006067EF">
            <w:pPr>
              <w:jc w:val="center"/>
              <w:rPr>
                <w:rFonts w:ascii="Arial" w:hAnsi="Arial" w:cs="Arial"/>
                <w:color w:val="000000"/>
                <w:sz w:val="16"/>
                <w:szCs w:val="16"/>
                <w:lang w:val="es-CO" w:eastAsia="es-CO"/>
              </w:rPr>
            </w:pPr>
            <w:r w:rsidRPr="006067EF">
              <w:rPr>
                <w:rFonts w:ascii="Arial" w:hAnsi="Arial" w:cs="Arial"/>
                <w:color w:val="000000"/>
                <w:sz w:val="16"/>
                <w:szCs w:val="16"/>
                <w:lang w:eastAsia="es-CO"/>
              </w:rPr>
              <w:t>Hasta 5 puntos</w:t>
            </w:r>
          </w:p>
        </w:tc>
      </w:tr>
      <w:tr w:rsidR="006067EF" w:rsidRPr="006067EF" w:rsidTr="006067EF">
        <w:trPr>
          <w:trHeight w:val="544"/>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067EF" w:rsidRPr="006067EF" w:rsidRDefault="006067EF" w:rsidP="006067EF">
            <w:pPr>
              <w:jc w:val="both"/>
              <w:rPr>
                <w:rFonts w:ascii="Arial" w:hAnsi="Arial" w:cs="Arial"/>
                <w:b/>
                <w:bCs/>
                <w:color w:val="000000"/>
                <w:sz w:val="16"/>
                <w:szCs w:val="16"/>
                <w:lang w:val="es-CO" w:eastAsia="es-CO"/>
              </w:rPr>
            </w:pPr>
            <w:r w:rsidRPr="006067EF">
              <w:rPr>
                <w:rFonts w:ascii="Arial" w:hAnsi="Arial" w:cs="Arial"/>
                <w:b/>
                <w:bCs/>
                <w:color w:val="000000"/>
                <w:sz w:val="16"/>
                <w:szCs w:val="16"/>
                <w:lang w:eastAsia="es-CO"/>
              </w:rPr>
              <w:t xml:space="preserve">FORMACIÓN CONTINUA. </w:t>
            </w:r>
            <w:r w:rsidRPr="006067EF">
              <w:rPr>
                <w:rFonts w:ascii="Arial" w:hAnsi="Arial" w:cs="Arial"/>
                <w:color w:val="000000"/>
                <w:sz w:val="16"/>
                <w:szCs w:val="16"/>
                <w:lang w:eastAsia="es-CO"/>
              </w:rPr>
              <w:t>Formación continua desarrollada en los últimos 5 años (contabilizados de manera retroactiva desde el último día de la etapa de validación de la información en SIMO), relacionada con formación pedagógica, didáctica o de gestión educativa (con intensidades mayores a 100 horas o 4 créditos académicos). Máximo 5 cursos certificados, se otorgará 1 punto por cada certificación válida, para un total hasta de 20 puntos.</w:t>
            </w:r>
          </w:p>
        </w:tc>
        <w:tc>
          <w:tcPr>
            <w:tcW w:w="1404" w:type="dxa"/>
            <w:vMerge/>
            <w:tcBorders>
              <w:top w:val="nil"/>
              <w:left w:val="single" w:sz="8" w:space="0" w:color="auto"/>
              <w:bottom w:val="single" w:sz="8" w:space="0" w:color="000000"/>
              <w:right w:val="single" w:sz="8" w:space="0" w:color="auto"/>
            </w:tcBorders>
            <w:vAlign w:val="center"/>
            <w:hideMark/>
          </w:tcPr>
          <w:p w:rsidR="006067EF" w:rsidRPr="006067EF" w:rsidRDefault="006067EF" w:rsidP="006067EF">
            <w:pPr>
              <w:rPr>
                <w:rFonts w:ascii="Arial" w:hAnsi="Arial" w:cs="Arial"/>
                <w:color w:val="000000"/>
                <w:sz w:val="16"/>
                <w:szCs w:val="16"/>
                <w:lang w:val="es-CO" w:eastAsia="es-CO"/>
              </w:rPr>
            </w:pPr>
          </w:p>
        </w:tc>
      </w:tr>
      <w:tr w:rsidR="00BD3253" w:rsidRPr="006067EF" w:rsidTr="005767BC">
        <w:trPr>
          <w:trHeight w:val="102"/>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5767BC" w:rsidRDefault="00BD3253" w:rsidP="006067EF">
            <w:pPr>
              <w:jc w:val="both"/>
              <w:rPr>
                <w:rFonts w:ascii="Arial" w:hAnsi="Arial" w:cs="Arial"/>
                <w:b/>
                <w:bCs/>
                <w:color w:val="000000"/>
                <w:sz w:val="16"/>
                <w:szCs w:val="16"/>
                <w:lang w:val="es-CO" w:eastAsia="es-CO"/>
              </w:rPr>
            </w:pPr>
            <w:r w:rsidRPr="005767BC">
              <w:rPr>
                <w:rFonts w:ascii="Arial" w:hAnsi="Arial" w:cs="Arial"/>
                <w:b/>
                <w:bCs/>
                <w:color w:val="000000"/>
                <w:sz w:val="16"/>
                <w:szCs w:val="16"/>
                <w:lang w:eastAsia="es-CO"/>
              </w:rPr>
              <w:t xml:space="preserve">EXPERIENCIA EN LAS ZONAS DE CONFLICTO ARMADO </w:t>
            </w:r>
          </w:p>
        </w:tc>
        <w:tc>
          <w:tcPr>
            <w:tcW w:w="1404" w:type="dxa"/>
            <w:vMerge w:val="restart"/>
            <w:tcBorders>
              <w:top w:val="nil"/>
              <w:left w:val="single" w:sz="8" w:space="0" w:color="auto"/>
              <w:right w:val="single" w:sz="8" w:space="0" w:color="auto"/>
            </w:tcBorders>
            <w:shd w:val="clear" w:color="auto" w:fill="auto"/>
            <w:vAlign w:val="center"/>
            <w:hideMark/>
          </w:tcPr>
          <w:p w:rsidR="00BD3253" w:rsidRPr="006067EF" w:rsidRDefault="00BD3253" w:rsidP="006067EF">
            <w:pPr>
              <w:jc w:val="center"/>
              <w:rPr>
                <w:rFonts w:ascii="Arial" w:hAnsi="Arial" w:cs="Arial"/>
                <w:color w:val="000000"/>
                <w:sz w:val="16"/>
                <w:szCs w:val="16"/>
                <w:lang w:val="es-CO" w:eastAsia="es-CO"/>
              </w:rPr>
            </w:pPr>
            <w:r>
              <w:rPr>
                <w:rFonts w:ascii="Arial" w:hAnsi="Arial" w:cs="Arial"/>
                <w:color w:val="000000"/>
                <w:sz w:val="16"/>
                <w:szCs w:val="16"/>
                <w:lang w:eastAsia="es-CO"/>
              </w:rPr>
              <w:t>Hasta 60</w:t>
            </w:r>
            <w:r w:rsidRPr="00F83E83">
              <w:rPr>
                <w:rFonts w:ascii="Arial" w:hAnsi="Arial" w:cs="Arial"/>
                <w:color w:val="000000"/>
                <w:sz w:val="16"/>
                <w:szCs w:val="16"/>
                <w:lang w:eastAsia="es-CO"/>
              </w:rPr>
              <w:t xml:space="preserve"> puntos</w:t>
            </w:r>
          </w:p>
        </w:tc>
      </w:tr>
      <w:tr w:rsidR="00BD3253" w:rsidRPr="006067EF" w:rsidTr="00E45486">
        <w:trPr>
          <w:trHeight w:val="255"/>
        </w:trPr>
        <w:tc>
          <w:tcPr>
            <w:tcW w:w="550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BD3253">
            <w:pPr>
              <w:jc w:val="both"/>
              <w:rPr>
                <w:rFonts w:ascii="Arial" w:hAnsi="Arial" w:cs="Arial"/>
                <w:color w:val="000000"/>
                <w:sz w:val="16"/>
                <w:szCs w:val="16"/>
                <w:lang w:val="es-CO" w:eastAsia="es-CO"/>
              </w:rPr>
            </w:pPr>
            <w:r w:rsidRPr="006067EF">
              <w:rPr>
                <w:rFonts w:ascii="Arial" w:hAnsi="Arial" w:cs="Arial"/>
                <w:color w:val="000000"/>
                <w:sz w:val="16"/>
                <w:szCs w:val="16"/>
                <w:lang w:eastAsia="es-CO"/>
              </w:rPr>
              <w:t>Experiencia relacionada con cargos de directivo docente</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rsidR="00BD3253" w:rsidRPr="00F83E83" w:rsidRDefault="00BD3253" w:rsidP="00BD3253">
            <w:pPr>
              <w:jc w:val="both"/>
              <w:rPr>
                <w:rFonts w:ascii="Arial" w:hAnsi="Arial" w:cs="Arial"/>
                <w:b/>
                <w:bCs/>
                <w:color w:val="000000"/>
                <w:sz w:val="16"/>
                <w:szCs w:val="16"/>
                <w:lang w:val="es-CO" w:eastAsia="es-CO"/>
              </w:rPr>
            </w:pPr>
            <w:r>
              <w:rPr>
                <w:rFonts w:ascii="Arial" w:hAnsi="Arial" w:cs="Arial"/>
                <w:b/>
                <w:bCs/>
                <w:color w:val="000000"/>
                <w:sz w:val="16"/>
                <w:szCs w:val="16"/>
                <w:lang w:eastAsia="es-CO"/>
              </w:rPr>
              <w:t>Hasta 60</w:t>
            </w:r>
            <w:r w:rsidRPr="00F83E83">
              <w:rPr>
                <w:rFonts w:ascii="Arial" w:hAnsi="Arial" w:cs="Arial"/>
                <w:b/>
                <w:bCs/>
                <w:color w:val="000000"/>
                <w:sz w:val="16"/>
                <w:szCs w:val="16"/>
                <w:lang w:eastAsia="es-CO"/>
              </w:rPr>
              <w:t xml:space="preserve"> puntos</w:t>
            </w:r>
            <w:r>
              <w:rPr>
                <w:rFonts w:ascii="Arial" w:hAnsi="Arial" w:cs="Arial"/>
                <w:color w:val="000000"/>
                <w:sz w:val="16"/>
                <w:szCs w:val="16"/>
                <w:lang w:eastAsia="es-CO"/>
              </w:rPr>
              <w:t>, 12</w:t>
            </w:r>
            <w:r w:rsidRPr="00F83E83">
              <w:rPr>
                <w:rFonts w:ascii="Arial" w:hAnsi="Arial" w:cs="Arial"/>
                <w:color w:val="000000"/>
                <w:sz w:val="16"/>
                <w:szCs w:val="16"/>
                <w:lang w:eastAsia="es-CO"/>
              </w:rPr>
              <w:t xml:space="preserve"> puntos por cada año de experiencia.</w:t>
            </w:r>
          </w:p>
        </w:tc>
        <w:tc>
          <w:tcPr>
            <w:tcW w:w="1404" w:type="dxa"/>
            <w:vMerge/>
            <w:tcBorders>
              <w:left w:val="single" w:sz="8" w:space="0" w:color="auto"/>
              <w:right w:val="single" w:sz="8" w:space="0" w:color="auto"/>
            </w:tcBorders>
            <w:vAlign w:val="center"/>
            <w:hideMark/>
          </w:tcPr>
          <w:p w:rsidR="00BD3253" w:rsidRPr="006067EF" w:rsidRDefault="00BD3253" w:rsidP="006067EF">
            <w:pPr>
              <w:jc w:val="center"/>
              <w:rPr>
                <w:rFonts w:ascii="Arial" w:hAnsi="Arial" w:cs="Arial"/>
                <w:color w:val="000000"/>
                <w:sz w:val="16"/>
                <w:szCs w:val="16"/>
                <w:lang w:val="es-CO" w:eastAsia="es-CO"/>
              </w:rPr>
            </w:pPr>
          </w:p>
        </w:tc>
      </w:tr>
      <w:tr w:rsidR="00BD3253" w:rsidRPr="006067EF" w:rsidTr="00E45486">
        <w:trPr>
          <w:trHeight w:val="230"/>
        </w:trPr>
        <w:tc>
          <w:tcPr>
            <w:tcW w:w="550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BD3253">
            <w:pPr>
              <w:jc w:val="both"/>
              <w:rPr>
                <w:rFonts w:ascii="Arial" w:hAnsi="Arial" w:cs="Arial"/>
                <w:color w:val="000000"/>
                <w:sz w:val="16"/>
                <w:szCs w:val="16"/>
                <w:lang w:val="es-CO" w:eastAsia="es-CO"/>
              </w:rPr>
            </w:pPr>
            <w:r w:rsidRPr="006067EF">
              <w:rPr>
                <w:rFonts w:ascii="Arial" w:hAnsi="Arial" w:cs="Arial"/>
                <w:color w:val="000000"/>
                <w:sz w:val="16"/>
                <w:szCs w:val="16"/>
                <w:lang w:eastAsia="es-CO"/>
              </w:rPr>
              <w:t>Experiencia docente en cualquier nivel educativo</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rsidR="00BD3253" w:rsidRPr="00F83E83" w:rsidRDefault="00BD3253" w:rsidP="00BD3253">
            <w:pPr>
              <w:jc w:val="both"/>
              <w:rPr>
                <w:rFonts w:ascii="Arial" w:hAnsi="Arial" w:cs="Arial"/>
                <w:b/>
                <w:bCs/>
                <w:color w:val="000000"/>
                <w:sz w:val="16"/>
                <w:szCs w:val="16"/>
                <w:lang w:val="es-CO" w:eastAsia="es-CO"/>
              </w:rPr>
            </w:pPr>
            <w:r>
              <w:rPr>
                <w:rFonts w:ascii="Arial" w:hAnsi="Arial" w:cs="Arial"/>
                <w:b/>
                <w:bCs/>
                <w:color w:val="000000"/>
                <w:sz w:val="16"/>
                <w:szCs w:val="16"/>
                <w:lang w:eastAsia="es-CO"/>
              </w:rPr>
              <w:t>Hasta 40</w:t>
            </w:r>
            <w:r w:rsidRPr="00F83E83">
              <w:rPr>
                <w:rFonts w:ascii="Arial" w:hAnsi="Arial" w:cs="Arial"/>
                <w:b/>
                <w:bCs/>
                <w:color w:val="000000"/>
                <w:sz w:val="16"/>
                <w:szCs w:val="16"/>
                <w:lang w:eastAsia="es-CO"/>
              </w:rPr>
              <w:t xml:space="preserve"> puntos</w:t>
            </w:r>
            <w:r>
              <w:rPr>
                <w:rFonts w:ascii="Arial" w:hAnsi="Arial" w:cs="Arial"/>
                <w:color w:val="000000"/>
                <w:sz w:val="16"/>
                <w:szCs w:val="16"/>
                <w:lang w:eastAsia="es-CO"/>
              </w:rPr>
              <w:t>, 8</w:t>
            </w:r>
            <w:r w:rsidRPr="00F83E83">
              <w:rPr>
                <w:rFonts w:ascii="Arial" w:hAnsi="Arial" w:cs="Arial"/>
                <w:color w:val="000000"/>
                <w:sz w:val="16"/>
                <w:szCs w:val="16"/>
                <w:lang w:eastAsia="es-CO"/>
              </w:rPr>
              <w:t xml:space="preserve"> puntos por cada año de experiencia.</w:t>
            </w:r>
          </w:p>
        </w:tc>
        <w:tc>
          <w:tcPr>
            <w:tcW w:w="1404" w:type="dxa"/>
            <w:vMerge/>
            <w:tcBorders>
              <w:left w:val="single" w:sz="8" w:space="0" w:color="auto"/>
              <w:right w:val="single" w:sz="8" w:space="0" w:color="auto"/>
            </w:tcBorders>
            <w:vAlign w:val="center"/>
            <w:hideMark/>
          </w:tcPr>
          <w:p w:rsidR="00BD3253" w:rsidRPr="006067EF" w:rsidRDefault="00BD3253" w:rsidP="006067EF">
            <w:pPr>
              <w:jc w:val="center"/>
              <w:rPr>
                <w:rFonts w:ascii="Arial" w:hAnsi="Arial" w:cs="Arial"/>
                <w:color w:val="000000"/>
                <w:sz w:val="16"/>
                <w:szCs w:val="16"/>
                <w:lang w:val="es-CO" w:eastAsia="es-CO"/>
              </w:rPr>
            </w:pPr>
          </w:p>
        </w:tc>
      </w:tr>
      <w:tr w:rsidR="00BD3253" w:rsidRPr="006067EF" w:rsidTr="00E45486">
        <w:trPr>
          <w:trHeight w:val="559"/>
        </w:trPr>
        <w:tc>
          <w:tcPr>
            <w:tcW w:w="550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BD3253">
            <w:pPr>
              <w:jc w:val="both"/>
              <w:rPr>
                <w:rFonts w:ascii="Arial" w:hAnsi="Arial" w:cs="Arial"/>
                <w:color w:val="000000"/>
                <w:sz w:val="16"/>
                <w:szCs w:val="16"/>
                <w:lang w:val="es-CO" w:eastAsia="es-CO"/>
              </w:rPr>
            </w:pPr>
            <w:r w:rsidRPr="006067EF">
              <w:rPr>
                <w:rFonts w:ascii="Arial" w:hAnsi="Arial" w:cs="Arial"/>
                <w:color w:val="000000"/>
                <w:sz w:val="16"/>
                <w:szCs w:val="16"/>
                <w:lang w:eastAsia="es-CO"/>
              </w:rPr>
              <w:t>Otra experiencia en cargos que ejerzan funciones en áreas de planeación, gestión de personal o finanzas en instituciones educativas</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rsidR="00BD3253" w:rsidRPr="00F83E83" w:rsidRDefault="00BD3253" w:rsidP="00BD3253">
            <w:pPr>
              <w:jc w:val="both"/>
              <w:rPr>
                <w:rFonts w:ascii="Arial" w:hAnsi="Arial" w:cs="Arial"/>
                <w:b/>
                <w:bCs/>
                <w:color w:val="000000"/>
                <w:sz w:val="16"/>
                <w:szCs w:val="16"/>
                <w:lang w:val="es-CO" w:eastAsia="es-CO"/>
              </w:rPr>
            </w:pPr>
            <w:r>
              <w:rPr>
                <w:rFonts w:ascii="Arial" w:hAnsi="Arial" w:cs="Arial"/>
                <w:b/>
                <w:bCs/>
                <w:color w:val="000000"/>
                <w:sz w:val="16"/>
                <w:szCs w:val="16"/>
                <w:lang w:eastAsia="es-CO"/>
              </w:rPr>
              <w:t>Hasta 20</w:t>
            </w:r>
            <w:r w:rsidRPr="00F83E83">
              <w:rPr>
                <w:rFonts w:ascii="Arial" w:hAnsi="Arial" w:cs="Arial"/>
                <w:b/>
                <w:bCs/>
                <w:color w:val="000000"/>
                <w:sz w:val="16"/>
                <w:szCs w:val="16"/>
                <w:lang w:eastAsia="es-CO"/>
              </w:rPr>
              <w:t xml:space="preserve"> puntos</w:t>
            </w:r>
            <w:r>
              <w:rPr>
                <w:rFonts w:ascii="Arial" w:hAnsi="Arial" w:cs="Arial"/>
                <w:color w:val="000000"/>
                <w:sz w:val="16"/>
                <w:szCs w:val="16"/>
                <w:lang w:eastAsia="es-CO"/>
              </w:rPr>
              <w:t>; 4</w:t>
            </w:r>
            <w:r w:rsidRPr="00F83E83">
              <w:rPr>
                <w:rFonts w:ascii="Arial" w:hAnsi="Arial" w:cs="Arial"/>
                <w:color w:val="000000"/>
                <w:sz w:val="16"/>
                <w:szCs w:val="16"/>
                <w:lang w:eastAsia="es-CO"/>
              </w:rPr>
              <w:t xml:space="preserve"> puntos por cada año de experiencia.</w:t>
            </w:r>
          </w:p>
        </w:tc>
        <w:tc>
          <w:tcPr>
            <w:tcW w:w="1404" w:type="dxa"/>
            <w:vMerge/>
            <w:tcBorders>
              <w:left w:val="single" w:sz="8" w:space="0" w:color="auto"/>
              <w:right w:val="single" w:sz="8" w:space="0" w:color="auto"/>
            </w:tcBorders>
            <w:vAlign w:val="center"/>
            <w:hideMark/>
          </w:tcPr>
          <w:p w:rsidR="00BD3253" w:rsidRPr="006067EF" w:rsidRDefault="00BD3253" w:rsidP="006067EF">
            <w:pPr>
              <w:jc w:val="center"/>
              <w:rPr>
                <w:rFonts w:ascii="Arial" w:hAnsi="Arial" w:cs="Arial"/>
                <w:color w:val="000000"/>
                <w:sz w:val="16"/>
                <w:szCs w:val="16"/>
                <w:lang w:val="es-CO" w:eastAsia="es-CO"/>
              </w:rPr>
            </w:pPr>
          </w:p>
        </w:tc>
      </w:tr>
      <w:tr w:rsidR="00BD3253" w:rsidRPr="006067EF" w:rsidTr="00E45486">
        <w:trPr>
          <w:trHeight w:val="102"/>
        </w:trPr>
        <w:tc>
          <w:tcPr>
            <w:tcW w:w="847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6067EF">
            <w:pPr>
              <w:jc w:val="both"/>
              <w:rPr>
                <w:rFonts w:ascii="Arial" w:hAnsi="Arial" w:cs="Arial"/>
                <w:b/>
                <w:bCs/>
                <w:color w:val="000000"/>
                <w:sz w:val="16"/>
                <w:szCs w:val="16"/>
                <w:lang w:val="es-CO" w:eastAsia="es-CO"/>
              </w:rPr>
            </w:pPr>
            <w:r w:rsidRPr="006067EF">
              <w:rPr>
                <w:rFonts w:ascii="Arial" w:hAnsi="Arial" w:cs="Arial"/>
                <w:b/>
                <w:bCs/>
                <w:color w:val="000000"/>
                <w:sz w:val="16"/>
                <w:szCs w:val="16"/>
                <w:lang w:eastAsia="es-CO"/>
              </w:rPr>
              <w:t>EXPERIENCIA EN OTRAS ZONAS</w:t>
            </w:r>
          </w:p>
        </w:tc>
        <w:tc>
          <w:tcPr>
            <w:tcW w:w="1404" w:type="dxa"/>
            <w:vMerge/>
            <w:tcBorders>
              <w:left w:val="single" w:sz="8" w:space="0" w:color="auto"/>
              <w:right w:val="single" w:sz="8" w:space="0" w:color="auto"/>
            </w:tcBorders>
            <w:shd w:val="clear" w:color="auto" w:fill="auto"/>
            <w:vAlign w:val="center"/>
            <w:hideMark/>
          </w:tcPr>
          <w:p w:rsidR="00BD3253" w:rsidRPr="006067EF" w:rsidRDefault="00BD3253" w:rsidP="006067EF">
            <w:pPr>
              <w:jc w:val="center"/>
              <w:rPr>
                <w:rFonts w:ascii="Arial" w:hAnsi="Arial" w:cs="Arial"/>
                <w:color w:val="000000"/>
                <w:sz w:val="16"/>
                <w:szCs w:val="16"/>
                <w:lang w:val="es-CO" w:eastAsia="es-CO"/>
              </w:rPr>
            </w:pPr>
          </w:p>
        </w:tc>
      </w:tr>
      <w:tr w:rsidR="00BD3253" w:rsidRPr="006067EF" w:rsidTr="00E45486">
        <w:trPr>
          <w:trHeight w:val="279"/>
        </w:trPr>
        <w:tc>
          <w:tcPr>
            <w:tcW w:w="550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BD3253">
            <w:pPr>
              <w:jc w:val="both"/>
              <w:rPr>
                <w:rFonts w:ascii="Arial" w:hAnsi="Arial" w:cs="Arial"/>
                <w:color w:val="000000"/>
                <w:sz w:val="16"/>
                <w:szCs w:val="16"/>
                <w:lang w:val="es-CO" w:eastAsia="es-CO"/>
              </w:rPr>
            </w:pPr>
            <w:r w:rsidRPr="006067EF">
              <w:rPr>
                <w:rFonts w:ascii="Arial" w:hAnsi="Arial" w:cs="Arial"/>
                <w:color w:val="000000"/>
                <w:sz w:val="16"/>
                <w:szCs w:val="16"/>
                <w:lang w:eastAsia="es-CO"/>
              </w:rPr>
              <w:t>Experiencia relacionada con cargos de directivo docente</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rsidR="00BD3253" w:rsidRPr="00F83E83" w:rsidRDefault="00BD3253" w:rsidP="00BD325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Hasta 15 puntos</w:t>
            </w:r>
            <w:r w:rsidRPr="00F83E83">
              <w:rPr>
                <w:rFonts w:ascii="Arial" w:hAnsi="Arial" w:cs="Arial"/>
                <w:color w:val="000000"/>
                <w:sz w:val="16"/>
                <w:szCs w:val="16"/>
                <w:lang w:eastAsia="es-CO"/>
              </w:rPr>
              <w:t>, 3 puntos por cada año de experiencia.</w:t>
            </w:r>
          </w:p>
        </w:tc>
        <w:tc>
          <w:tcPr>
            <w:tcW w:w="1404" w:type="dxa"/>
            <w:vMerge/>
            <w:tcBorders>
              <w:left w:val="single" w:sz="8" w:space="0" w:color="auto"/>
              <w:right w:val="single" w:sz="8" w:space="0" w:color="auto"/>
            </w:tcBorders>
            <w:vAlign w:val="center"/>
            <w:hideMark/>
          </w:tcPr>
          <w:p w:rsidR="00BD3253" w:rsidRPr="006067EF" w:rsidRDefault="00BD3253" w:rsidP="00BD3253">
            <w:pPr>
              <w:rPr>
                <w:rFonts w:ascii="Arial" w:hAnsi="Arial" w:cs="Arial"/>
                <w:color w:val="000000"/>
                <w:sz w:val="16"/>
                <w:szCs w:val="16"/>
                <w:lang w:val="es-CO" w:eastAsia="es-CO"/>
              </w:rPr>
            </w:pPr>
          </w:p>
        </w:tc>
      </w:tr>
      <w:tr w:rsidR="00BD3253" w:rsidRPr="006067EF" w:rsidTr="00E45486">
        <w:trPr>
          <w:trHeight w:val="289"/>
        </w:trPr>
        <w:tc>
          <w:tcPr>
            <w:tcW w:w="550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BD3253">
            <w:pPr>
              <w:jc w:val="both"/>
              <w:rPr>
                <w:rFonts w:ascii="Arial" w:hAnsi="Arial" w:cs="Arial"/>
                <w:color w:val="000000"/>
                <w:sz w:val="16"/>
                <w:szCs w:val="16"/>
                <w:lang w:val="es-CO" w:eastAsia="es-CO"/>
              </w:rPr>
            </w:pPr>
            <w:r w:rsidRPr="006067EF">
              <w:rPr>
                <w:rFonts w:ascii="Arial" w:hAnsi="Arial" w:cs="Arial"/>
                <w:color w:val="000000"/>
                <w:sz w:val="16"/>
                <w:szCs w:val="16"/>
                <w:lang w:eastAsia="es-CO"/>
              </w:rPr>
              <w:t>Experiencia docente en cualquier nivel educativo</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rsidR="00BD3253" w:rsidRPr="00F83E83" w:rsidRDefault="00BD3253" w:rsidP="00BD325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Hasta 10 puntos</w:t>
            </w:r>
            <w:r w:rsidRPr="00F83E83">
              <w:rPr>
                <w:rFonts w:ascii="Arial" w:hAnsi="Arial" w:cs="Arial"/>
                <w:color w:val="000000"/>
                <w:sz w:val="16"/>
                <w:szCs w:val="16"/>
                <w:lang w:eastAsia="es-CO"/>
              </w:rPr>
              <w:t>, 2 puntos por cada año de experiencia.</w:t>
            </w:r>
          </w:p>
        </w:tc>
        <w:tc>
          <w:tcPr>
            <w:tcW w:w="1404" w:type="dxa"/>
            <w:vMerge/>
            <w:tcBorders>
              <w:left w:val="single" w:sz="8" w:space="0" w:color="auto"/>
              <w:right w:val="single" w:sz="8" w:space="0" w:color="auto"/>
            </w:tcBorders>
            <w:vAlign w:val="center"/>
            <w:hideMark/>
          </w:tcPr>
          <w:p w:rsidR="00BD3253" w:rsidRPr="006067EF" w:rsidRDefault="00BD3253" w:rsidP="00BD3253">
            <w:pPr>
              <w:rPr>
                <w:rFonts w:ascii="Arial" w:hAnsi="Arial" w:cs="Arial"/>
                <w:color w:val="000000"/>
                <w:sz w:val="16"/>
                <w:szCs w:val="16"/>
                <w:lang w:val="es-CO" w:eastAsia="es-CO"/>
              </w:rPr>
            </w:pPr>
          </w:p>
        </w:tc>
      </w:tr>
      <w:tr w:rsidR="00BD3253" w:rsidRPr="006067EF" w:rsidTr="00E45486">
        <w:trPr>
          <w:trHeight w:val="520"/>
        </w:trPr>
        <w:tc>
          <w:tcPr>
            <w:tcW w:w="550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D3253" w:rsidRPr="006067EF" w:rsidRDefault="00BD3253" w:rsidP="00BD3253">
            <w:pPr>
              <w:jc w:val="both"/>
              <w:rPr>
                <w:rFonts w:ascii="Arial" w:hAnsi="Arial" w:cs="Arial"/>
                <w:color w:val="000000"/>
                <w:sz w:val="16"/>
                <w:szCs w:val="16"/>
                <w:lang w:val="es-CO" w:eastAsia="es-CO"/>
              </w:rPr>
            </w:pPr>
            <w:r w:rsidRPr="006067EF">
              <w:rPr>
                <w:rFonts w:ascii="Arial" w:hAnsi="Arial" w:cs="Arial"/>
                <w:color w:val="000000"/>
                <w:sz w:val="16"/>
                <w:szCs w:val="16"/>
                <w:lang w:eastAsia="es-CO"/>
              </w:rPr>
              <w:t>Otra experiencia en cargos que ejerzan funciones en áreas de planeación, gestión de personal o finanzas en instituciones educativas</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rsidR="00BD3253" w:rsidRPr="00F83E83" w:rsidRDefault="00BD3253" w:rsidP="00BD325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Hasta 5 puntos</w:t>
            </w:r>
            <w:r w:rsidRPr="00F83E83">
              <w:rPr>
                <w:rFonts w:ascii="Arial" w:hAnsi="Arial" w:cs="Arial"/>
                <w:color w:val="000000"/>
                <w:sz w:val="16"/>
                <w:szCs w:val="16"/>
                <w:lang w:eastAsia="es-CO"/>
              </w:rPr>
              <w:t>; 1 puntos por cada año de experiencia.</w:t>
            </w:r>
          </w:p>
        </w:tc>
        <w:tc>
          <w:tcPr>
            <w:tcW w:w="1404" w:type="dxa"/>
            <w:vMerge/>
            <w:tcBorders>
              <w:left w:val="single" w:sz="8" w:space="0" w:color="auto"/>
              <w:bottom w:val="single" w:sz="8" w:space="0" w:color="000000"/>
              <w:right w:val="single" w:sz="8" w:space="0" w:color="auto"/>
            </w:tcBorders>
            <w:vAlign w:val="center"/>
            <w:hideMark/>
          </w:tcPr>
          <w:p w:rsidR="00BD3253" w:rsidRPr="006067EF" w:rsidRDefault="00BD3253" w:rsidP="00BD3253">
            <w:pPr>
              <w:rPr>
                <w:rFonts w:ascii="Arial" w:hAnsi="Arial" w:cs="Arial"/>
                <w:color w:val="000000"/>
                <w:sz w:val="16"/>
                <w:szCs w:val="16"/>
                <w:lang w:val="es-CO" w:eastAsia="es-CO"/>
              </w:rPr>
            </w:pPr>
          </w:p>
        </w:tc>
      </w:tr>
    </w:tbl>
    <w:p w:rsidR="006067EF" w:rsidRDefault="006067EF" w:rsidP="00326846">
      <w:pPr>
        <w:widowControl w:val="0"/>
        <w:autoSpaceDE w:val="0"/>
        <w:autoSpaceDN w:val="0"/>
        <w:adjustRightInd w:val="0"/>
        <w:jc w:val="both"/>
        <w:rPr>
          <w:rFonts w:ascii="Arial" w:eastAsiaTheme="minorHAnsi" w:hAnsi="Arial" w:cs="Arial"/>
          <w:sz w:val="24"/>
          <w:szCs w:val="24"/>
          <w:lang w:val="es-CO" w:eastAsia="en-US"/>
        </w:rPr>
      </w:pPr>
    </w:p>
    <w:p w:rsidR="00BD3253" w:rsidRDefault="00BD3253" w:rsidP="00BD3253">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T</w:t>
      </w:r>
      <w:r w:rsidRPr="00F01F3A">
        <w:rPr>
          <w:rFonts w:ascii="Arial" w:eastAsiaTheme="minorHAnsi" w:hAnsi="Arial" w:cs="Arial"/>
          <w:sz w:val="24"/>
          <w:szCs w:val="24"/>
          <w:lang w:eastAsia="en-US"/>
        </w:rPr>
        <w:t xml:space="preserve">abla </w:t>
      </w:r>
      <w:r>
        <w:rPr>
          <w:rFonts w:ascii="Arial" w:eastAsiaTheme="minorHAnsi" w:hAnsi="Arial" w:cs="Arial"/>
          <w:sz w:val="24"/>
          <w:szCs w:val="24"/>
          <w:lang w:eastAsia="en-US"/>
        </w:rPr>
        <w:t>de calificación para Docentes</w:t>
      </w:r>
    </w:p>
    <w:p w:rsidR="00A93373" w:rsidRDefault="00A93373" w:rsidP="00A93373">
      <w:pPr>
        <w:widowControl w:val="0"/>
        <w:autoSpaceDE w:val="0"/>
        <w:autoSpaceDN w:val="0"/>
        <w:adjustRightInd w:val="0"/>
        <w:contextualSpacing/>
        <w:jc w:val="both"/>
        <w:rPr>
          <w:rFonts w:ascii="Arial" w:hAnsi="Arial" w:cs="Arial"/>
          <w:sz w:val="24"/>
          <w:szCs w:val="24"/>
          <w:highlight w:val="yellow"/>
        </w:rPr>
      </w:pPr>
    </w:p>
    <w:tbl>
      <w:tblPr>
        <w:tblW w:w="9888" w:type="dxa"/>
        <w:tblInd w:w="-10" w:type="dxa"/>
        <w:tblCellMar>
          <w:left w:w="70" w:type="dxa"/>
          <w:right w:w="70" w:type="dxa"/>
        </w:tblCellMar>
        <w:tblLook w:val="04A0" w:firstRow="1" w:lastRow="0" w:firstColumn="1" w:lastColumn="0" w:noHBand="0" w:noVBand="1"/>
      </w:tblPr>
      <w:tblGrid>
        <w:gridCol w:w="3675"/>
        <w:gridCol w:w="2146"/>
        <w:gridCol w:w="816"/>
        <w:gridCol w:w="1694"/>
        <w:gridCol w:w="1557"/>
      </w:tblGrid>
      <w:tr w:rsidR="00F83E83" w:rsidRPr="00F83E83" w:rsidTr="00F83E83">
        <w:trPr>
          <w:trHeight w:val="181"/>
        </w:trPr>
        <w:tc>
          <w:tcPr>
            <w:tcW w:w="833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eastAsia="es-CO"/>
              </w:rPr>
              <w:t>FACTORES A EVALUAR</w:t>
            </w:r>
          </w:p>
        </w:tc>
        <w:tc>
          <w:tcPr>
            <w:tcW w:w="1557" w:type="dxa"/>
            <w:tcBorders>
              <w:top w:val="single" w:sz="8" w:space="0" w:color="auto"/>
              <w:left w:val="nil"/>
              <w:bottom w:val="nil"/>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eastAsia="es-CO"/>
              </w:rPr>
              <w:t xml:space="preserve">Puntaje máximo a obtener: </w:t>
            </w:r>
          </w:p>
        </w:tc>
      </w:tr>
      <w:tr w:rsidR="00F83E83" w:rsidRPr="00F83E83" w:rsidTr="00F83E83">
        <w:trPr>
          <w:trHeight w:val="126"/>
        </w:trPr>
        <w:tc>
          <w:tcPr>
            <w:tcW w:w="8331" w:type="dxa"/>
            <w:gridSpan w:val="4"/>
            <w:vMerge/>
            <w:tcBorders>
              <w:top w:val="single" w:sz="8" w:space="0" w:color="auto"/>
              <w:left w:val="single" w:sz="8" w:space="0" w:color="auto"/>
              <w:bottom w:val="single" w:sz="8" w:space="0" w:color="000000"/>
              <w:right w:val="single" w:sz="8" w:space="0" w:color="000000"/>
            </w:tcBorders>
            <w:vAlign w:val="center"/>
            <w:hideMark/>
          </w:tcPr>
          <w:p w:rsidR="00F83E83" w:rsidRPr="00F83E83" w:rsidRDefault="00F83E83" w:rsidP="00F83E83">
            <w:pPr>
              <w:rPr>
                <w:rFonts w:ascii="Arial" w:hAnsi="Arial" w:cs="Arial"/>
                <w:b/>
                <w:bCs/>
                <w:color w:val="000000"/>
                <w:sz w:val="16"/>
                <w:szCs w:val="16"/>
                <w:lang w:val="es-CO" w:eastAsia="es-CO"/>
              </w:rPr>
            </w:pPr>
          </w:p>
        </w:tc>
        <w:tc>
          <w:tcPr>
            <w:tcW w:w="1557"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eastAsia="es-CO"/>
              </w:rPr>
              <w:t>100 puntos</w:t>
            </w:r>
          </w:p>
        </w:tc>
      </w:tr>
      <w:tr w:rsidR="00F83E83" w:rsidRPr="00F83E83" w:rsidTr="00F83E83">
        <w:trPr>
          <w:trHeight w:val="265"/>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EDUCACIÓN FORMAL MÍNIMA.</w:t>
            </w:r>
            <w:r w:rsidRPr="00F83E83">
              <w:rPr>
                <w:rFonts w:ascii="Arial" w:hAnsi="Arial" w:cs="Arial"/>
                <w:color w:val="000000"/>
                <w:sz w:val="16"/>
                <w:szCs w:val="16"/>
                <w:lang w:eastAsia="es-CO"/>
              </w:rPr>
              <w:t xml:space="preserve"> Título de requisito mínimo, según el artículo 8 del presente decreto.</w:t>
            </w:r>
          </w:p>
        </w:tc>
        <w:tc>
          <w:tcPr>
            <w:tcW w:w="1557" w:type="dxa"/>
            <w:vMerge w:val="restart"/>
            <w:tcBorders>
              <w:top w:val="nil"/>
              <w:left w:val="single" w:sz="8" w:space="0" w:color="auto"/>
              <w:bottom w:val="single" w:sz="8" w:space="0" w:color="000000"/>
              <w:right w:val="single" w:sz="8" w:space="0" w:color="auto"/>
            </w:tcBorders>
            <w:shd w:val="clear" w:color="auto" w:fill="auto"/>
            <w:vAlign w:val="center"/>
            <w:hideMark/>
          </w:tcPr>
          <w:p w:rsidR="00F83E83" w:rsidRPr="00F83E83" w:rsidRDefault="00F83E83" w:rsidP="00F83E83">
            <w:pPr>
              <w:jc w:val="center"/>
              <w:rPr>
                <w:rFonts w:ascii="Arial" w:hAnsi="Arial" w:cs="Arial"/>
                <w:color w:val="000000"/>
                <w:sz w:val="16"/>
                <w:szCs w:val="16"/>
                <w:lang w:val="es-CO" w:eastAsia="es-CO"/>
              </w:rPr>
            </w:pPr>
            <w:r w:rsidRPr="00F83E83">
              <w:rPr>
                <w:rFonts w:ascii="Arial" w:eastAsia="Arial" w:hAnsi="Arial" w:cs="Arial"/>
                <w:color w:val="000000"/>
                <w:sz w:val="16"/>
                <w:szCs w:val="16"/>
                <w:lang w:eastAsia="es-CO"/>
              </w:rPr>
              <w:t>20</w:t>
            </w:r>
            <w:r w:rsidRPr="00F83E83">
              <w:rPr>
                <w:rFonts w:eastAsia="Arial"/>
                <w:color w:val="000000"/>
                <w:sz w:val="16"/>
                <w:szCs w:val="16"/>
                <w:lang w:eastAsia="es-CO"/>
              </w:rPr>
              <w:t xml:space="preserve">   </w:t>
            </w:r>
            <w:r w:rsidRPr="00F83E83">
              <w:rPr>
                <w:rFonts w:ascii="Arial" w:eastAsia="Arial" w:hAnsi="Arial" w:cs="Arial"/>
                <w:color w:val="000000"/>
                <w:sz w:val="16"/>
                <w:szCs w:val="16"/>
                <w:lang w:eastAsia="es-CO"/>
              </w:rPr>
              <w:t>Puntos</w:t>
            </w: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nil"/>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hAnsi="Arial" w:cs="Arial"/>
                <w:color w:val="000000"/>
                <w:sz w:val="16"/>
                <w:szCs w:val="16"/>
                <w:lang w:eastAsia="es-CO"/>
              </w:rPr>
              <w:t>Bachiller, cualquiera sea su modalidad de formación</w:t>
            </w:r>
          </w:p>
        </w:tc>
        <w:tc>
          <w:tcPr>
            <w:tcW w:w="1694" w:type="dxa"/>
            <w:tcBorders>
              <w:top w:val="nil"/>
              <w:left w:val="single" w:sz="8" w:space="0" w:color="auto"/>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val="es-CO" w:eastAsia="es-CO"/>
              </w:rPr>
              <w:t>12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nil"/>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hAnsi="Arial" w:cs="Arial"/>
                <w:color w:val="000000"/>
                <w:sz w:val="16"/>
                <w:szCs w:val="16"/>
                <w:lang w:eastAsia="es-CO"/>
              </w:rPr>
              <w:t>Técnico profesional o laboral en educación</w:t>
            </w:r>
          </w:p>
        </w:tc>
        <w:tc>
          <w:tcPr>
            <w:tcW w:w="1694" w:type="dxa"/>
            <w:tcBorders>
              <w:top w:val="nil"/>
              <w:left w:val="single" w:sz="8" w:space="0" w:color="auto"/>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val="es-CO" w:eastAsia="es-CO"/>
              </w:rPr>
              <w:t>14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nil"/>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hAnsi="Arial" w:cs="Arial"/>
                <w:color w:val="000000"/>
                <w:sz w:val="16"/>
                <w:szCs w:val="16"/>
                <w:lang w:eastAsia="es-CO"/>
              </w:rPr>
              <w:t>Tecnólogo en educación</w:t>
            </w:r>
          </w:p>
        </w:tc>
        <w:tc>
          <w:tcPr>
            <w:tcW w:w="1694" w:type="dxa"/>
            <w:tcBorders>
              <w:top w:val="nil"/>
              <w:left w:val="single" w:sz="8" w:space="0" w:color="auto"/>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val="es-CO" w:eastAsia="es-CO"/>
              </w:rPr>
              <w:t>16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nil"/>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hAnsi="Arial" w:cs="Arial"/>
                <w:color w:val="000000"/>
                <w:sz w:val="16"/>
                <w:szCs w:val="16"/>
                <w:lang w:val="es-CO" w:eastAsia="es-CO"/>
              </w:rPr>
              <w:t>Normalista Superior</w:t>
            </w:r>
          </w:p>
        </w:tc>
        <w:tc>
          <w:tcPr>
            <w:tcW w:w="1694" w:type="dxa"/>
            <w:tcBorders>
              <w:top w:val="nil"/>
              <w:left w:val="single" w:sz="8" w:space="0" w:color="auto"/>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val="es-CO" w:eastAsia="es-CO"/>
              </w:rPr>
              <w:t>18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nil"/>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hAnsi="Arial" w:cs="Arial"/>
                <w:color w:val="000000"/>
                <w:sz w:val="16"/>
                <w:szCs w:val="16"/>
                <w:lang w:val="es-CO" w:eastAsia="es-CO"/>
              </w:rPr>
              <w:t>Licenciado en educación u otro título del nivel profesional universitario</w:t>
            </w:r>
          </w:p>
        </w:tc>
        <w:tc>
          <w:tcPr>
            <w:tcW w:w="1694" w:type="dxa"/>
            <w:tcBorders>
              <w:top w:val="nil"/>
              <w:left w:val="single" w:sz="8" w:space="0" w:color="auto"/>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val="es-CO" w:eastAsia="es-CO"/>
              </w:rPr>
              <w:t>20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F83E83">
        <w:trPr>
          <w:trHeight w:val="308"/>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EDUCACIÓN FORMAL ADICIONAL RELACIONADA CON C</w:t>
            </w:r>
            <w:r w:rsidR="008758B6">
              <w:rPr>
                <w:rFonts w:ascii="Arial" w:hAnsi="Arial" w:cs="Arial"/>
                <w:b/>
                <w:bCs/>
                <w:color w:val="000000"/>
                <w:sz w:val="16"/>
                <w:szCs w:val="16"/>
                <w:lang w:eastAsia="es-CO"/>
              </w:rPr>
              <w:t>IENCIAS DE LA EDUCACIÓN: Hasta 1</w:t>
            </w:r>
            <w:r w:rsidRPr="00F83E83">
              <w:rPr>
                <w:rFonts w:ascii="Arial" w:hAnsi="Arial" w:cs="Arial"/>
                <w:b/>
                <w:bCs/>
                <w:color w:val="000000"/>
                <w:sz w:val="16"/>
                <w:szCs w:val="16"/>
                <w:lang w:eastAsia="es-CO"/>
              </w:rPr>
              <w:t>0 puntos</w:t>
            </w:r>
            <w:r w:rsidRPr="00F83E83">
              <w:rPr>
                <w:rFonts w:ascii="Arial" w:hAnsi="Arial" w:cs="Arial"/>
                <w:color w:val="000000"/>
                <w:sz w:val="16"/>
                <w:szCs w:val="16"/>
                <w:lang w:eastAsia="es-CO"/>
              </w:rPr>
              <w:t>, discriminados así:</w:t>
            </w:r>
          </w:p>
        </w:tc>
        <w:tc>
          <w:tcPr>
            <w:tcW w:w="1557" w:type="dxa"/>
            <w:vMerge w:val="restart"/>
            <w:tcBorders>
              <w:top w:val="nil"/>
              <w:left w:val="single" w:sz="8" w:space="0" w:color="auto"/>
              <w:bottom w:val="single" w:sz="8" w:space="0" w:color="000000"/>
              <w:right w:val="single" w:sz="8" w:space="0" w:color="auto"/>
            </w:tcBorders>
            <w:shd w:val="clear" w:color="auto" w:fill="auto"/>
            <w:vAlign w:val="center"/>
            <w:hideMark/>
          </w:tcPr>
          <w:p w:rsidR="00F83E83" w:rsidRPr="00F83E83" w:rsidRDefault="00F83E83" w:rsidP="00F83E83">
            <w:pPr>
              <w:jc w:val="center"/>
              <w:rPr>
                <w:rFonts w:ascii="Arial" w:hAnsi="Arial" w:cs="Arial"/>
                <w:color w:val="000000"/>
                <w:sz w:val="16"/>
                <w:szCs w:val="16"/>
                <w:lang w:val="es-CO" w:eastAsia="es-CO"/>
              </w:rPr>
            </w:pPr>
            <w:r w:rsidRPr="00F83E83">
              <w:rPr>
                <w:rFonts w:ascii="Arial" w:hAnsi="Arial" w:cs="Arial"/>
                <w:color w:val="000000"/>
                <w:sz w:val="16"/>
                <w:szCs w:val="16"/>
                <w:lang w:eastAsia="es-CO"/>
              </w:rPr>
              <w:t>Hasta 10 puntos</w:t>
            </w: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Título de Licenciado</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eastAsia="es-CO"/>
              </w:rPr>
              <w:t>4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3675" w:type="dxa"/>
            <w:vMerge w:val="restart"/>
            <w:tcBorders>
              <w:top w:val="nil"/>
              <w:left w:val="single" w:sz="8" w:space="0" w:color="auto"/>
              <w:bottom w:val="single" w:sz="8" w:space="0" w:color="000000"/>
              <w:right w:val="single" w:sz="8" w:space="0" w:color="auto"/>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eastAsia="Arial" w:hAnsi="Arial" w:cs="Arial"/>
                <w:color w:val="000000"/>
                <w:sz w:val="16"/>
                <w:szCs w:val="16"/>
                <w:lang w:eastAsia="es-CO"/>
              </w:rPr>
              <w:t>Título de postgrado, así:</w:t>
            </w:r>
          </w:p>
        </w:tc>
        <w:tc>
          <w:tcPr>
            <w:tcW w:w="2962" w:type="dxa"/>
            <w:gridSpan w:val="2"/>
            <w:tcBorders>
              <w:top w:val="single" w:sz="8" w:space="0" w:color="auto"/>
              <w:left w:val="nil"/>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 xml:space="preserve">Especialización: </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eastAsia="Arial" w:hAnsi="Arial" w:cs="Arial"/>
                <w:b/>
                <w:bCs/>
                <w:color w:val="000000"/>
                <w:sz w:val="16"/>
                <w:szCs w:val="16"/>
                <w:lang w:eastAsia="es-CO"/>
              </w:rPr>
              <w:t>6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3675"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c>
          <w:tcPr>
            <w:tcW w:w="2962" w:type="dxa"/>
            <w:gridSpan w:val="2"/>
            <w:tcBorders>
              <w:top w:val="single" w:sz="8" w:space="0" w:color="auto"/>
              <w:left w:val="nil"/>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Maestría:</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eastAsia="Arial" w:hAnsi="Arial" w:cs="Arial"/>
                <w:b/>
                <w:bCs/>
                <w:color w:val="000000"/>
                <w:sz w:val="16"/>
                <w:szCs w:val="16"/>
                <w:lang w:eastAsia="es-CO"/>
              </w:rPr>
              <w:t>8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3675"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c>
          <w:tcPr>
            <w:tcW w:w="2962" w:type="dxa"/>
            <w:gridSpan w:val="2"/>
            <w:tcBorders>
              <w:top w:val="single" w:sz="8" w:space="0" w:color="auto"/>
              <w:left w:val="nil"/>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Doctorado:</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eastAsia="Arial" w:hAnsi="Arial" w:cs="Arial"/>
                <w:b/>
                <w:bCs/>
                <w:color w:val="000000"/>
                <w:sz w:val="16"/>
                <w:szCs w:val="16"/>
                <w:lang w:eastAsia="es-CO"/>
              </w:rPr>
              <w:t>10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F83E83">
        <w:trPr>
          <w:trHeight w:val="308"/>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 xml:space="preserve">EDUCACIÓN FORMAL ADICIONAL EN ÁREAS DIFERENTES A LAS CIENCIAS DE LA EDUCACIÓN: Hasta </w:t>
            </w:r>
            <w:r w:rsidR="008758B6">
              <w:rPr>
                <w:rFonts w:ascii="Arial" w:hAnsi="Arial" w:cs="Arial"/>
                <w:b/>
                <w:bCs/>
                <w:color w:val="000000"/>
                <w:sz w:val="16"/>
                <w:szCs w:val="16"/>
                <w:lang w:eastAsia="es-CO"/>
              </w:rPr>
              <w:t>5</w:t>
            </w:r>
            <w:r w:rsidRPr="00F83E83">
              <w:rPr>
                <w:rFonts w:ascii="Arial" w:hAnsi="Arial" w:cs="Arial"/>
                <w:b/>
                <w:bCs/>
                <w:color w:val="000000"/>
                <w:sz w:val="16"/>
                <w:szCs w:val="16"/>
                <w:lang w:eastAsia="es-CO"/>
              </w:rPr>
              <w:t xml:space="preserve"> puntos</w:t>
            </w:r>
            <w:r w:rsidRPr="00F83E83">
              <w:rPr>
                <w:rFonts w:ascii="Arial" w:hAnsi="Arial" w:cs="Arial"/>
                <w:color w:val="000000"/>
                <w:sz w:val="16"/>
                <w:szCs w:val="16"/>
                <w:lang w:eastAsia="es-CO"/>
              </w:rPr>
              <w:t>, discriminados así:</w:t>
            </w:r>
          </w:p>
        </w:tc>
        <w:tc>
          <w:tcPr>
            <w:tcW w:w="1557" w:type="dxa"/>
            <w:vMerge w:val="restart"/>
            <w:tcBorders>
              <w:top w:val="nil"/>
              <w:left w:val="single" w:sz="8" w:space="0" w:color="auto"/>
              <w:bottom w:val="single" w:sz="8" w:space="0" w:color="000000"/>
              <w:right w:val="single" w:sz="8" w:space="0" w:color="auto"/>
            </w:tcBorders>
            <w:shd w:val="clear" w:color="auto" w:fill="auto"/>
            <w:vAlign w:val="center"/>
            <w:hideMark/>
          </w:tcPr>
          <w:p w:rsidR="00F83E83" w:rsidRPr="00F83E83" w:rsidRDefault="00F83E83" w:rsidP="00F83E83">
            <w:pPr>
              <w:jc w:val="center"/>
              <w:rPr>
                <w:rFonts w:ascii="Arial" w:hAnsi="Arial" w:cs="Arial"/>
                <w:color w:val="000000"/>
                <w:sz w:val="16"/>
                <w:szCs w:val="16"/>
                <w:lang w:val="es-CO" w:eastAsia="es-CO"/>
              </w:rPr>
            </w:pPr>
            <w:r w:rsidRPr="00F83E83">
              <w:rPr>
                <w:rFonts w:ascii="Arial" w:hAnsi="Arial" w:cs="Arial"/>
                <w:color w:val="000000"/>
                <w:sz w:val="16"/>
                <w:szCs w:val="16"/>
                <w:lang w:eastAsia="es-CO"/>
              </w:rPr>
              <w:t>Hasta 5 puntos</w:t>
            </w:r>
          </w:p>
        </w:tc>
      </w:tr>
      <w:tr w:rsidR="00F83E83" w:rsidRPr="00F83E83" w:rsidTr="004F535C">
        <w:trPr>
          <w:trHeight w:val="126"/>
        </w:trPr>
        <w:tc>
          <w:tcPr>
            <w:tcW w:w="6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Título profesional no licenciado</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hAnsi="Arial" w:cs="Arial"/>
                <w:b/>
                <w:bCs/>
                <w:color w:val="000000"/>
                <w:sz w:val="16"/>
                <w:szCs w:val="16"/>
                <w:lang w:eastAsia="es-CO"/>
              </w:rPr>
              <w:t>2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3675" w:type="dxa"/>
            <w:vMerge w:val="restart"/>
            <w:tcBorders>
              <w:top w:val="nil"/>
              <w:left w:val="single" w:sz="8" w:space="0" w:color="auto"/>
              <w:bottom w:val="single" w:sz="8" w:space="0" w:color="000000"/>
              <w:right w:val="single" w:sz="8" w:space="0" w:color="auto"/>
            </w:tcBorders>
            <w:shd w:val="clear" w:color="auto" w:fill="auto"/>
            <w:vAlign w:val="center"/>
            <w:hideMark/>
          </w:tcPr>
          <w:p w:rsidR="00F83E83" w:rsidRPr="00F83E83" w:rsidRDefault="00F83E83" w:rsidP="00F83E83">
            <w:pPr>
              <w:rPr>
                <w:rFonts w:ascii="Arial" w:hAnsi="Arial" w:cs="Arial"/>
                <w:color w:val="000000"/>
                <w:sz w:val="16"/>
                <w:szCs w:val="16"/>
                <w:lang w:val="es-CO" w:eastAsia="es-CO"/>
              </w:rPr>
            </w:pPr>
            <w:r w:rsidRPr="00F83E83">
              <w:rPr>
                <w:rFonts w:ascii="Arial" w:eastAsia="Arial" w:hAnsi="Arial" w:cs="Arial"/>
                <w:color w:val="000000"/>
                <w:sz w:val="16"/>
                <w:szCs w:val="16"/>
                <w:lang w:eastAsia="es-CO"/>
              </w:rPr>
              <w:t>Título de postgrado, así:</w:t>
            </w:r>
          </w:p>
        </w:tc>
        <w:tc>
          <w:tcPr>
            <w:tcW w:w="2962" w:type="dxa"/>
            <w:gridSpan w:val="2"/>
            <w:tcBorders>
              <w:top w:val="single" w:sz="8" w:space="0" w:color="auto"/>
              <w:left w:val="nil"/>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 xml:space="preserve">Especialización: </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eastAsia="Arial" w:hAnsi="Arial" w:cs="Arial"/>
                <w:b/>
                <w:bCs/>
                <w:color w:val="000000"/>
                <w:sz w:val="16"/>
                <w:szCs w:val="16"/>
                <w:lang w:eastAsia="es-CO"/>
              </w:rPr>
              <w:t>3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3675"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c>
          <w:tcPr>
            <w:tcW w:w="2962" w:type="dxa"/>
            <w:gridSpan w:val="2"/>
            <w:tcBorders>
              <w:top w:val="single" w:sz="8" w:space="0" w:color="auto"/>
              <w:left w:val="nil"/>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Maestría:</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eastAsia="Arial" w:hAnsi="Arial" w:cs="Arial"/>
                <w:b/>
                <w:bCs/>
                <w:color w:val="000000"/>
                <w:sz w:val="16"/>
                <w:szCs w:val="16"/>
                <w:lang w:eastAsia="es-CO"/>
              </w:rPr>
              <w:t>4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4F535C">
        <w:trPr>
          <w:trHeight w:val="126"/>
        </w:trPr>
        <w:tc>
          <w:tcPr>
            <w:tcW w:w="3675"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c>
          <w:tcPr>
            <w:tcW w:w="2962" w:type="dxa"/>
            <w:gridSpan w:val="2"/>
            <w:tcBorders>
              <w:top w:val="single" w:sz="8" w:space="0" w:color="auto"/>
              <w:left w:val="nil"/>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color w:val="000000"/>
                <w:sz w:val="16"/>
                <w:szCs w:val="16"/>
                <w:lang w:val="es-CO" w:eastAsia="es-CO"/>
              </w:rPr>
            </w:pPr>
            <w:r w:rsidRPr="00F83E83">
              <w:rPr>
                <w:rFonts w:ascii="Arial" w:eastAsia="Arial" w:hAnsi="Arial" w:cs="Arial"/>
                <w:color w:val="000000"/>
                <w:sz w:val="16"/>
                <w:szCs w:val="16"/>
                <w:lang w:eastAsia="es-CO"/>
              </w:rPr>
              <w:t>Doctorado:</w:t>
            </w:r>
          </w:p>
        </w:tc>
        <w:tc>
          <w:tcPr>
            <w:tcW w:w="1694" w:type="dxa"/>
            <w:tcBorders>
              <w:top w:val="nil"/>
              <w:left w:val="nil"/>
              <w:bottom w:val="single" w:sz="8" w:space="0" w:color="auto"/>
              <w:right w:val="single" w:sz="8" w:space="0" w:color="auto"/>
            </w:tcBorders>
            <w:shd w:val="clear" w:color="auto" w:fill="auto"/>
            <w:vAlign w:val="center"/>
            <w:hideMark/>
          </w:tcPr>
          <w:p w:rsidR="00F83E83" w:rsidRPr="00F83E83" w:rsidRDefault="00F83E83" w:rsidP="00F83E83">
            <w:pPr>
              <w:jc w:val="center"/>
              <w:rPr>
                <w:rFonts w:ascii="Arial" w:hAnsi="Arial" w:cs="Arial"/>
                <w:b/>
                <w:bCs/>
                <w:color w:val="000000"/>
                <w:sz w:val="16"/>
                <w:szCs w:val="16"/>
                <w:lang w:val="es-CO" w:eastAsia="es-CO"/>
              </w:rPr>
            </w:pPr>
            <w:r w:rsidRPr="00F83E83">
              <w:rPr>
                <w:rFonts w:ascii="Arial" w:eastAsia="Arial" w:hAnsi="Arial" w:cs="Arial"/>
                <w:b/>
                <w:bCs/>
                <w:color w:val="000000"/>
                <w:sz w:val="16"/>
                <w:szCs w:val="16"/>
                <w:lang w:eastAsia="es-CO"/>
              </w:rPr>
              <w:t>5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F83E83" w:rsidRPr="00F83E83" w:rsidTr="00F83E83">
        <w:trPr>
          <w:trHeight w:val="205"/>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OTROS CRITERIOS DE VALORACIÓN. Hasta 5 puntos</w:t>
            </w:r>
          </w:p>
        </w:tc>
        <w:tc>
          <w:tcPr>
            <w:tcW w:w="1557" w:type="dxa"/>
            <w:vMerge w:val="restart"/>
            <w:tcBorders>
              <w:top w:val="nil"/>
              <w:left w:val="single" w:sz="8" w:space="0" w:color="auto"/>
              <w:bottom w:val="single" w:sz="8" w:space="0" w:color="000000"/>
              <w:right w:val="single" w:sz="8" w:space="0" w:color="auto"/>
            </w:tcBorders>
            <w:shd w:val="clear" w:color="auto" w:fill="auto"/>
            <w:vAlign w:val="center"/>
            <w:hideMark/>
          </w:tcPr>
          <w:p w:rsidR="00F83E83" w:rsidRPr="00F83E83" w:rsidRDefault="00F83E83" w:rsidP="00F83E83">
            <w:pPr>
              <w:jc w:val="center"/>
              <w:rPr>
                <w:rFonts w:ascii="Arial" w:hAnsi="Arial" w:cs="Arial"/>
                <w:color w:val="000000"/>
                <w:sz w:val="16"/>
                <w:szCs w:val="16"/>
                <w:lang w:val="es-CO" w:eastAsia="es-CO"/>
              </w:rPr>
            </w:pPr>
            <w:r w:rsidRPr="00F83E83">
              <w:rPr>
                <w:rFonts w:ascii="Arial" w:hAnsi="Arial" w:cs="Arial"/>
                <w:color w:val="000000"/>
                <w:sz w:val="16"/>
                <w:szCs w:val="16"/>
                <w:lang w:eastAsia="es-CO"/>
              </w:rPr>
              <w:t>Hasta 5 puntos</w:t>
            </w:r>
          </w:p>
        </w:tc>
      </w:tr>
      <w:tr w:rsidR="00F83E83" w:rsidRPr="00F83E83" w:rsidTr="00F83E83">
        <w:trPr>
          <w:trHeight w:val="926"/>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83E83" w:rsidRPr="00F83E83" w:rsidRDefault="00F83E83"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 xml:space="preserve">FORMACIÓN CONTINUA. </w:t>
            </w:r>
            <w:r w:rsidRPr="00F83E83">
              <w:rPr>
                <w:rFonts w:ascii="Arial" w:hAnsi="Arial" w:cs="Arial"/>
                <w:color w:val="000000"/>
                <w:sz w:val="16"/>
                <w:szCs w:val="16"/>
                <w:lang w:eastAsia="es-CO"/>
              </w:rPr>
              <w:t>Formación continua desarrollada en los últimos 5 años (contabilizados de manera retroactiva desde el último día de la etapa de validación de la información en SIMO), relacionada con formación pedagógica, didáctica o de gestión educativa (con intensidades mayores a 100 horas o 4 créditos académicos). Máximo 5 cursos certificados, se otorgará 1 punto por cada certificación válida, para un total hasta de 20 puntos.</w:t>
            </w:r>
          </w:p>
        </w:tc>
        <w:tc>
          <w:tcPr>
            <w:tcW w:w="1557" w:type="dxa"/>
            <w:vMerge/>
            <w:tcBorders>
              <w:top w:val="nil"/>
              <w:left w:val="single" w:sz="8" w:space="0" w:color="auto"/>
              <w:bottom w:val="single" w:sz="8" w:space="0" w:color="000000"/>
              <w:right w:val="single" w:sz="8" w:space="0" w:color="auto"/>
            </w:tcBorders>
            <w:vAlign w:val="center"/>
            <w:hideMark/>
          </w:tcPr>
          <w:p w:rsidR="00F83E83" w:rsidRPr="00F83E83" w:rsidRDefault="00F83E83" w:rsidP="00F83E83">
            <w:pPr>
              <w:rPr>
                <w:rFonts w:ascii="Arial" w:hAnsi="Arial" w:cs="Arial"/>
                <w:color w:val="000000"/>
                <w:sz w:val="16"/>
                <w:szCs w:val="16"/>
                <w:lang w:val="es-CO" w:eastAsia="es-CO"/>
              </w:rPr>
            </w:pPr>
          </w:p>
        </w:tc>
      </w:tr>
      <w:tr w:rsidR="004F535C" w:rsidRPr="00F83E83" w:rsidTr="005767BC">
        <w:trPr>
          <w:trHeight w:val="126"/>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 xml:space="preserve">EXPERIENCIA EN LAS ZONAS DE CONFLICTO ARMADO </w:t>
            </w:r>
          </w:p>
        </w:tc>
        <w:tc>
          <w:tcPr>
            <w:tcW w:w="1557" w:type="dxa"/>
            <w:vMerge w:val="restart"/>
            <w:tcBorders>
              <w:top w:val="nil"/>
              <w:left w:val="single" w:sz="8" w:space="0" w:color="auto"/>
              <w:right w:val="single" w:sz="8" w:space="0" w:color="auto"/>
            </w:tcBorders>
            <w:shd w:val="clear" w:color="auto" w:fill="auto"/>
            <w:vAlign w:val="center"/>
            <w:hideMark/>
          </w:tcPr>
          <w:p w:rsidR="004F535C" w:rsidRPr="00F83E83" w:rsidRDefault="004F535C" w:rsidP="00F83E83">
            <w:pPr>
              <w:jc w:val="center"/>
              <w:rPr>
                <w:rFonts w:ascii="Arial" w:hAnsi="Arial" w:cs="Arial"/>
                <w:color w:val="000000"/>
                <w:sz w:val="16"/>
                <w:szCs w:val="16"/>
                <w:lang w:val="es-CO" w:eastAsia="es-CO"/>
              </w:rPr>
            </w:pPr>
            <w:r>
              <w:rPr>
                <w:rFonts w:ascii="Arial" w:hAnsi="Arial" w:cs="Arial"/>
                <w:color w:val="000000"/>
                <w:sz w:val="16"/>
                <w:szCs w:val="16"/>
                <w:lang w:eastAsia="es-CO"/>
              </w:rPr>
              <w:t>Hasta 60</w:t>
            </w:r>
            <w:r w:rsidRPr="00F83E83">
              <w:rPr>
                <w:rFonts w:ascii="Arial" w:hAnsi="Arial" w:cs="Arial"/>
                <w:color w:val="000000"/>
                <w:sz w:val="16"/>
                <w:szCs w:val="16"/>
                <w:lang w:eastAsia="es-CO"/>
              </w:rPr>
              <w:t xml:space="preserve"> puntos</w:t>
            </w:r>
          </w:p>
        </w:tc>
      </w:tr>
      <w:tr w:rsidR="004F535C" w:rsidRPr="00F83E83" w:rsidTr="00E45486">
        <w:trPr>
          <w:trHeight w:val="308"/>
        </w:trPr>
        <w:tc>
          <w:tcPr>
            <w:tcW w:w="5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color w:val="000000"/>
                <w:sz w:val="16"/>
                <w:szCs w:val="16"/>
                <w:lang w:val="es-CO" w:eastAsia="es-CO"/>
              </w:rPr>
            </w:pPr>
            <w:r w:rsidRPr="00F83E83">
              <w:rPr>
                <w:rFonts w:ascii="Arial" w:hAnsi="Arial" w:cs="Arial"/>
                <w:color w:val="000000"/>
                <w:sz w:val="16"/>
                <w:szCs w:val="16"/>
                <w:lang w:eastAsia="es-CO"/>
              </w:rPr>
              <w:t>Experiencia relacionada con cargos de docente de aula al que aspira</w:t>
            </w:r>
          </w:p>
        </w:tc>
        <w:tc>
          <w:tcPr>
            <w:tcW w:w="2510" w:type="dxa"/>
            <w:gridSpan w:val="2"/>
            <w:tcBorders>
              <w:top w:val="single" w:sz="8" w:space="0" w:color="auto"/>
              <w:left w:val="nil"/>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b/>
                <w:bCs/>
                <w:color w:val="000000"/>
                <w:sz w:val="16"/>
                <w:szCs w:val="16"/>
                <w:lang w:val="es-CO" w:eastAsia="es-CO"/>
              </w:rPr>
            </w:pPr>
            <w:r>
              <w:rPr>
                <w:rFonts w:ascii="Arial" w:hAnsi="Arial" w:cs="Arial"/>
                <w:b/>
                <w:bCs/>
                <w:color w:val="000000"/>
                <w:sz w:val="16"/>
                <w:szCs w:val="16"/>
                <w:lang w:eastAsia="es-CO"/>
              </w:rPr>
              <w:t>Hasta 60</w:t>
            </w:r>
            <w:r w:rsidRPr="00F83E83">
              <w:rPr>
                <w:rFonts w:ascii="Arial" w:hAnsi="Arial" w:cs="Arial"/>
                <w:b/>
                <w:bCs/>
                <w:color w:val="000000"/>
                <w:sz w:val="16"/>
                <w:szCs w:val="16"/>
                <w:lang w:eastAsia="es-CO"/>
              </w:rPr>
              <w:t xml:space="preserve"> puntos</w:t>
            </w:r>
            <w:r>
              <w:rPr>
                <w:rFonts w:ascii="Arial" w:hAnsi="Arial" w:cs="Arial"/>
                <w:color w:val="000000"/>
                <w:sz w:val="16"/>
                <w:szCs w:val="16"/>
                <w:lang w:eastAsia="es-CO"/>
              </w:rPr>
              <w:t>, 12</w:t>
            </w:r>
            <w:r w:rsidRPr="00F83E83">
              <w:rPr>
                <w:rFonts w:ascii="Arial" w:hAnsi="Arial" w:cs="Arial"/>
                <w:color w:val="000000"/>
                <w:sz w:val="16"/>
                <w:szCs w:val="16"/>
                <w:lang w:eastAsia="es-CO"/>
              </w:rPr>
              <w:t xml:space="preserve"> puntos por cada año de experiencia.</w:t>
            </w:r>
          </w:p>
        </w:tc>
        <w:tc>
          <w:tcPr>
            <w:tcW w:w="1557" w:type="dxa"/>
            <w:vMerge/>
            <w:tcBorders>
              <w:left w:val="single" w:sz="8" w:space="0" w:color="auto"/>
              <w:right w:val="single" w:sz="8" w:space="0" w:color="auto"/>
            </w:tcBorders>
            <w:vAlign w:val="center"/>
            <w:hideMark/>
          </w:tcPr>
          <w:p w:rsidR="004F535C" w:rsidRPr="00F83E83" w:rsidRDefault="004F535C" w:rsidP="00F83E83">
            <w:pPr>
              <w:jc w:val="center"/>
              <w:rPr>
                <w:rFonts w:ascii="Arial" w:hAnsi="Arial" w:cs="Arial"/>
                <w:color w:val="000000"/>
                <w:sz w:val="16"/>
                <w:szCs w:val="16"/>
                <w:lang w:val="es-CO" w:eastAsia="es-CO"/>
              </w:rPr>
            </w:pPr>
          </w:p>
        </w:tc>
      </w:tr>
      <w:tr w:rsidR="004F535C" w:rsidRPr="00F83E83" w:rsidTr="00E45486">
        <w:trPr>
          <w:trHeight w:val="308"/>
        </w:trPr>
        <w:tc>
          <w:tcPr>
            <w:tcW w:w="5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color w:val="000000"/>
                <w:sz w:val="16"/>
                <w:szCs w:val="16"/>
                <w:lang w:val="es-CO" w:eastAsia="es-CO"/>
              </w:rPr>
            </w:pPr>
            <w:r w:rsidRPr="00F83E83">
              <w:rPr>
                <w:rFonts w:ascii="Arial" w:hAnsi="Arial" w:cs="Arial"/>
                <w:color w:val="000000"/>
                <w:sz w:val="16"/>
                <w:szCs w:val="16"/>
                <w:lang w:eastAsia="es-CO"/>
              </w:rPr>
              <w:t>Experiencia docente en cualquier otro cargo docente</w:t>
            </w:r>
          </w:p>
        </w:tc>
        <w:tc>
          <w:tcPr>
            <w:tcW w:w="2510" w:type="dxa"/>
            <w:gridSpan w:val="2"/>
            <w:tcBorders>
              <w:top w:val="single" w:sz="8" w:space="0" w:color="auto"/>
              <w:left w:val="nil"/>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b/>
                <w:bCs/>
                <w:color w:val="000000"/>
                <w:sz w:val="16"/>
                <w:szCs w:val="16"/>
                <w:lang w:val="es-CO" w:eastAsia="es-CO"/>
              </w:rPr>
            </w:pPr>
            <w:r>
              <w:rPr>
                <w:rFonts w:ascii="Arial" w:hAnsi="Arial" w:cs="Arial"/>
                <w:b/>
                <w:bCs/>
                <w:color w:val="000000"/>
                <w:sz w:val="16"/>
                <w:szCs w:val="16"/>
                <w:lang w:eastAsia="es-CO"/>
              </w:rPr>
              <w:t>Hasta 40</w:t>
            </w:r>
            <w:r w:rsidRPr="00F83E83">
              <w:rPr>
                <w:rFonts w:ascii="Arial" w:hAnsi="Arial" w:cs="Arial"/>
                <w:b/>
                <w:bCs/>
                <w:color w:val="000000"/>
                <w:sz w:val="16"/>
                <w:szCs w:val="16"/>
                <w:lang w:eastAsia="es-CO"/>
              </w:rPr>
              <w:t xml:space="preserve"> puntos</w:t>
            </w:r>
            <w:r>
              <w:rPr>
                <w:rFonts w:ascii="Arial" w:hAnsi="Arial" w:cs="Arial"/>
                <w:color w:val="000000"/>
                <w:sz w:val="16"/>
                <w:szCs w:val="16"/>
                <w:lang w:eastAsia="es-CO"/>
              </w:rPr>
              <w:t>, 8</w:t>
            </w:r>
            <w:r w:rsidRPr="00F83E83">
              <w:rPr>
                <w:rFonts w:ascii="Arial" w:hAnsi="Arial" w:cs="Arial"/>
                <w:color w:val="000000"/>
                <w:sz w:val="16"/>
                <w:szCs w:val="16"/>
                <w:lang w:eastAsia="es-CO"/>
              </w:rPr>
              <w:t xml:space="preserve"> puntos por cada año de experiencia.</w:t>
            </w:r>
          </w:p>
        </w:tc>
        <w:tc>
          <w:tcPr>
            <w:tcW w:w="1557" w:type="dxa"/>
            <w:vMerge/>
            <w:tcBorders>
              <w:left w:val="single" w:sz="8" w:space="0" w:color="auto"/>
              <w:right w:val="single" w:sz="8" w:space="0" w:color="auto"/>
            </w:tcBorders>
            <w:vAlign w:val="center"/>
            <w:hideMark/>
          </w:tcPr>
          <w:p w:rsidR="004F535C" w:rsidRPr="00F83E83" w:rsidRDefault="004F535C" w:rsidP="00F83E83">
            <w:pPr>
              <w:jc w:val="center"/>
              <w:rPr>
                <w:rFonts w:ascii="Arial" w:hAnsi="Arial" w:cs="Arial"/>
                <w:color w:val="000000"/>
                <w:sz w:val="16"/>
                <w:szCs w:val="16"/>
                <w:lang w:val="es-CO" w:eastAsia="es-CO"/>
              </w:rPr>
            </w:pPr>
          </w:p>
        </w:tc>
      </w:tr>
      <w:tr w:rsidR="004F535C" w:rsidRPr="00F83E83" w:rsidTr="00E45486">
        <w:trPr>
          <w:trHeight w:val="739"/>
        </w:trPr>
        <w:tc>
          <w:tcPr>
            <w:tcW w:w="5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color w:val="000000"/>
                <w:sz w:val="16"/>
                <w:szCs w:val="16"/>
                <w:lang w:val="es-CO" w:eastAsia="es-CO"/>
              </w:rPr>
            </w:pPr>
            <w:r w:rsidRPr="00F83E83">
              <w:rPr>
                <w:rFonts w:ascii="Arial" w:hAnsi="Arial" w:cs="Arial"/>
                <w:color w:val="000000"/>
                <w:sz w:val="16"/>
                <w:szCs w:val="16"/>
                <w:lang w:eastAsia="es-CO"/>
              </w:rPr>
              <w:t>Otra experiencia profesional en desarrollo de proyectos educativos y pedagógicos, programas de mejoramiento de la calidad educativa o gestión educativa.</w:t>
            </w:r>
          </w:p>
        </w:tc>
        <w:tc>
          <w:tcPr>
            <w:tcW w:w="2510" w:type="dxa"/>
            <w:gridSpan w:val="2"/>
            <w:tcBorders>
              <w:top w:val="single" w:sz="8" w:space="0" w:color="auto"/>
              <w:left w:val="nil"/>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b/>
                <w:bCs/>
                <w:color w:val="000000"/>
                <w:sz w:val="16"/>
                <w:szCs w:val="16"/>
                <w:lang w:val="es-CO" w:eastAsia="es-CO"/>
              </w:rPr>
            </w:pPr>
            <w:r>
              <w:rPr>
                <w:rFonts w:ascii="Arial" w:hAnsi="Arial" w:cs="Arial"/>
                <w:b/>
                <w:bCs/>
                <w:color w:val="000000"/>
                <w:sz w:val="16"/>
                <w:szCs w:val="16"/>
                <w:lang w:eastAsia="es-CO"/>
              </w:rPr>
              <w:t>Hasta 20</w:t>
            </w:r>
            <w:r w:rsidRPr="00F83E83">
              <w:rPr>
                <w:rFonts w:ascii="Arial" w:hAnsi="Arial" w:cs="Arial"/>
                <w:b/>
                <w:bCs/>
                <w:color w:val="000000"/>
                <w:sz w:val="16"/>
                <w:szCs w:val="16"/>
                <w:lang w:eastAsia="es-CO"/>
              </w:rPr>
              <w:t xml:space="preserve"> puntos</w:t>
            </w:r>
            <w:r>
              <w:rPr>
                <w:rFonts w:ascii="Arial" w:hAnsi="Arial" w:cs="Arial"/>
                <w:color w:val="000000"/>
                <w:sz w:val="16"/>
                <w:szCs w:val="16"/>
                <w:lang w:eastAsia="es-CO"/>
              </w:rPr>
              <w:t>; 4</w:t>
            </w:r>
            <w:r w:rsidRPr="00F83E83">
              <w:rPr>
                <w:rFonts w:ascii="Arial" w:hAnsi="Arial" w:cs="Arial"/>
                <w:color w:val="000000"/>
                <w:sz w:val="16"/>
                <w:szCs w:val="16"/>
                <w:lang w:eastAsia="es-CO"/>
              </w:rPr>
              <w:t xml:space="preserve"> puntos por cada año de experiencia.</w:t>
            </w:r>
          </w:p>
        </w:tc>
        <w:tc>
          <w:tcPr>
            <w:tcW w:w="1557" w:type="dxa"/>
            <w:vMerge/>
            <w:tcBorders>
              <w:left w:val="single" w:sz="8" w:space="0" w:color="auto"/>
              <w:right w:val="single" w:sz="8" w:space="0" w:color="auto"/>
            </w:tcBorders>
            <w:vAlign w:val="center"/>
            <w:hideMark/>
          </w:tcPr>
          <w:p w:rsidR="004F535C" w:rsidRPr="00F83E83" w:rsidRDefault="004F535C" w:rsidP="00F83E83">
            <w:pPr>
              <w:jc w:val="center"/>
              <w:rPr>
                <w:rFonts w:ascii="Arial" w:hAnsi="Arial" w:cs="Arial"/>
                <w:color w:val="000000"/>
                <w:sz w:val="16"/>
                <w:szCs w:val="16"/>
                <w:lang w:val="es-CO" w:eastAsia="es-CO"/>
              </w:rPr>
            </w:pPr>
          </w:p>
        </w:tc>
      </w:tr>
      <w:tr w:rsidR="004F535C" w:rsidRPr="00F83E83" w:rsidTr="00E45486">
        <w:trPr>
          <w:trHeight w:val="126"/>
        </w:trPr>
        <w:tc>
          <w:tcPr>
            <w:tcW w:w="83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F83E83">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EXPERIENCIA EN OTRAS ZONAS</w:t>
            </w:r>
          </w:p>
        </w:tc>
        <w:tc>
          <w:tcPr>
            <w:tcW w:w="1557" w:type="dxa"/>
            <w:vMerge/>
            <w:tcBorders>
              <w:left w:val="single" w:sz="8" w:space="0" w:color="auto"/>
              <w:right w:val="single" w:sz="8" w:space="0" w:color="auto"/>
            </w:tcBorders>
            <w:shd w:val="clear" w:color="auto" w:fill="auto"/>
            <w:vAlign w:val="center"/>
            <w:hideMark/>
          </w:tcPr>
          <w:p w:rsidR="004F535C" w:rsidRPr="00F83E83" w:rsidRDefault="004F535C" w:rsidP="00F83E83">
            <w:pPr>
              <w:jc w:val="center"/>
              <w:rPr>
                <w:rFonts w:ascii="Arial" w:hAnsi="Arial" w:cs="Arial"/>
                <w:color w:val="000000"/>
                <w:sz w:val="16"/>
                <w:szCs w:val="16"/>
                <w:lang w:val="es-CO" w:eastAsia="es-CO"/>
              </w:rPr>
            </w:pPr>
          </w:p>
        </w:tc>
      </w:tr>
      <w:tr w:rsidR="004F535C" w:rsidRPr="00F83E83" w:rsidTr="00E45486">
        <w:trPr>
          <w:trHeight w:val="350"/>
        </w:trPr>
        <w:tc>
          <w:tcPr>
            <w:tcW w:w="5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color w:val="000000"/>
                <w:sz w:val="16"/>
                <w:szCs w:val="16"/>
                <w:lang w:val="es-CO" w:eastAsia="es-CO"/>
              </w:rPr>
            </w:pPr>
            <w:r w:rsidRPr="00F83E83">
              <w:rPr>
                <w:rFonts w:ascii="Arial" w:hAnsi="Arial" w:cs="Arial"/>
                <w:color w:val="000000"/>
                <w:sz w:val="16"/>
                <w:szCs w:val="16"/>
                <w:lang w:eastAsia="es-CO"/>
              </w:rPr>
              <w:t>Experiencia relacionada con cargos de docente de aula al que aspira</w:t>
            </w:r>
          </w:p>
        </w:tc>
        <w:tc>
          <w:tcPr>
            <w:tcW w:w="2510" w:type="dxa"/>
            <w:gridSpan w:val="2"/>
            <w:tcBorders>
              <w:top w:val="single" w:sz="8" w:space="0" w:color="auto"/>
              <w:left w:val="nil"/>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Hasta 15 puntos</w:t>
            </w:r>
            <w:r w:rsidRPr="00F83E83">
              <w:rPr>
                <w:rFonts w:ascii="Arial" w:hAnsi="Arial" w:cs="Arial"/>
                <w:color w:val="000000"/>
                <w:sz w:val="16"/>
                <w:szCs w:val="16"/>
                <w:lang w:eastAsia="es-CO"/>
              </w:rPr>
              <w:t>, 3 puntos por cada año de experiencia.</w:t>
            </w:r>
          </w:p>
        </w:tc>
        <w:tc>
          <w:tcPr>
            <w:tcW w:w="1557" w:type="dxa"/>
            <w:vMerge/>
            <w:tcBorders>
              <w:left w:val="single" w:sz="8" w:space="0" w:color="auto"/>
              <w:right w:val="single" w:sz="8" w:space="0" w:color="auto"/>
            </w:tcBorders>
            <w:vAlign w:val="center"/>
            <w:hideMark/>
          </w:tcPr>
          <w:p w:rsidR="004F535C" w:rsidRPr="00F83E83" w:rsidRDefault="004F535C" w:rsidP="004F535C">
            <w:pPr>
              <w:rPr>
                <w:rFonts w:ascii="Arial" w:hAnsi="Arial" w:cs="Arial"/>
                <w:color w:val="000000"/>
                <w:sz w:val="16"/>
                <w:szCs w:val="16"/>
                <w:lang w:val="es-CO" w:eastAsia="es-CO"/>
              </w:rPr>
            </w:pPr>
          </w:p>
        </w:tc>
      </w:tr>
      <w:tr w:rsidR="004F535C" w:rsidRPr="00F83E83" w:rsidTr="00E45486">
        <w:trPr>
          <w:trHeight w:val="369"/>
        </w:trPr>
        <w:tc>
          <w:tcPr>
            <w:tcW w:w="5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color w:val="000000"/>
                <w:sz w:val="16"/>
                <w:szCs w:val="16"/>
                <w:lang w:val="es-CO" w:eastAsia="es-CO"/>
              </w:rPr>
            </w:pPr>
            <w:r w:rsidRPr="00F83E83">
              <w:rPr>
                <w:rFonts w:ascii="Arial" w:hAnsi="Arial" w:cs="Arial"/>
                <w:color w:val="000000"/>
                <w:sz w:val="16"/>
                <w:szCs w:val="16"/>
                <w:lang w:eastAsia="es-CO"/>
              </w:rPr>
              <w:t>Experiencia docente en cualquier otro cargo docente</w:t>
            </w:r>
          </w:p>
        </w:tc>
        <w:tc>
          <w:tcPr>
            <w:tcW w:w="2510" w:type="dxa"/>
            <w:gridSpan w:val="2"/>
            <w:tcBorders>
              <w:top w:val="single" w:sz="8" w:space="0" w:color="auto"/>
              <w:left w:val="nil"/>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Hasta 10 puntos</w:t>
            </w:r>
            <w:r w:rsidRPr="00F83E83">
              <w:rPr>
                <w:rFonts w:ascii="Arial" w:hAnsi="Arial" w:cs="Arial"/>
                <w:color w:val="000000"/>
                <w:sz w:val="16"/>
                <w:szCs w:val="16"/>
                <w:lang w:eastAsia="es-CO"/>
              </w:rPr>
              <w:t>, 2 puntos por cada año de experiencia.</w:t>
            </w:r>
          </w:p>
        </w:tc>
        <w:tc>
          <w:tcPr>
            <w:tcW w:w="1557" w:type="dxa"/>
            <w:vMerge/>
            <w:tcBorders>
              <w:left w:val="single" w:sz="8" w:space="0" w:color="auto"/>
              <w:right w:val="single" w:sz="8" w:space="0" w:color="auto"/>
            </w:tcBorders>
            <w:vAlign w:val="center"/>
            <w:hideMark/>
          </w:tcPr>
          <w:p w:rsidR="004F535C" w:rsidRPr="00F83E83" w:rsidRDefault="004F535C" w:rsidP="004F535C">
            <w:pPr>
              <w:rPr>
                <w:rFonts w:ascii="Arial" w:hAnsi="Arial" w:cs="Arial"/>
                <w:color w:val="000000"/>
                <w:sz w:val="16"/>
                <w:szCs w:val="16"/>
                <w:lang w:val="es-CO" w:eastAsia="es-CO"/>
              </w:rPr>
            </w:pPr>
          </w:p>
        </w:tc>
      </w:tr>
      <w:tr w:rsidR="004F535C" w:rsidRPr="00F83E83" w:rsidTr="00E45486">
        <w:trPr>
          <w:trHeight w:val="750"/>
        </w:trPr>
        <w:tc>
          <w:tcPr>
            <w:tcW w:w="5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color w:val="000000"/>
                <w:sz w:val="16"/>
                <w:szCs w:val="16"/>
                <w:lang w:val="es-CO" w:eastAsia="es-CO"/>
              </w:rPr>
            </w:pPr>
            <w:r w:rsidRPr="00F83E83">
              <w:rPr>
                <w:rFonts w:ascii="Arial" w:hAnsi="Arial" w:cs="Arial"/>
                <w:color w:val="000000"/>
                <w:sz w:val="16"/>
                <w:szCs w:val="16"/>
                <w:lang w:eastAsia="es-CO"/>
              </w:rPr>
              <w:t>Otra experiencia profesional en desarrollo de proyectos educativos y pedagógicos, programas de mejoramiento de la calidad educativa o gestión educativa.</w:t>
            </w:r>
          </w:p>
        </w:tc>
        <w:tc>
          <w:tcPr>
            <w:tcW w:w="2510" w:type="dxa"/>
            <w:gridSpan w:val="2"/>
            <w:tcBorders>
              <w:top w:val="single" w:sz="8" w:space="0" w:color="auto"/>
              <w:left w:val="nil"/>
              <w:bottom w:val="single" w:sz="8" w:space="0" w:color="auto"/>
              <w:right w:val="single" w:sz="8" w:space="0" w:color="000000"/>
            </w:tcBorders>
            <w:shd w:val="clear" w:color="auto" w:fill="auto"/>
            <w:vAlign w:val="center"/>
            <w:hideMark/>
          </w:tcPr>
          <w:p w:rsidR="004F535C" w:rsidRPr="00F83E83" w:rsidRDefault="004F535C" w:rsidP="004F535C">
            <w:pPr>
              <w:jc w:val="both"/>
              <w:rPr>
                <w:rFonts w:ascii="Arial" w:hAnsi="Arial" w:cs="Arial"/>
                <w:b/>
                <w:bCs/>
                <w:color w:val="000000"/>
                <w:sz w:val="16"/>
                <w:szCs w:val="16"/>
                <w:lang w:val="es-CO" w:eastAsia="es-CO"/>
              </w:rPr>
            </w:pPr>
            <w:r w:rsidRPr="00F83E83">
              <w:rPr>
                <w:rFonts w:ascii="Arial" w:hAnsi="Arial" w:cs="Arial"/>
                <w:b/>
                <w:bCs/>
                <w:color w:val="000000"/>
                <w:sz w:val="16"/>
                <w:szCs w:val="16"/>
                <w:lang w:eastAsia="es-CO"/>
              </w:rPr>
              <w:t>Hasta 5 puntos</w:t>
            </w:r>
            <w:r w:rsidRPr="00F83E83">
              <w:rPr>
                <w:rFonts w:ascii="Arial" w:hAnsi="Arial" w:cs="Arial"/>
                <w:color w:val="000000"/>
                <w:sz w:val="16"/>
                <w:szCs w:val="16"/>
                <w:lang w:eastAsia="es-CO"/>
              </w:rPr>
              <w:t>; 1 puntos por cada año de experiencia.</w:t>
            </w:r>
          </w:p>
        </w:tc>
        <w:tc>
          <w:tcPr>
            <w:tcW w:w="1557" w:type="dxa"/>
            <w:vMerge/>
            <w:tcBorders>
              <w:left w:val="single" w:sz="8" w:space="0" w:color="auto"/>
              <w:bottom w:val="single" w:sz="8" w:space="0" w:color="000000"/>
              <w:right w:val="single" w:sz="8" w:space="0" w:color="auto"/>
            </w:tcBorders>
            <w:vAlign w:val="center"/>
            <w:hideMark/>
          </w:tcPr>
          <w:p w:rsidR="004F535C" w:rsidRPr="00F83E83" w:rsidRDefault="004F535C" w:rsidP="004F535C">
            <w:pPr>
              <w:rPr>
                <w:rFonts w:ascii="Arial" w:hAnsi="Arial" w:cs="Arial"/>
                <w:color w:val="000000"/>
                <w:sz w:val="16"/>
                <w:szCs w:val="16"/>
                <w:lang w:val="es-CO" w:eastAsia="es-CO"/>
              </w:rPr>
            </w:pPr>
          </w:p>
        </w:tc>
      </w:tr>
    </w:tbl>
    <w:p w:rsidR="0043012F" w:rsidRDefault="0043012F" w:rsidP="0043012F">
      <w:pPr>
        <w:widowControl w:val="0"/>
        <w:autoSpaceDE w:val="0"/>
        <w:autoSpaceDN w:val="0"/>
        <w:adjustRightInd w:val="0"/>
        <w:contextualSpacing/>
        <w:jc w:val="both"/>
        <w:rPr>
          <w:rFonts w:ascii="Arial" w:hAnsi="Arial" w:cs="Arial"/>
          <w:sz w:val="24"/>
          <w:szCs w:val="24"/>
          <w:highlight w:val="yellow"/>
        </w:rPr>
      </w:pPr>
    </w:p>
    <w:p w:rsidR="00AB589C" w:rsidRDefault="009C7C7E"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2.4.1.6.15</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550D66" w:rsidRPr="00D37F89">
        <w:rPr>
          <w:rFonts w:ascii="Arial" w:eastAsiaTheme="minorHAnsi" w:hAnsi="Arial" w:cs="Arial"/>
          <w:b/>
          <w:bCs/>
          <w:i/>
          <w:sz w:val="24"/>
          <w:szCs w:val="24"/>
          <w:lang w:eastAsia="en-US"/>
        </w:rPr>
        <w:t>Ponderación y</w:t>
      </w:r>
      <w:r w:rsidR="00550D66" w:rsidRPr="00F01F3A">
        <w:rPr>
          <w:rFonts w:ascii="Arial" w:eastAsiaTheme="minorHAnsi" w:hAnsi="Arial" w:cs="Arial"/>
          <w:b/>
          <w:bCs/>
          <w:sz w:val="24"/>
          <w:szCs w:val="24"/>
          <w:lang w:eastAsia="en-US"/>
        </w:rPr>
        <w:t xml:space="preserve"> </w:t>
      </w:r>
      <w:r w:rsidR="00550D66" w:rsidRPr="00CC544E">
        <w:rPr>
          <w:rFonts w:ascii="Arial" w:eastAsiaTheme="minorHAnsi" w:hAnsi="Arial" w:cs="Arial"/>
          <w:b/>
          <w:bCs/>
          <w:i/>
          <w:sz w:val="24"/>
          <w:szCs w:val="24"/>
          <w:lang w:eastAsia="en-US"/>
        </w:rPr>
        <w:t>r</w:t>
      </w:r>
      <w:r w:rsidR="00546839" w:rsidRPr="00CC544E">
        <w:rPr>
          <w:rFonts w:ascii="Arial" w:eastAsiaTheme="minorHAnsi" w:hAnsi="Arial" w:cs="Arial"/>
          <w:b/>
          <w:bCs/>
          <w:i/>
          <w:sz w:val="24"/>
          <w:szCs w:val="24"/>
          <w:lang w:eastAsia="en-US"/>
        </w:rPr>
        <w:t>es</w:t>
      </w:r>
      <w:r w:rsidR="00546839" w:rsidRPr="00F01F3A">
        <w:rPr>
          <w:rFonts w:ascii="Arial" w:eastAsiaTheme="minorHAnsi" w:hAnsi="Arial" w:cs="Arial"/>
          <w:b/>
          <w:bCs/>
          <w:i/>
          <w:sz w:val="24"/>
          <w:szCs w:val="24"/>
          <w:lang w:eastAsia="en-US"/>
        </w:rPr>
        <w:t xml:space="preserve">ultados </w:t>
      </w:r>
      <w:r w:rsidR="001A664F">
        <w:rPr>
          <w:rFonts w:ascii="Arial" w:eastAsiaTheme="minorHAnsi" w:hAnsi="Arial" w:cs="Arial"/>
          <w:b/>
          <w:bCs/>
          <w:i/>
          <w:sz w:val="24"/>
          <w:szCs w:val="24"/>
          <w:lang w:eastAsia="en-US"/>
        </w:rPr>
        <w:t>de la</w:t>
      </w:r>
      <w:r w:rsidR="00AB589C" w:rsidRPr="00F01F3A">
        <w:rPr>
          <w:rFonts w:ascii="Arial" w:eastAsiaTheme="minorHAnsi" w:hAnsi="Arial" w:cs="Arial"/>
          <w:b/>
          <w:bCs/>
          <w:i/>
          <w:sz w:val="24"/>
          <w:szCs w:val="24"/>
          <w:lang w:eastAsia="en-US"/>
        </w:rPr>
        <w:t xml:space="preserve"> prueba de </w:t>
      </w:r>
      <w:r>
        <w:rPr>
          <w:rFonts w:ascii="Arial" w:eastAsiaTheme="minorHAnsi" w:hAnsi="Arial" w:cs="Arial"/>
          <w:b/>
          <w:bCs/>
          <w:i/>
          <w:sz w:val="24"/>
          <w:szCs w:val="24"/>
          <w:lang w:eastAsia="en-US"/>
        </w:rPr>
        <w:t xml:space="preserve">valoración de </w:t>
      </w:r>
      <w:r w:rsidR="00AB589C" w:rsidRPr="00F01F3A">
        <w:rPr>
          <w:rFonts w:ascii="Arial" w:eastAsiaTheme="minorHAnsi" w:hAnsi="Arial" w:cs="Arial"/>
          <w:b/>
          <w:bCs/>
          <w:i/>
          <w:sz w:val="24"/>
          <w:szCs w:val="24"/>
          <w:lang w:eastAsia="en-US"/>
        </w:rPr>
        <w:t>antecedentes</w:t>
      </w:r>
      <w:r>
        <w:rPr>
          <w:rFonts w:ascii="Arial" w:eastAsiaTheme="minorHAnsi" w:hAnsi="Arial" w:cs="Arial"/>
          <w:b/>
          <w:bCs/>
          <w:i/>
          <w:sz w:val="24"/>
          <w:szCs w:val="24"/>
          <w:lang w:eastAsia="en-US"/>
        </w:rPr>
        <w:t>.</w:t>
      </w:r>
      <w:r w:rsidR="00AB589C" w:rsidRPr="00F01F3A">
        <w:rPr>
          <w:rFonts w:ascii="Arial" w:eastAsiaTheme="minorHAnsi" w:hAnsi="Arial" w:cs="Arial"/>
          <w:sz w:val="24"/>
          <w:szCs w:val="24"/>
          <w:lang w:eastAsia="en-US"/>
        </w:rPr>
        <w:t xml:space="preserve"> La prueba de valoración de antecedentes tendrá una ponderación dentro del concurso </w:t>
      </w:r>
      <w:r w:rsidR="00A93373">
        <w:rPr>
          <w:rFonts w:ascii="Arial" w:eastAsiaTheme="minorHAnsi" w:hAnsi="Arial" w:cs="Arial"/>
          <w:sz w:val="24"/>
          <w:szCs w:val="24"/>
          <w:lang w:eastAsia="en-US"/>
        </w:rPr>
        <w:t>del</w:t>
      </w:r>
      <w:r w:rsidR="00AB589C" w:rsidRPr="00F01F3A">
        <w:rPr>
          <w:rFonts w:ascii="Arial" w:eastAsiaTheme="minorHAnsi" w:hAnsi="Arial" w:cs="Arial"/>
          <w:sz w:val="24"/>
          <w:szCs w:val="24"/>
          <w:lang w:eastAsia="en-US"/>
        </w:rPr>
        <w:t xml:space="preserve"> al </w:t>
      </w:r>
      <w:r w:rsidR="00A93373">
        <w:rPr>
          <w:rFonts w:ascii="Arial" w:eastAsiaTheme="minorHAnsi" w:hAnsi="Arial" w:cs="Arial"/>
          <w:sz w:val="24"/>
          <w:szCs w:val="24"/>
          <w:lang w:eastAsia="en-US"/>
        </w:rPr>
        <w:t>4</w:t>
      </w:r>
      <w:r w:rsidR="00055A34">
        <w:rPr>
          <w:rFonts w:ascii="Arial" w:eastAsiaTheme="minorHAnsi" w:hAnsi="Arial" w:cs="Arial"/>
          <w:sz w:val="24"/>
          <w:szCs w:val="24"/>
          <w:lang w:eastAsia="en-US"/>
        </w:rPr>
        <w:t>0</w:t>
      </w:r>
      <w:r w:rsidR="00AB589C" w:rsidRPr="00F01F3A">
        <w:rPr>
          <w:rFonts w:ascii="Arial" w:eastAsiaTheme="minorHAnsi" w:hAnsi="Arial" w:cs="Arial"/>
          <w:sz w:val="24"/>
          <w:szCs w:val="24"/>
          <w:lang w:eastAsia="en-US"/>
        </w:rPr>
        <w:t xml:space="preserve">% para docentes y directivos docentes. </w:t>
      </w:r>
    </w:p>
    <w:p w:rsidR="009C7C7E" w:rsidRPr="00F01F3A" w:rsidRDefault="009C7C7E"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 xml:space="preserve">Los resultados que obtengan los aspirantes a cargos de docentes y directivos docentes del servicio educativo estatal, en </w:t>
      </w:r>
      <w:r w:rsidR="009C7C7E">
        <w:rPr>
          <w:rFonts w:ascii="Arial" w:eastAsiaTheme="minorHAnsi" w:hAnsi="Arial" w:cs="Arial"/>
          <w:sz w:val="24"/>
          <w:szCs w:val="24"/>
          <w:lang w:eastAsia="en-US"/>
        </w:rPr>
        <w:t xml:space="preserve">la prueba </w:t>
      </w:r>
      <w:r w:rsidRPr="00F01F3A">
        <w:rPr>
          <w:rFonts w:ascii="Arial" w:eastAsiaTheme="minorHAnsi" w:hAnsi="Arial" w:cs="Arial"/>
          <w:sz w:val="24"/>
          <w:szCs w:val="24"/>
          <w:lang w:eastAsia="en-US"/>
        </w:rPr>
        <w:t>de valoración de antecedentes, se exp</w:t>
      </w:r>
      <w:r w:rsidR="009C7C7E">
        <w:rPr>
          <w:rFonts w:ascii="Arial" w:eastAsiaTheme="minorHAnsi" w:hAnsi="Arial" w:cs="Arial"/>
          <w:sz w:val="24"/>
          <w:szCs w:val="24"/>
          <w:lang w:eastAsia="en-US"/>
        </w:rPr>
        <w:t>resará</w:t>
      </w:r>
      <w:r w:rsidRPr="00F01F3A">
        <w:rPr>
          <w:rFonts w:ascii="Arial" w:eastAsiaTheme="minorHAnsi" w:hAnsi="Arial" w:cs="Arial"/>
          <w:sz w:val="24"/>
          <w:szCs w:val="24"/>
          <w:lang w:eastAsia="en-US"/>
        </w:rPr>
        <w:t xml:space="preserve"> en una calificación numérica en escala de cero (0) a cien (100) puntos; para su registro y clasificación</w:t>
      </w:r>
      <w:r w:rsidR="00D37F89">
        <w:rPr>
          <w:rFonts w:ascii="Arial" w:eastAsiaTheme="minorHAnsi" w:hAnsi="Arial" w:cs="Arial"/>
          <w:sz w:val="24"/>
          <w:szCs w:val="24"/>
          <w:lang w:eastAsia="en-US"/>
        </w:rPr>
        <w:t>,</w:t>
      </w:r>
      <w:r w:rsidRPr="00F01F3A">
        <w:rPr>
          <w:rFonts w:ascii="Arial" w:eastAsiaTheme="minorHAnsi" w:hAnsi="Arial" w:cs="Arial"/>
          <w:sz w:val="24"/>
          <w:szCs w:val="24"/>
          <w:lang w:eastAsia="en-US"/>
        </w:rPr>
        <w:t xml:space="preserve"> el puntaje incluirá una parte entera y dos (2) decimales.</w:t>
      </w:r>
    </w:p>
    <w:p w:rsidR="00AB589C" w:rsidRPr="00F01F3A" w:rsidRDefault="00AB589C" w:rsidP="00AB589C">
      <w:pPr>
        <w:widowControl w:val="0"/>
        <w:autoSpaceDE w:val="0"/>
        <w:autoSpaceDN w:val="0"/>
        <w:adjustRightInd w:val="0"/>
        <w:jc w:val="both"/>
        <w:rPr>
          <w:rFonts w:ascii="Arial" w:eastAsiaTheme="minorHAnsi" w:hAnsi="Arial" w:cs="Arial"/>
          <w:b/>
          <w:bCs/>
          <w:sz w:val="24"/>
          <w:szCs w:val="24"/>
          <w:lang w:eastAsia="en-US"/>
        </w:rPr>
      </w:pPr>
    </w:p>
    <w:p w:rsidR="00167E47" w:rsidRPr="00F01F3A" w:rsidRDefault="00167E47" w:rsidP="00AB589C">
      <w:pPr>
        <w:widowControl w:val="0"/>
        <w:autoSpaceDE w:val="0"/>
        <w:autoSpaceDN w:val="0"/>
        <w:adjustRightInd w:val="0"/>
        <w:jc w:val="both"/>
        <w:rPr>
          <w:rFonts w:ascii="Arial" w:eastAsiaTheme="minorHAnsi" w:hAnsi="Arial" w:cs="Arial"/>
          <w:bCs/>
          <w:sz w:val="24"/>
          <w:szCs w:val="24"/>
          <w:lang w:eastAsia="en-US"/>
        </w:rPr>
      </w:pPr>
      <w:r w:rsidRPr="00F01F3A">
        <w:rPr>
          <w:rFonts w:ascii="Arial" w:eastAsiaTheme="minorHAnsi" w:hAnsi="Arial" w:cs="Arial"/>
          <w:bCs/>
          <w:sz w:val="24"/>
          <w:szCs w:val="24"/>
          <w:lang w:eastAsia="en-US"/>
        </w:rPr>
        <w:t xml:space="preserve">La Comisión Nacional del Servicio Civil </w:t>
      </w:r>
      <w:r w:rsidRPr="00DD18DE">
        <w:rPr>
          <w:rFonts w:ascii="Arial" w:eastAsiaTheme="minorHAnsi" w:hAnsi="Arial" w:cs="Arial"/>
          <w:bCs/>
          <w:sz w:val="24"/>
          <w:szCs w:val="24"/>
          <w:lang w:eastAsia="en-US"/>
        </w:rPr>
        <w:t>y</w:t>
      </w:r>
      <w:r w:rsidR="008D3E58" w:rsidRPr="00DD18DE">
        <w:rPr>
          <w:rFonts w:ascii="Arial" w:eastAsiaTheme="minorHAnsi" w:hAnsi="Arial" w:cs="Arial"/>
          <w:bCs/>
          <w:sz w:val="24"/>
          <w:szCs w:val="24"/>
          <w:lang w:eastAsia="en-US"/>
        </w:rPr>
        <w:t xml:space="preserve"> la entidad o institución </w:t>
      </w:r>
      <w:r w:rsidR="00F21ED9" w:rsidRPr="00DD18DE">
        <w:rPr>
          <w:rFonts w:ascii="Arial" w:eastAsiaTheme="minorHAnsi" w:hAnsi="Arial" w:cs="Arial"/>
          <w:sz w:val="24"/>
          <w:szCs w:val="24"/>
          <w:lang w:eastAsia="en-US"/>
        </w:rPr>
        <w:t>contratada para aplicar estas pruebas del concurso de méritos</w:t>
      </w:r>
      <w:r w:rsidRPr="00DD18DE">
        <w:rPr>
          <w:rFonts w:ascii="Arial" w:eastAsiaTheme="minorHAnsi" w:hAnsi="Arial" w:cs="Arial"/>
          <w:bCs/>
          <w:sz w:val="24"/>
          <w:szCs w:val="24"/>
          <w:lang w:eastAsia="en-US"/>
        </w:rPr>
        <w:t>, será</w:t>
      </w:r>
      <w:r w:rsidR="00DF48A5" w:rsidRPr="00DD18DE">
        <w:rPr>
          <w:rFonts w:ascii="Arial" w:eastAsiaTheme="minorHAnsi" w:hAnsi="Arial" w:cs="Arial"/>
          <w:bCs/>
          <w:sz w:val="24"/>
          <w:szCs w:val="24"/>
          <w:lang w:eastAsia="en-US"/>
        </w:rPr>
        <w:t>n</w:t>
      </w:r>
      <w:r w:rsidRPr="00DD18DE">
        <w:rPr>
          <w:rFonts w:ascii="Arial" w:eastAsiaTheme="minorHAnsi" w:hAnsi="Arial" w:cs="Arial"/>
          <w:bCs/>
          <w:sz w:val="24"/>
          <w:szCs w:val="24"/>
          <w:lang w:eastAsia="en-US"/>
        </w:rPr>
        <w:t xml:space="preserve"> la</w:t>
      </w:r>
      <w:r w:rsidR="00DF48A5" w:rsidRPr="00DD18DE">
        <w:rPr>
          <w:rFonts w:ascii="Arial" w:eastAsiaTheme="minorHAnsi" w:hAnsi="Arial" w:cs="Arial"/>
          <w:bCs/>
          <w:sz w:val="24"/>
          <w:szCs w:val="24"/>
          <w:lang w:eastAsia="en-US"/>
        </w:rPr>
        <w:t>s</w:t>
      </w:r>
      <w:r w:rsidRPr="00DD18DE">
        <w:rPr>
          <w:rFonts w:ascii="Arial" w:eastAsiaTheme="minorHAnsi" w:hAnsi="Arial" w:cs="Arial"/>
          <w:bCs/>
          <w:sz w:val="24"/>
          <w:szCs w:val="24"/>
          <w:lang w:eastAsia="en-US"/>
        </w:rPr>
        <w:t xml:space="preserve"> responsable</w:t>
      </w:r>
      <w:r w:rsidR="00DF48A5" w:rsidRPr="00DD18DE">
        <w:rPr>
          <w:rFonts w:ascii="Arial" w:eastAsiaTheme="minorHAnsi" w:hAnsi="Arial" w:cs="Arial"/>
          <w:bCs/>
          <w:sz w:val="24"/>
          <w:szCs w:val="24"/>
          <w:lang w:eastAsia="en-US"/>
        </w:rPr>
        <w:t>s</w:t>
      </w:r>
      <w:r w:rsidRPr="00F01F3A">
        <w:rPr>
          <w:rFonts w:ascii="Arial" w:eastAsiaTheme="minorHAnsi" w:hAnsi="Arial" w:cs="Arial"/>
          <w:bCs/>
          <w:sz w:val="24"/>
          <w:szCs w:val="24"/>
          <w:lang w:eastAsia="en-US"/>
        </w:rPr>
        <w:t xml:space="preserve"> de publicar los resultados</w:t>
      </w:r>
      <w:r w:rsidR="00DF48A5" w:rsidRPr="00F01F3A">
        <w:rPr>
          <w:rFonts w:ascii="Arial" w:eastAsiaTheme="minorHAnsi" w:hAnsi="Arial" w:cs="Arial"/>
          <w:bCs/>
          <w:sz w:val="24"/>
          <w:szCs w:val="24"/>
          <w:lang w:eastAsia="en-US"/>
        </w:rPr>
        <w:t xml:space="preserve"> de la</w:t>
      </w:r>
      <w:r w:rsidRPr="00F01F3A">
        <w:rPr>
          <w:rFonts w:ascii="Arial" w:eastAsiaTheme="minorHAnsi" w:hAnsi="Arial" w:cs="Arial"/>
          <w:bCs/>
          <w:sz w:val="24"/>
          <w:szCs w:val="24"/>
          <w:lang w:eastAsia="en-US"/>
        </w:rPr>
        <w:t xml:space="preserve"> </w:t>
      </w:r>
      <w:r w:rsidR="00DF48A5" w:rsidRPr="00F01F3A">
        <w:rPr>
          <w:rFonts w:ascii="Arial" w:eastAsiaTheme="minorHAnsi" w:hAnsi="Arial" w:cs="Arial"/>
          <w:bCs/>
          <w:sz w:val="24"/>
          <w:szCs w:val="24"/>
          <w:lang w:eastAsia="en-US"/>
        </w:rPr>
        <w:t xml:space="preserve">valoración de antecedentes y de la entrevista. Hecha esta publicación, los aspirantes contarán con al menos cinco (5) días para presentar sus respectivas reclamaciones a través del aplicativo que se prevea para tal finalidad. </w:t>
      </w:r>
    </w:p>
    <w:p w:rsidR="00167E47" w:rsidRPr="00F01F3A" w:rsidRDefault="00167E47" w:rsidP="00AB589C">
      <w:pPr>
        <w:widowControl w:val="0"/>
        <w:autoSpaceDE w:val="0"/>
        <w:autoSpaceDN w:val="0"/>
        <w:adjustRightInd w:val="0"/>
        <w:jc w:val="both"/>
        <w:rPr>
          <w:rFonts w:ascii="Arial" w:eastAsiaTheme="minorHAnsi" w:hAnsi="Arial" w:cs="Arial"/>
          <w:b/>
          <w:bCs/>
          <w:sz w:val="24"/>
          <w:szCs w:val="24"/>
          <w:lang w:eastAsia="en-US"/>
        </w:rPr>
      </w:pPr>
    </w:p>
    <w:p w:rsidR="00DF48A5" w:rsidRPr="00F01F3A" w:rsidRDefault="009C7C7E"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2.4.1.6.16</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Consolidación</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de resultados de las pruebas y publicación.</w:t>
      </w:r>
      <w:r w:rsidR="00AB589C" w:rsidRPr="00F01F3A">
        <w:rPr>
          <w:rFonts w:ascii="Arial" w:eastAsiaTheme="minorHAnsi" w:hAnsi="Arial" w:cs="Arial"/>
          <w:i/>
          <w:sz w:val="24"/>
          <w:szCs w:val="24"/>
          <w:lang w:eastAsia="en-US"/>
        </w:rPr>
        <w:t xml:space="preserve"> </w:t>
      </w:r>
      <w:r w:rsidR="00AB589C" w:rsidRPr="00F01F3A">
        <w:rPr>
          <w:rFonts w:ascii="Arial" w:eastAsiaTheme="minorHAnsi" w:hAnsi="Arial" w:cs="Arial"/>
          <w:sz w:val="24"/>
          <w:szCs w:val="24"/>
          <w:lang w:eastAsia="en-US"/>
        </w:rPr>
        <w:t xml:space="preserve">La Comisión Nacional del Servicio Civil </w:t>
      </w:r>
      <w:r w:rsidR="008D4937" w:rsidRPr="00F01F3A">
        <w:rPr>
          <w:rFonts w:ascii="Arial" w:eastAsiaTheme="minorHAnsi" w:hAnsi="Arial" w:cs="Arial"/>
          <w:sz w:val="24"/>
          <w:szCs w:val="24"/>
          <w:lang w:eastAsia="en-US"/>
        </w:rPr>
        <w:t xml:space="preserve">con base en </w:t>
      </w:r>
      <w:r>
        <w:rPr>
          <w:rFonts w:ascii="Arial" w:eastAsiaTheme="minorHAnsi" w:hAnsi="Arial" w:cs="Arial"/>
          <w:sz w:val="24"/>
          <w:szCs w:val="24"/>
          <w:lang w:eastAsia="en-US"/>
        </w:rPr>
        <w:t>los resultados de las tres (3</w:t>
      </w:r>
      <w:r w:rsidR="00AB589C" w:rsidRPr="00F01F3A">
        <w:rPr>
          <w:rFonts w:ascii="Arial" w:eastAsiaTheme="minorHAnsi" w:hAnsi="Arial" w:cs="Arial"/>
          <w:sz w:val="24"/>
          <w:szCs w:val="24"/>
          <w:lang w:eastAsia="en-US"/>
        </w:rPr>
        <w:t>) pruebas del concurso</w:t>
      </w:r>
      <w:r w:rsidR="008D4937" w:rsidRPr="00F01F3A">
        <w:rPr>
          <w:rFonts w:ascii="Arial" w:eastAsiaTheme="minorHAnsi" w:hAnsi="Arial" w:cs="Arial"/>
          <w:sz w:val="24"/>
          <w:szCs w:val="24"/>
          <w:lang w:eastAsia="en-US"/>
        </w:rPr>
        <w:t>,</w:t>
      </w:r>
      <w:r w:rsidR="00AB589C" w:rsidRPr="00F01F3A">
        <w:rPr>
          <w:rFonts w:ascii="Arial" w:eastAsiaTheme="minorHAnsi" w:hAnsi="Arial" w:cs="Arial"/>
          <w:sz w:val="24"/>
          <w:szCs w:val="24"/>
          <w:lang w:eastAsia="en-US"/>
        </w:rPr>
        <w:t xml:space="preserve"> publicará</w:t>
      </w:r>
      <w:r w:rsidR="008D4937" w:rsidRPr="00F01F3A">
        <w:rPr>
          <w:rFonts w:ascii="Arial" w:eastAsiaTheme="minorHAnsi" w:hAnsi="Arial" w:cs="Arial"/>
          <w:sz w:val="24"/>
          <w:szCs w:val="24"/>
          <w:lang w:eastAsia="en-US"/>
        </w:rPr>
        <w:t xml:space="preserve"> un resultado consolidado</w:t>
      </w:r>
      <w:r w:rsidR="00AB589C" w:rsidRPr="00F01F3A">
        <w:rPr>
          <w:rFonts w:ascii="Arial" w:eastAsiaTheme="minorHAnsi" w:hAnsi="Arial" w:cs="Arial"/>
          <w:sz w:val="24"/>
          <w:szCs w:val="24"/>
          <w:lang w:eastAsia="en-US"/>
        </w:rPr>
        <w:t xml:space="preserve"> en </w:t>
      </w:r>
      <w:r w:rsidR="00DF48A5" w:rsidRPr="00F01F3A">
        <w:rPr>
          <w:rFonts w:ascii="Arial" w:eastAsiaTheme="minorHAnsi" w:hAnsi="Arial" w:cs="Arial"/>
          <w:sz w:val="24"/>
          <w:szCs w:val="24"/>
          <w:lang w:eastAsia="en-US"/>
        </w:rPr>
        <w:t xml:space="preserve">la </w:t>
      </w:r>
      <w:r w:rsidR="00AB589C" w:rsidRPr="00F01F3A">
        <w:rPr>
          <w:rFonts w:ascii="Arial" w:eastAsiaTheme="minorHAnsi" w:hAnsi="Arial" w:cs="Arial"/>
          <w:sz w:val="24"/>
          <w:szCs w:val="24"/>
          <w:lang w:eastAsia="en-US"/>
        </w:rPr>
        <w:t>fecha que</w:t>
      </w:r>
      <w:r w:rsidR="002D4B41" w:rsidRPr="00F01F3A">
        <w:rPr>
          <w:rFonts w:ascii="Arial" w:eastAsiaTheme="minorHAnsi" w:hAnsi="Arial" w:cs="Arial"/>
          <w:sz w:val="24"/>
          <w:szCs w:val="24"/>
          <w:lang w:eastAsia="en-US"/>
        </w:rPr>
        <w:t xml:space="preserve"> deberá</w:t>
      </w:r>
      <w:r w:rsidR="00AB589C" w:rsidRPr="00F01F3A">
        <w:rPr>
          <w:rFonts w:ascii="Arial" w:eastAsiaTheme="minorHAnsi" w:hAnsi="Arial" w:cs="Arial"/>
          <w:sz w:val="24"/>
          <w:szCs w:val="24"/>
          <w:lang w:eastAsia="en-US"/>
        </w:rPr>
        <w:t xml:space="preserve"> se</w:t>
      </w:r>
      <w:r w:rsidR="002D4B41" w:rsidRPr="00F01F3A">
        <w:rPr>
          <w:rFonts w:ascii="Arial" w:eastAsiaTheme="minorHAnsi" w:hAnsi="Arial" w:cs="Arial"/>
          <w:sz w:val="24"/>
          <w:szCs w:val="24"/>
          <w:lang w:eastAsia="en-US"/>
        </w:rPr>
        <w:t>r</w:t>
      </w:r>
      <w:r w:rsidR="00AB589C" w:rsidRPr="00F01F3A">
        <w:rPr>
          <w:rFonts w:ascii="Arial" w:eastAsiaTheme="minorHAnsi" w:hAnsi="Arial" w:cs="Arial"/>
          <w:sz w:val="24"/>
          <w:szCs w:val="24"/>
          <w:lang w:eastAsia="en-US"/>
        </w:rPr>
        <w:t xml:space="preserve"> anunciada en </w:t>
      </w:r>
      <w:r w:rsidR="00DF48A5" w:rsidRPr="00F01F3A">
        <w:rPr>
          <w:rFonts w:ascii="Arial" w:eastAsiaTheme="minorHAnsi" w:hAnsi="Arial" w:cs="Arial"/>
          <w:sz w:val="24"/>
          <w:szCs w:val="24"/>
          <w:lang w:eastAsia="en-US"/>
        </w:rPr>
        <w:t xml:space="preserve">su </w:t>
      </w:r>
      <w:r w:rsidR="00AB589C" w:rsidRPr="00F01F3A">
        <w:rPr>
          <w:rFonts w:ascii="Arial" w:eastAsiaTheme="minorHAnsi" w:hAnsi="Arial" w:cs="Arial"/>
          <w:sz w:val="24"/>
          <w:szCs w:val="24"/>
          <w:lang w:eastAsia="en-US"/>
        </w:rPr>
        <w:t>página web con una antelación</w:t>
      </w:r>
      <w:r w:rsidR="008D4937" w:rsidRPr="00F01F3A">
        <w:rPr>
          <w:rFonts w:ascii="Arial" w:eastAsiaTheme="minorHAnsi" w:hAnsi="Arial" w:cs="Arial"/>
          <w:sz w:val="24"/>
          <w:szCs w:val="24"/>
          <w:lang w:eastAsia="en-US"/>
        </w:rPr>
        <w:t xml:space="preserve"> de</w:t>
      </w:r>
      <w:r w:rsidR="00AB589C" w:rsidRPr="00F01F3A">
        <w:rPr>
          <w:rFonts w:ascii="Arial" w:eastAsiaTheme="minorHAnsi" w:hAnsi="Arial" w:cs="Arial"/>
          <w:sz w:val="24"/>
          <w:szCs w:val="24"/>
          <w:lang w:eastAsia="en-US"/>
        </w:rPr>
        <w:t xml:space="preserve"> mínimo cinco (5) días</w:t>
      </w:r>
      <w:r w:rsidR="008D4937" w:rsidRPr="00F01F3A">
        <w:rPr>
          <w:rFonts w:ascii="Arial" w:eastAsiaTheme="minorHAnsi" w:hAnsi="Arial" w:cs="Arial"/>
          <w:sz w:val="24"/>
          <w:szCs w:val="24"/>
          <w:lang w:eastAsia="en-US"/>
        </w:rPr>
        <w:t xml:space="preserve">. Igualmente, en dicha publicación deberá indicar </w:t>
      </w:r>
      <w:r w:rsidR="00AB589C" w:rsidRPr="00F01F3A">
        <w:rPr>
          <w:rFonts w:ascii="Arial" w:eastAsiaTheme="minorHAnsi" w:hAnsi="Arial" w:cs="Arial"/>
          <w:sz w:val="24"/>
          <w:szCs w:val="24"/>
          <w:lang w:eastAsia="en-US"/>
        </w:rPr>
        <w:t xml:space="preserve">los medios y tiempos de presentación de las aclaraciones </w:t>
      </w:r>
      <w:r w:rsidR="002D4B41" w:rsidRPr="00F01F3A">
        <w:rPr>
          <w:rFonts w:ascii="Arial" w:eastAsiaTheme="minorHAnsi" w:hAnsi="Arial" w:cs="Arial"/>
          <w:sz w:val="24"/>
          <w:szCs w:val="24"/>
          <w:lang w:eastAsia="en-US"/>
        </w:rPr>
        <w:t xml:space="preserve">que podrán solicitar </w:t>
      </w:r>
      <w:r w:rsidR="00DF48A5" w:rsidRPr="00F01F3A">
        <w:rPr>
          <w:rFonts w:ascii="Arial" w:eastAsiaTheme="minorHAnsi" w:hAnsi="Arial" w:cs="Arial"/>
          <w:sz w:val="24"/>
          <w:szCs w:val="24"/>
          <w:lang w:eastAsia="en-US"/>
        </w:rPr>
        <w:t>los aspirantes</w:t>
      </w:r>
      <w:r w:rsidR="008D4937" w:rsidRPr="00F01F3A">
        <w:rPr>
          <w:rFonts w:ascii="Arial" w:eastAsiaTheme="minorHAnsi" w:hAnsi="Arial" w:cs="Arial"/>
          <w:sz w:val="24"/>
          <w:szCs w:val="24"/>
          <w:lang w:eastAsia="en-US"/>
        </w:rPr>
        <w:t xml:space="preserve">, las cuales </w:t>
      </w:r>
      <w:r w:rsidR="00DF48A5" w:rsidRPr="00F01F3A">
        <w:rPr>
          <w:rFonts w:ascii="Arial" w:eastAsiaTheme="minorHAnsi" w:hAnsi="Arial" w:cs="Arial"/>
          <w:sz w:val="24"/>
          <w:szCs w:val="24"/>
          <w:lang w:eastAsia="en-US"/>
        </w:rPr>
        <w:t xml:space="preserve">únicamente pueden </w:t>
      </w:r>
      <w:r w:rsidR="008D4937" w:rsidRPr="00F01F3A">
        <w:rPr>
          <w:rFonts w:ascii="Arial" w:eastAsiaTheme="minorHAnsi" w:hAnsi="Arial" w:cs="Arial"/>
          <w:sz w:val="24"/>
          <w:szCs w:val="24"/>
          <w:lang w:eastAsia="en-US"/>
        </w:rPr>
        <w:t>estar referidas a su</w:t>
      </w:r>
      <w:r w:rsidR="00DF48A5" w:rsidRPr="00F01F3A">
        <w:rPr>
          <w:rFonts w:ascii="Arial" w:eastAsiaTheme="minorHAnsi" w:hAnsi="Arial" w:cs="Arial"/>
          <w:sz w:val="24"/>
          <w:szCs w:val="24"/>
          <w:lang w:eastAsia="en-US"/>
        </w:rPr>
        <w:t xml:space="preserve"> nombre</w:t>
      </w:r>
      <w:r w:rsidR="00373BDC" w:rsidRPr="00F01F3A">
        <w:rPr>
          <w:rFonts w:ascii="Arial" w:eastAsiaTheme="minorHAnsi" w:hAnsi="Arial" w:cs="Arial"/>
          <w:sz w:val="24"/>
          <w:szCs w:val="24"/>
          <w:lang w:eastAsia="en-US"/>
        </w:rPr>
        <w:t>,</w:t>
      </w:r>
      <w:r w:rsidR="00DF48A5" w:rsidRPr="00F01F3A">
        <w:rPr>
          <w:rFonts w:ascii="Arial" w:eastAsiaTheme="minorHAnsi" w:hAnsi="Arial" w:cs="Arial"/>
          <w:sz w:val="24"/>
          <w:szCs w:val="24"/>
          <w:lang w:eastAsia="en-US"/>
        </w:rPr>
        <w:t xml:space="preserve"> número de </w:t>
      </w:r>
      <w:r w:rsidR="000133A7" w:rsidRPr="00F01F3A">
        <w:rPr>
          <w:rFonts w:ascii="Arial" w:eastAsiaTheme="minorHAnsi" w:hAnsi="Arial" w:cs="Arial"/>
          <w:sz w:val="24"/>
          <w:szCs w:val="24"/>
          <w:lang w:eastAsia="en-US"/>
        </w:rPr>
        <w:t>identificación</w:t>
      </w:r>
      <w:r w:rsidR="00F21ED9" w:rsidRPr="00F01F3A">
        <w:rPr>
          <w:rFonts w:ascii="Arial" w:eastAsiaTheme="minorHAnsi" w:hAnsi="Arial" w:cs="Arial"/>
          <w:sz w:val="24"/>
          <w:szCs w:val="24"/>
          <w:lang w:eastAsia="en-US"/>
        </w:rPr>
        <w:t xml:space="preserve"> o </w:t>
      </w:r>
      <w:r w:rsidR="00546839" w:rsidRPr="00F01F3A">
        <w:rPr>
          <w:rFonts w:ascii="Arial" w:eastAsiaTheme="minorHAnsi" w:hAnsi="Arial" w:cs="Arial"/>
          <w:sz w:val="24"/>
          <w:szCs w:val="24"/>
          <w:lang w:eastAsia="en-US"/>
        </w:rPr>
        <w:t>cuando en dicha compilación, se presenten errores en</w:t>
      </w:r>
      <w:r w:rsidR="00373BDC" w:rsidRPr="00F01F3A">
        <w:rPr>
          <w:rFonts w:ascii="Arial" w:eastAsiaTheme="minorHAnsi" w:hAnsi="Arial" w:cs="Arial"/>
          <w:sz w:val="24"/>
          <w:szCs w:val="24"/>
          <w:lang w:eastAsia="en-US"/>
        </w:rPr>
        <w:t xml:space="preserve"> </w:t>
      </w:r>
      <w:r w:rsidR="00546839" w:rsidRPr="00F01F3A">
        <w:rPr>
          <w:rFonts w:ascii="Arial" w:eastAsiaTheme="minorHAnsi" w:hAnsi="Arial" w:cs="Arial"/>
          <w:sz w:val="24"/>
          <w:szCs w:val="24"/>
          <w:lang w:eastAsia="en-US"/>
        </w:rPr>
        <w:t xml:space="preserve">alguno de </w:t>
      </w:r>
      <w:r w:rsidR="00373BDC" w:rsidRPr="00F01F3A">
        <w:rPr>
          <w:rFonts w:ascii="Arial" w:eastAsiaTheme="minorHAnsi" w:hAnsi="Arial" w:cs="Arial"/>
          <w:sz w:val="24"/>
          <w:szCs w:val="24"/>
          <w:lang w:eastAsia="en-US"/>
        </w:rPr>
        <w:t>los</w:t>
      </w:r>
      <w:r w:rsidR="00F21ED9" w:rsidRPr="00F01F3A">
        <w:rPr>
          <w:rFonts w:ascii="Arial" w:eastAsiaTheme="minorHAnsi" w:hAnsi="Arial" w:cs="Arial"/>
          <w:sz w:val="24"/>
          <w:szCs w:val="24"/>
          <w:lang w:eastAsia="en-US"/>
        </w:rPr>
        <w:t xml:space="preserve"> puntajes</w:t>
      </w:r>
      <w:r w:rsidR="00373BDC" w:rsidRPr="00F01F3A">
        <w:rPr>
          <w:rFonts w:ascii="Arial" w:eastAsiaTheme="minorHAnsi" w:hAnsi="Arial" w:cs="Arial"/>
          <w:sz w:val="24"/>
          <w:szCs w:val="24"/>
          <w:lang w:eastAsia="en-US"/>
        </w:rPr>
        <w:t xml:space="preserve"> </w:t>
      </w:r>
      <w:r w:rsidR="00546839" w:rsidRPr="00F01F3A">
        <w:rPr>
          <w:rFonts w:ascii="Arial" w:eastAsiaTheme="minorHAnsi" w:hAnsi="Arial" w:cs="Arial"/>
          <w:sz w:val="24"/>
          <w:szCs w:val="24"/>
          <w:lang w:eastAsia="en-US"/>
        </w:rPr>
        <w:t>de</w:t>
      </w:r>
      <w:r w:rsidR="00D37F89">
        <w:rPr>
          <w:rFonts w:ascii="Arial" w:eastAsiaTheme="minorHAnsi" w:hAnsi="Arial" w:cs="Arial"/>
          <w:sz w:val="24"/>
          <w:szCs w:val="24"/>
          <w:lang w:eastAsia="en-US"/>
        </w:rPr>
        <w:t xml:space="preserve"> </w:t>
      </w:r>
      <w:r w:rsidR="00373BDC" w:rsidRPr="00F01F3A">
        <w:rPr>
          <w:rFonts w:ascii="Arial" w:eastAsiaTheme="minorHAnsi" w:hAnsi="Arial" w:cs="Arial"/>
          <w:sz w:val="24"/>
          <w:szCs w:val="24"/>
          <w:lang w:eastAsia="en-US"/>
        </w:rPr>
        <w:t xml:space="preserve">las pruebas del concurso </w:t>
      </w:r>
      <w:r w:rsidR="00F21ED9" w:rsidRPr="00F01F3A">
        <w:rPr>
          <w:rFonts w:ascii="Arial" w:eastAsiaTheme="minorHAnsi" w:hAnsi="Arial" w:cs="Arial"/>
          <w:sz w:val="24"/>
          <w:szCs w:val="24"/>
          <w:lang w:eastAsia="en-US"/>
        </w:rPr>
        <w:t>que</w:t>
      </w:r>
      <w:r w:rsidR="00373BDC" w:rsidRPr="00F01F3A">
        <w:rPr>
          <w:rFonts w:ascii="Arial" w:eastAsiaTheme="minorHAnsi" w:hAnsi="Arial" w:cs="Arial"/>
          <w:sz w:val="24"/>
          <w:szCs w:val="24"/>
          <w:lang w:eastAsia="en-US"/>
        </w:rPr>
        <w:t xml:space="preserve"> fueron publicados </w:t>
      </w:r>
      <w:r w:rsidR="00546839" w:rsidRPr="00F01F3A">
        <w:rPr>
          <w:rFonts w:ascii="Arial" w:eastAsiaTheme="minorHAnsi" w:hAnsi="Arial" w:cs="Arial"/>
          <w:sz w:val="24"/>
          <w:szCs w:val="24"/>
          <w:lang w:eastAsia="en-US"/>
        </w:rPr>
        <w:t>previamente, según lo dispu</w:t>
      </w:r>
      <w:r>
        <w:rPr>
          <w:rFonts w:ascii="Arial" w:eastAsiaTheme="minorHAnsi" w:hAnsi="Arial" w:cs="Arial"/>
          <w:sz w:val="24"/>
          <w:szCs w:val="24"/>
          <w:lang w:eastAsia="en-US"/>
        </w:rPr>
        <w:t xml:space="preserve">esto en los artículos </w:t>
      </w:r>
      <w:r w:rsidR="008D3E58">
        <w:rPr>
          <w:rFonts w:ascii="Arial" w:eastAsiaTheme="minorHAnsi" w:hAnsi="Arial" w:cs="Arial"/>
          <w:sz w:val="24"/>
          <w:szCs w:val="24"/>
          <w:lang w:eastAsia="en-US"/>
        </w:rPr>
        <w:t>1</w:t>
      </w:r>
      <w:r>
        <w:rPr>
          <w:rFonts w:ascii="Arial" w:eastAsiaTheme="minorHAnsi" w:hAnsi="Arial" w:cs="Arial"/>
          <w:sz w:val="24"/>
          <w:szCs w:val="24"/>
          <w:lang w:eastAsia="en-US"/>
        </w:rPr>
        <w:t xml:space="preserve">2, </w:t>
      </w:r>
      <w:r w:rsidR="008D3E58">
        <w:rPr>
          <w:rFonts w:ascii="Arial" w:eastAsiaTheme="minorHAnsi" w:hAnsi="Arial" w:cs="Arial"/>
          <w:sz w:val="24"/>
          <w:szCs w:val="24"/>
          <w:lang w:eastAsia="en-US"/>
        </w:rPr>
        <w:t>1</w:t>
      </w:r>
      <w:r>
        <w:rPr>
          <w:rFonts w:ascii="Arial" w:eastAsiaTheme="minorHAnsi" w:hAnsi="Arial" w:cs="Arial"/>
          <w:sz w:val="24"/>
          <w:szCs w:val="24"/>
          <w:lang w:eastAsia="en-US"/>
        </w:rPr>
        <w:t xml:space="preserve">3 y </w:t>
      </w:r>
      <w:r w:rsidR="00546839" w:rsidRPr="00F01F3A">
        <w:rPr>
          <w:rFonts w:ascii="Arial" w:eastAsiaTheme="minorHAnsi" w:hAnsi="Arial" w:cs="Arial"/>
          <w:sz w:val="24"/>
          <w:szCs w:val="24"/>
          <w:lang w:eastAsia="en-US"/>
        </w:rPr>
        <w:t>1</w:t>
      </w:r>
      <w:r>
        <w:rPr>
          <w:rFonts w:ascii="Arial" w:eastAsiaTheme="minorHAnsi" w:hAnsi="Arial" w:cs="Arial"/>
          <w:sz w:val="24"/>
          <w:szCs w:val="24"/>
          <w:lang w:eastAsia="en-US"/>
        </w:rPr>
        <w:t>5</w:t>
      </w:r>
      <w:r w:rsidR="00546839" w:rsidRPr="00F01F3A">
        <w:rPr>
          <w:rFonts w:ascii="Arial" w:eastAsiaTheme="minorHAnsi" w:hAnsi="Arial" w:cs="Arial"/>
          <w:sz w:val="24"/>
          <w:szCs w:val="24"/>
          <w:lang w:eastAsia="en-US"/>
        </w:rPr>
        <w:t xml:space="preserve"> del presente decreto</w:t>
      </w:r>
      <w:r w:rsidR="00D37F89">
        <w:rPr>
          <w:rFonts w:ascii="Arial" w:eastAsiaTheme="minorHAnsi" w:hAnsi="Arial" w:cs="Arial"/>
          <w:sz w:val="24"/>
          <w:szCs w:val="24"/>
          <w:lang w:eastAsia="en-US"/>
        </w:rPr>
        <w:t>.</w:t>
      </w:r>
    </w:p>
    <w:p w:rsidR="00550D66" w:rsidRPr="00F01F3A" w:rsidRDefault="00550D66"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DF48A5" w:rsidP="00AB589C">
      <w:pPr>
        <w:widowControl w:val="0"/>
        <w:autoSpaceDE w:val="0"/>
        <w:autoSpaceDN w:val="0"/>
        <w:adjustRightInd w:val="0"/>
        <w:jc w:val="both"/>
        <w:rPr>
          <w:rFonts w:ascii="Arial" w:eastAsiaTheme="minorHAnsi" w:hAnsi="Arial" w:cs="Arial"/>
          <w:strike/>
          <w:sz w:val="24"/>
          <w:szCs w:val="24"/>
          <w:lang w:eastAsia="en-US"/>
        </w:rPr>
      </w:pPr>
      <w:r w:rsidRPr="00F01F3A">
        <w:rPr>
          <w:rFonts w:ascii="Arial" w:eastAsiaTheme="minorHAnsi" w:hAnsi="Arial" w:cs="Arial"/>
          <w:sz w:val="24"/>
          <w:szCs w:val="24"/>
          <w:lang w:eastAsia="en-US"/>
        </w:rPr>
        <w:t xml:space="preserve">Las aclaraciones presentadas deben ser resueltas </w:t>
      </w:r>
      <w:r w:rsidR="00F21ED9" w:rsidRPr="00F01F3A">
        <w:rPr>
          <w:rFonts w:ascii="Arial" w:eastAsiaTheme="minorHAnsi" w:hAnsi="Arial" w:cs="Arial"/>
          <w:sz w:val="24"/>
          <w:szCs w:val="24"/>
          <w:lang w:eastAsia="en-US"/>
        </w:rPr>
        <w:t xml:space="preserve">por </w:t>
      </w:r>
      <w:r w:rsidR="000133A7" w:rsidRPr="00F01F3A">
        <w:rPr>
          <w:rFonts w:ascii="Arial" w:eastAsiaTheme="minorHAnsi" w:hAnsi="Arial" w:cs="Arial"/>
          <w:sz w:val="24"/>
          <w:szCs w:val="24"/>
          <w:lang w:eastAsia="en-US"/>
        </w:rPr>
        <w:t xml:space="preserve">la Comisión Nacional del Servicio Civil </w:t>
      </w:r>
      <w:r w:rsidR="00F21ED9" w:rsidRPr="00F01F3A">
        <w:rPr>
          <w:rFonts w:ascii="Arial" w:eastAsiaTheme="minorHAnsi" w:hAnsi="Arial" w:cs="Arial"/>
          <w:sz w:val="24"/>
          <w:szCs w:val="24"/>
          <w:lang w:eastAsia="en-US"/>
        </w:rPr>
        <w:t xml:space="preserve">antes de que </w:t>
      </w:r>
      <w:r w:rsidR="000133A7" w:rsidRPr="00F01F3A">
        <w:rPr>
          <w:rFonts w:ascii="Arial" w:eastAsiaTheme="minorHAnsi" w:hAnsi="Arial" w:cs="Arial"/>
          <w:sz w:val="24"/>
          <w:szCs w:val="24"/>
          <w:lang w:eastAsia="en-US"/>
        </w:rPr>
        <w:t xml:space="preserve">proceda a conformar </w:t>
      </w:r>
      <w:r w:rsidR="00AB589C" w:rsidRPr="00F01F3A">
        <w:rPr>
          <w:rFonts w:ascii="Arial" w:eastAsiaTheme="minorHAnsi" w:hAnsi="Arial" w:cs="Arial"/>
          <w:sz w:val="24"/>
          <w:szCs w:val="24"/>
          <w:lang w:eastAsia="en-US"/>
        </w:rPr>
        <w:t xml:space="preserve">las </w:t>
      </w:r>
      <w:r w:rsidR="000133A7" w:rsidRPr="00F01F3A">
        <w:rPr>
          <w:rFonts w:ascii="Arial" w:eastAsiaTheme="minorHAnsi" w:hAnsi="Arial" w:cs="Arial"/>
          <w:sz w:val="24"/>
          <w:szCs w:val="24"/>
          <w:lang w:eastAsia="en-US"/>
        </w:rPr>
        <w:t>l</w:t>
      </w:r>
      <w:r w:rsidR="00AB589C" w:rsidRPr="00F01F3A">
        <w:rPr>
          <w:rFonts w:ascii="Arial" w:eastAsiaTheme="minorHAnsi" w:hAnsi="Arial" w:cs="Arial"/>
          <w:sz w:val="24"/>
          <w:szCs w:val="24"/>
          <w:lang w:eastAsia="en-US"/>
        </w:rPr>
        <w:t xml:space="preserve">istas de </w:t>
      </w:r>
      <w:r w:rsidR="000133A7" w:rsidRPr="00F01F3A">
        <w:rPr>
          <w:rFonts w:ascii="Arial" w:eastAsiaTheme="minorHAnsi" w:hAnsi="Arial" w:cs="Arial"/>
          <w:sz w:val="24"/>
          <w:szCs w:val="24"/>
          <w:lang w:eastAsia="en-US"/>
        </w:rPr>
        <w:t>e</w:t>
      </w:r>
      <w:r w:rsidR="00AB589C" w:rsidRPr="00F01F3A">
        <w:rPr>
          <w:rFonts w:ascii="Arial" w:eastAsiaTheme="minorHAnsi" w:hAnsi="Arial" w:cs="Arial"/>
          <w:sz w:val="24"/>
          <w:szCs w:val="24"/>
          <w:lang w:eastAsia="en-US"/>
        </w:rPr>
        <w:t>legibles.</w:t>
      </w:r>
    </w:p>
    <w:p w:rsidR="00AB589C" w:rsidRPr="00F01F3A" w:rsidRDefault="00AB589C" w:rsidP="00AB589C">
      <w:pPr>
        <w:widowControl w:val="0"/>
        <w:autoSpaceDE w:val="0"/>
        <w:autoSpaceDN w:val="0"/>
        <w:adjustRightInd w:val="0"/>
        <w:rPr>
          <w:rFonts w:ascii="Arial" w:eastAsiaTheme="minorEastAsia" w:hAnsi="Arial" w:cs="Arial"/>
          <w:sz w:val="24"/>
          <w:szCs w:val="24"/>
          <w:lang w:val="es-CO" w:eastAsia="es-CO"/>
        </w:rPr>
      </w:pPr>
    </w:p>
    <w:p w:rsidR="00AB589C" w:rsidRPr="00F01F3A" w:rsidRDefault="004715B6" w:rsidP="00AB589C">
      <w:pPr>
        <w:widowControl w:val="0"/>
        <w:autoSpaceDE w:val="0"/>
        <w:autoSpaceDN w:val="0"/>
        <w:adjustRightInd w:val="0"/>
        <w:jc w:val="both"/>
        <w:rPr>
          <w:rFonts w:ascii="Arial" w:eastAsiaTheme="minorHAnsi" w:hAnsi="Arial" w:cs="Arial"/>
          <w:strike/>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2.4.1.6.17</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Listas de elegibles</w:t>
      </w:r>
      <w:r w:rsidR="00AB589C" w:rsidRPr="00F01F3A">
        <w:rPr>
          <w:rFonts w:ascii="Arial" w:eastAsiaTheme="minorHAnsi" w:hAnsi="Arial" w:cs="Arial"/>
          <w:b/>
          <w:bCs/>
          <w:sz w:val="24"/>
          <w:szCs w:val="24"/>
          <w:lang w:eastAsia="en-US"/>
        </w:rPr>
        <w:t>.</w:t>
      </w:r>
      <w:r w:rsidR="00AB589C" w:rsidRPr="00F01F3A">
        <w:rPr>
          <w:rFonts w:ascii="Arial" w:eastAsiaTheme="minorHAnsi" w:hAnsi="Arial" w:cs="Arial"/>
          <w:sz w:val="24"/>
          <w:szCs w:val="24"/>
          <w:lang w:eastAsia="en-US"/>
        </w:rPr>
        <w:t xml:space="preserve"> La Comisión Nacional del Servicio</w:t>
      </w:r>
      <w:r w:rsidR="00F21ED9" w:rsidRPr="00F01F3A">
        <w:rPr>
          <w:rFonts w:ascii="Arial" w:eastAsiaTheme="minorHAnsi" w:hAnsi="Arial" w:cs="Arial"/>
          <w:sz w:val="24"/>
          <w:szCs w:val="24"/>
          <w:lang w:eastAsia="en-US"/>
        </w:rPr>
        <w:t xml:space="preserve"> Civil</w:t>
      </w:r>
      <w:r w:rsidR="00AB589C" w:rsidRPr="00F01F3A">
        <w:rPr>
          <w:rFonts w:ascii="Arial" w:eastAsiaTheme="minorHAnsi" w:hAnsi="Arial" w:cs="Arial"/>
          <w:sz w:val="24"/>
          <w:szCs w:val="24"/>
          <w:lang w:eastAsia="en-US"/>
        </w:rPr>
        <w:t xml:space="preserve">, con los resultados de las pruebas aplicadas en el concurso y mediante acto administrativo, </w:t>
      </w:r>
      <w:r w:rsidR="00F21ED9" w:rsidRPr="00F01F3A">
        <w:rPr>
          <w:rFonts w:ascii="Arial" w:eastAsiaTheme="minorHAnsi" w:hAnsi="Arial" w:cs="Arial"/>
          <w:sz w:val="24"/>
          <w:szCs w:val="24"/>
          <w:lang w:eastAsia="en-US"/>
        </w:rPr>
        <w:t xml:space="preserve">conformará en </w:t>
      </w:r>
      <w:r w:rsidR="00F21ED9" w:rsidRPr="00B84798">
        <w:rPr>
          <w:rFonts w:ascii="Arial" w:eastAsiaTheme="minorHAnsi" w:hAnsi="Arial" w:cs="Arial"/>
          <w:sz w:val="24"/>
          <w:szCs w:val="24"/>
          <w:lang w:eastAsia="en-US"/>
        </w:rPr>
        <w:t xml:space="preserve">estricto orden de </w:t>
      </w:r>
      <w:r w:rsidR="00B84798" w:rsidRPr="00B84798">
        <w:rPr>
          <w:rFonts w:ascii="Arial" w:eastAsiaTheme="minorHAnsi" w:hAnsi="Arial" w:cs="Arial"/>
          <w:sz w:val="24"/>
          <w:szCs w:val="24"/>
          <w:lang w:eastAsia="en-US"/>
        </w:rPr>
        <w:t>puntaje final</w:t>
      </w:r>
      <w:r w:rsidR="00F21ED9" w:rsidRPr="00F01F3A">
        <w:rPr>
          <w:rFonts w:ascii="Arial" w:eastAsiaTheme="minorHAnsi" w:hAnsi="Arial" w:cs="Arial"/>
          <w:sz w:val="24"/>
          <w:szCs w:val="24"/>
          <w:lang w:eastAsia="en-US"/>
        </w:rPr>
        <w:t xml:space="preserve"> </w:t>
      </w:r>
      <w:r w:rsidR="00AB589C" w:rsidRPr="00F01F3A">
        <w:rPr>
          <w:rFonts w:ascii="Arial" w:eastAsiaTheme="minorHAnsi" w:hAnsi="Arial" w:cs="Arial"/>
          <w:sz w:val="24"/>
          <w:szCs w:val="24"/>
          <w:lang w:eastAsia="en-US"/>
        </w:rPr>
        <w:t>la lista de elegible</w:t>
      </w:r>
      <w:r w:rsidR="009C5DEC">
        <w:rPr>
          <w:rFonts w:ascii="Arial" w:eastAsiaTheme="minorHAnsi" w:hAnsi="Arial" w:cs="Arial"/>
          <w:sz w:val="24"/>
          <w:szCs w:val="24"/>
          <w:lang w:eastAsia="en-US"/>
        </w:rPr>
        <w:t>s</w:t>
      </w:r>
      <w:r w:rsidR="00AB589C" w:rsidRPr="00F01F3A">
        <w:rPr>
          <w:rFonts w:ascii="Arial" w:eastAsiaTheme="minorHAnsi" w:hAnsi="Arial" w:cs="Arial"/>
          <w:sz w:val="24"/>
          <w:szCs w:val="24"/>
          <w:lang w:eastAsia="en-US"/>
        </w:rPr>
        <w:t xml:space="preserve"> </w:t>
      </w:r>
      <w:r w:rsidR="008B5A5B">
        <w:rPr>
          <w:rFonts w:ascii="Arial" w:eastAsiaTheme="minorHAnsi" w:hAnsi="Arial" w:cs="Arial"/>
          <w:sz w:val="24"/>
          <w:szCs w:val="24"/>
          <w:lang w:eastAsia="en-US"/>
        </w:rPr>
        <w:t xml:space="preserve">territorial </w:t>
      </w:r>
      <w:r w:rsidR="00AB589C" w:rsidRPr="00F01F3A">
        <w:rPr>
          <w:rFonts w:ascii="Arial" w:eastAsiaTheme="minorHAnsi" w:hAnsi="Arial" w:cs="Arial"/>
          <w:sz w:val="24"/>
          <w:szCs w:val="24"/>
          <w:lang w:eastAsia="en-US"/>
        </w:rPr>
        <w:t xml:space="preserve">por cada uno de los cargos de docentes y directivos docentes convocados </w:t>
      </w:r>
      <w:r w:rsidR="00CF68E4" w:rsidRPr="00F01F3A">
        <w:rPr>
          <w:rFonts w:ascii="Arial" w:eastAsiaTheme="minorHAnsi" w:hAnsi="Arial" w:cs="Arial"/>
          <w:sz w:val="24"/>
          <w:szCs w:val="24"/>
          <w:lang w:eastAsia="en-US"/>
        </w:rPr>
        <w:t>para</w:t>
      </w:r>
      <w:r w:rsidR="00AB589C" w:rsidRPr="00F01F3A">
        <w:rPr>
          <w:rFonts w:ascii="Arial" w:eastAsiaTheme="minorHAnsi" w:hAnsi="Arial" w:cs="Arial"/>
          <w:sz w:val="24"/>
          <w:szCs w:val="24"/>
          <w:lang w:eastAsia="en-US"/>
        </w:rPr>
        <w:t xml:space="preserve"> cada </w:t>
      </w:r>
      <w:r w:rsidRPr="00C37E55">
        <w:rPr>
          <w:rFonts w:ascii="Arial" w:eastAsiaTheme="minorHAnsi" w:hAnsi="Arial" w:cs="Arial"/>
          <w:sz w:val="24"/>
          <w:szCs w:val="24"/>
          <w:lang w:eastAsia="en-US"/>
        </w:rPr>
        <w:t>entidad territorial certificada en educación</w:t>
      </w:r>
      <w:r>
        <w:rPr>
          <w:rFonts w:ascii="Arial" w:eastAsiaTheme="minorHAnsi" w:hAnsi="Arial" w:cs="Arial"/>
          <w:sz w:val="24"/>
          <w:szCs w:val="24"/>
          <w:lang w:eastAsia="en-US"/>
        </w:rPr>
        <w:t xml:space="preserve"> que cuente con </w:t>
      </w:r>
      <w:r w:rsidRPr="00395524">
        <w:rPr>
          <w:rFonts w:ascii="Arial" w:hAnsi="Arial" w:cs="Arial"/>
          <w:sz w:val="24"/>
          <w:szCs w:val="24"/>
          <w:lang w:val="es-CO"/>
        </w:rPr>
        <w:t>zonas afectadas por el conflicto armado</w:t>
      </w:r>
      <w:r w:rsidR="00AB589C" w:rsidRPr="00F01F3A">
        <w:rPr>
          <w:rFonts w:ascii="Arial" w:eastAsiaTheme="minorHAnsi" w:hAnsi="Arial" w:cs="Arial"/>
          <w:sz w:val="24"/>
          <w:szCs w:val="24"/>
          <w:lang w:eastAsia="en-US"/>
        </w:rPr>
        <w:t>, la cual tiene una vigencia de dos (2) años a partir de su firmeza.</w:t>
      </w:r>
    </w:p>
    <w:p w:rsidR="00AB589C" w:rsidRPr="00F01F3A" w:rsidRDefault="00AB589C" w:rsidP="00AB589C">
      <w:pPr>
        <w:widowControl w:val="0"/>
        <w:autoSpaceDE w:val="0"/>
        <w:autoSpaceDN w:val="0"/>
        <w:adjustRightInd w:val="0"/>
        <w:jc w:val="both"/>
        <w:rPr>
          <w:rFonts w:ascii="Arial" w:eastAsiaTheme="minorHAnsi" w:hAnsi="Arial" w:cs="Arial"/>
          <w:b/>
          <w:bCs/>
          <w:sz w:val="24"/>
          <w:szCs w:val="24"/>
          <w:lang w:eastAsia="en-US"/>
        </w:rPr>
      </w:pP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Las listas de elegibles</w:t>
      </w:r>
      <w:r w:rsidR="008B5A5B">
        <w:rPr>
          <w:rFonts w:ascii="Arial" w:eastAsiaTheme="minorHAnsi" w:hAnsi="Arial" w:cs="Arial"/>
          <w:sz w:val="24"/>
          <w:szCs w:val="24"/>
          <w:lang w:eastAsia="en-US"/>
        </w:rPr>
        <w:t xml:space="preserve"> territorial </w:t>
      </w:r>
      <w:r w:rsidR="009C7C7E">
        <w:rPr>
          <w:rFonts w:ascii="Arial" w:eastAsiaTheme="minorHAnsi" w:hAnsi="Arial" w:cs="Arial"/>
          <w:sz w:val="24"/>
          <w:szCs w:val="24"/>
          <w:lang w:eastAsia="en-US"/>
        </w:rPr>
        <w:t>incluirán</w:t>
      </w:r>
      <w:r w:rsidRPr="00F01F3A">
        <w:rPr>
          <w:rFonts w:ascii="Arial" w:eastAsiaTheme="minorHAnsi" w:hAnsi="Arial" w:cs="Arial"/>
          <w:sz w:val="24"/>
          <w:szCs w:val="24"/>
          <w:lang w:eastAsia="en-US"/>
        </w:rPr>
        <w:t xml:space="preserve"> la posición, los nombres y apellidos, número de documento de identidad y puntaje final </w:t>
      </w:r>
      <w:r w:rsidR="008D4937" w:rsidRPr="00F01F3A">
        <w:rPr>
          <w:rFonts w:ascii="Arial" w:eastAsiaTheme="minorHAnsi" w:hAnsi="Arial" w:cs="Arial"/>
          <w:sz w:val="24"/>
          <w:szCs w:val="24"/>
          <w:lang w:eastAsia="en-US"/>
        </w:rPr>
        <w:t xml:space="preserve">consolidado </w:t>
      </w:r>
      <w:r w:rsidRPr="00F01F3A">
        <w:rPr>
          <w:rFonts w:ascii="Arial" w:eastAsiaTheme="minorHAnsi" w:hAnsi="Arial" w:cs="Arial"/>
          <w:sz w:val="24"/>
          <w:szCs w:val="24"/>
          <w:lang w:eastAsia="en-US"/>
        </w:rPr>
        <w:t>obtenido por cada aspirante, el cual se expresará en escala de cero (0) a cien (100) puntos, con una parte entera y dos (2) decimales.</w:t>
      </w:r>
    </w:p>
    <w:p w:rsidR="00AB589C" w:rsidRPr="00F01F3A" w:rsidRDefault="00AB589C" w:rsidP="00AB589C">
      <w:pPr>
        <w:widowControl w:val="0"/>
        <w:autoSpaceDE w:val="0"/>
        <w:autoSpaceDN w:val="0"/>
        <w:adjustRightInd w:val="0"/>
        <w:jc w:val="both"/>
        <w:rPr>
          <w:rFonts w:ascii="Arial" w:eastAsiaTheme="minorHAnsi" w:hAnsi="Arial" w:cs="Arial"/>
          <w:b/>
          <w:bCs/>
          <w:sz w:val="24"/>
          <w:szCs w:val="24"/>
          <w:lang w:eastAsia="en-US"/>
        </w:rPr>
      </w:pPr>
    </w:p>
    <w:p w:rsidR="00AB589C" w:rsidRPr="003025E5" w:rsidRDefault="004715B6"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2.4.1.6.18</w:t>
      </w:r>
      <w:r w:rsidR="00E45486" w:rsidRPr="00603E51">
        <w:rPr>
          <w:rFonts w:ascii="Arial" w:eastAsiaTheme="minorHAnsi" w:hAnsi="Arial" w:cs="Arial"/>
          <w:b/>
          <w:bCs/>
          <w:sz w:val="24"/>
          <w:szCs w:val="24"/>
          <w:lang w:eastAsia="en-US"/>
        </w:rPr>
        <w:t>.</w:t>
      </w:r>
      <w:r w:rsidR="008B5A5B" w:rsidRPr="003025E5">
        <w:rPr>
          <w:rFonts w:ascii="Arial" w:eastAsiaTheme="minorHAnsi" w:hAnsi="Arial" w:cs="Arial"/>
          <w:b/>
          <w:bCs/>
          <w:sz w:val="24"/>
          <w:szCs w:val="24"/>
          <w:lang w:eastAsia="en-US"/>
        </w:rPr>
        <w:t xml:space="preserve"> </w:t>
      </w:r>
      <w:r w:rsidR="008B5A5B" w:rsidRPr="003025E5">
        <w:rPr>
          <w:rFonts w:ascii="Arial" w:eastAsiaTheme="minorHAnsi" w:hAnsi="Arial" w:cs="Arial"/>
          <w:b/>
          <w:bCs/>
          <w:i/>
          <w:sz w:val="24"/>
          <w:szCs w:val="24"/>
          <w:lang w:eastAsia="en-US"/>
        </w:rPr>
        <w:t>Validez de las listas de elegibles</w:t>
      </w:r>
      <w:r w:rsidR="008B5A5B" w:rsidRPr="003025E5">
        <w:rPr>
          <w:rFonts w:ascii="Arial" w:eastAsiaTheme="minorHAnsi" w:hAnsi="Arial" w:cs="Arial"/>
          <w:b/>
          <w:bCs/>
          <w:sz w:val="24"/>
          <w:szCs w:val="24"/>
          <w:lang w:eastAsia="en-US"/>
        </w:rPr>
        <w:t>.</w:t>
      </w:r>
      <w:r w:rsidR="008B5A5B" w:rsidRPr="003025E5">
        <w:rPr>
          <w:rFonts w:ascii="Arial" w:eastAsiaTheme="minorHAnsi" w:hAnsi="Arial" w:cs="Arial"/>
          <w:sz w:val="24"/>
          <w:szCs w:val="24"/>
          <w:lang w:eastAsia="en-US"/>
        </w:rPr>
        <w:t xml:space="preserve"> </w:t>
      </w:r>
      <w:r w:rsidR="00AB589C" w:rsidRPr="003025E5">
        <w:rPr>
          <w:rFonts w:ascii="Arial" w:eastAsiaTheme="minorHAnsi" w:hAnsi="Arial" w:cs="Arial"/>
          <w:sz w:val="24"/>
          <w:szCs w:val="24"/>
          <w:lang w:eastAsia="en-US"/>
        </w:rPr>
        <w:t xml:space="preserve">Las listas de elegibles sólo tendrán validez para la respectiva entidad territorial certificada para la cual se realizó el concurso, y </w:t>
      </w:r>
      <w:r w:rsidR="001B63BF" w:rsidRPr="003025E5">
        <w:rPr>
          <w:rFonts w:ascii="Arial" w:eastAsiaTheme="minorHAnsi" w:hAnsi="Arial" w:cs="Arial"/>
          <w:sz w:val="24"/>
          <w:szCs w:val="24"/>
          <w:lang w:eastAsia="en-US"/>
        </w:rPr>
        <w:t>solo serán aplicables para</w:t>
      </w:r>
      <w:r w:rsidR="000208D4" w:rsidRPr="003025E5">
        <w:rPr>
          <w:rFonts w:ascii="Arial" w:eastAsiaTheme="minorHAnsi" w:hAnsi="Arial" w:cs="Arial"/>
          <w:sz w:val="24"/>
          <w:szCs w:val="24"/>
          <w:lang w:eastAsia="en-US"/>
        </w:rPr>
        <w:t xml:space="preserve"> proveer vacantes definitivas de</w:t>
      </w:r>
      <w:r w:rsidR="00AB589C" w:rsidRPr="003025E5">
        <w:rPr>
          <w:rFonts w:ascii="Arial" w:eastAsiaTheme="minorHAnsi" w:hAnsi="Arial" w:cs="Arial"/>
          <w:sz w:val="24"/>
          <w:szCs w:val="24"/>
          <w:lang w:eastAsia="en-US"/>
        </w:rPr>
        <w:t xml:space="preserve"> </w:t>
      </w:r>
      <w:r w:rsidR="002D4B41" w:rsidRPr="003025E5">
        <w:rPr>
          <w:rFonts w:ascii="Arial" w:eastAsiaTheme="minorHAnsi" w:hAnsi="Arial" w:cs="Arial"/>
          <w:sz w:val="24"/>
          <w:szCs w:val="24"/>
          <w:lang w:eastAsia="en-US"/>
        </w:rPr>
        <w:t>los cargos que fueron</w:t>
      </w:r>
      <w:r w:rsidR="00AB589C" w:rsidRPr="003025E5">
        <w:rPr>
          <w:rFonts w:ascii="Arial" w:eastAsiaTheme="minorHAnsi" w:hAnsi="Arial" w:cs="Arial"/>
          <w:sz w:val="24"/>
          <w:szCs w:val="24"/>
          <w:lang w:eastAsia="en-US"/>
        </w:rPr>
        <w:t xml:space="preserve"> convocados</w:t>
      </w:r>
      <w:r w:rsidR="008D4937" w:rsidRPr="003025E5">
        <w:rPr>
          <w:rFonts w:ascii="Arial" w:eastAsiaTheme="minorHAnsi" w:hAnsi="Arial" w:cs="Arial"/>
          <w:sz w:val="24"/>
          <w:szCs w:val="24"/>
          <w:lang w:eastAsia="en-US"/>
        </w:rPr>
        <w:t>, así como</w:t>
      </w:r>
      <w:r w:rsidR="00AB589C" w:rsidRPr="003025E5">
        <w:rPr>
          <w:rFonts w:ascii="Arial" w:eastAsiaTheme="minorHAnsi" w:hAnsi="Arial" w:cs="Arial"/>
          <w:sz w:val="24"/>
          <w:szCs w:val="24"/>
          <w:lang w:eastAsia="en-US"/>
        </w:rPr>
        <w:t xml:space="preserve"> </w:t>
      </w:r>
      <w:r w:rsidR="001B63BF" w:rsidRPr="003025E5">
        <w:rPr>
          <w:rFonts w:ascii="Arial" w:eastAsiaTheme="minorHAnsi" w:hAnsi="Arial" w:cs="Arial"/>
          <w:sz w:val="24"/>
          <w:szCs w:val="24"/>
          <w:lang w:eastAsia="en-US"/>
        </w:rPr>
        <w:t xml:space="preserve">para </w:t>
      </w:r>
      <w:r w:rsidR="00AB589C" w:rsidRPr="003025E5">
        <w:rPr>
          <w:rFonts w:ascii="Arial" w:eastAsiaTheme="minorHAnsi" w:hAnsi="Arial" w:cs="Arial"/>
          <w:sz w:val="24"/>
          <w:szCs w:val="24"/>
          <w:lang w:eastAsia="en-US"/>
        </w:rPr>
        <w:t>aquell</w:t>
      </w:r>
      <w:r w:rsidR="000208D4" w:rsidRPr="003025E5">
        <w:rPr>
          <w:rFonts w:ascii="Arial" w:eastAsiaTheme="minorHAnsi" w:hAnsi="Arial" w:cs="Arial"/>
          <w:sz w:val="24"/>
          <w:szCs w:val="24"/>
          <w:lang w:eastAsia="en-US"/>
        </w:rPr>
        <w:t>a</w:t>
      </w:r>
      <w:r w:rsidR="00AB589C" w:rsidRPr="003025E5">
        <w:rPr>
          <w:rFonts w:ascii="Arial" w:eastAsiaTheme="minorHAnsi" w:hAnsi="Arial" w:cs="Arial"/>
          <w:sz w:val="24"/>
          <w:szCs w:val="24"/>
          <w:lang w:eastAsia="en-US"/>
        </w:rPr>
        <w:t>s</w:t>
      </w:r>
      <w:r w:rsidR="002D4B41" w:rsidRPr="003025E5">
        <w:rPr>
          <w:rFonts w:ascii="Arial" w:eastAsiaTheme="minorHAnsi" w:hAnsi="Arial" w:cs="Arial"/>
          <w:sz w:val="24"/>
          <w:szCs w:val="24"/>
          <w:lang w:eastAsia="en-US"/>
        </w:rPr>
        <w:t xml:space="preserve"> </w:t>
      </w:r>
      <w:r w:rsidR="000208D4" w:rsidRPr="003025E5">
        <w:rPr>
          <w:rFonts w:ascii="Arial" w:eastAsiaTheme="minorHAnsi" w:hAnsi="Arial" w:cs="Arial"/>
          <w:sz w:val="24"/>
          <w:szCs w:val="24"/>
          <w:lang w:eastAsia="en-US"/>
        </w:rPr>
        <w:t xml:space="preserve">vacantes definitivas </w:t>
      </w:r>
      <w:r w:rsidR="00103B88" w:rsidRPr="003025E5">
        <w:rPr>
          <w:rFonts w:ascii="Arial" w:eastAsiaTheme="minorHAnsi" w:hAnsi="Arial" w:cs="Arial"/>
          <w:sz w:val="24"/>
          <w:szCs w:val="24"/>
          <w:lang w:eastAsia="en-US"/>
        </w:rPr>
        <w:t xml:space="preserve">que se </w:t>
      </w:r>
      <w:r w:rsidR="000208D4" w:rsidRPr="003025E5">
        <w:rPr>
          <w:rFonts w:ascii="Arial" w:eastAsiaTheme="minorHAnsi" w:hAnsi="Arial" w:cs="Arial"/>
          <w:sz w:val="24"/>
          <w:szCs w:val="24"/>
          <w:lang w:eastAsia="en-US"/>
        </w:rPr>
        <w:t>gener</w:t>
      </w:r>
      <w:r w:rsidR="00103B88" w:rsidRPr="003025E5">
        <w:rPr>
          <w:rFonts w:ascii="Arial" w:eastAsiaTheme="minorHAnsi" w:hAnsi="Arial" w:cs="Arial"/>
          <w:sz w:val="24"/>
          <w:szCs w:val="24"/>
          <w:lang w:eastAsia="en-US"/>
        </w:rPr>
        <w:t xml:space="preserve">en </w:t>
      </w:r>
      <w:r w:rsidR="001B63BF" w:rsidRPr="003025E5">
        <w:rPr>
          <w:rFonts w:ascii="Arial" w:eastAsiaTheme="minorHAnsi" w:hAnsi="Arial" w:cs="Arial"/>
          <w:sz w:val="24"/>
          <w:szCs w:val="24"/>
          <w:lang w:eastAsia="en-US"/>
        </w:rPr>
        <w:t xml:space="preserve">a partir del inicio del concurso </w:t>
      </w:r>
      <w:r w:rsidR="000208D4" w:rsidRPr="003025E5">
        <w:rPr>
          <w:rFonts w:ascii="Arial" w:eastAsiaTheme="minorHAnsi" w:hAnsi="Arial" w:cs="Arial"/>
          <w:sz w:val="24"/>
          <w:szCs w:val="24"/>
          <w:lang w:eastAsia="en-US"/>
        </w:rPr>
        <w:t>y</w:t>
      </w:r>
      <w:r w:rsidR="00AB589C" w:rsidRPr="003025E5">
        <w:rPr>
          <w:rFonts w:ascii="Arial" w:eastAsiaTheme="minorHAnsi" w:hAnsi="Arial" w:cs="Arial"/>
          <w:sz w:val="24"/>
          <w:szCs w:val="24"/>
          <w:lang w:eastAsia="en-US"/>
        </w:rPr>
        <w:t xml:space="preserve"> durante los dos (2) años de vigencia de la lista de elegibles. </w:t>
      </w:r>
    </w:p>
    <w:p w:rsidR="00C4768F" w:rsidRPr="00DE0294" w:rsidRDefault="00C4768F"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AE2CFF" w:rsidP="00AB589C">
      <w:pPr>
        <w:shd w:val="clear" w:color="auto" w:fill="FFFFFF"/>
        <w:jc w:val="both"/>
        <w:rPr>
          <w:rFonts w:ascii="Arial" w:eastAsiaTheme="minorHAnsi" w:hAnsi="Arial" w:cs="Arial"/>
          <w:sz w:val="24"/>
          <w:szCs w:val="24"/>
          <w:lang w:val="es-CO" w:eastAsia="es-CO"/>
        </w:rPr>
      </w:pPr>
      <w:bookmarkStart w:id="0" w:name="14"/>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2.4.1.6.19</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Exclusión de listas de elegibles</w:t>
      </w:r>
      <w:r w:rsidR="00AB589C" w:rsidRPr="00F01F3A">
        <w:rPr>
          <w:rFonts w:ascii="Arial" w:eastAsiaTheme="minorHAnsi" w:hAnsi="Arial" w:cs="Arial"/>
          <w:b/>
          <w:bCs/>
          <w:sz w:val="24"/>
          <w:szCs w:val="24"/>
          <w:lang w:eastAsia="en-US"/>
        </w:rPr>
        <w:t>.</w:t>
      </w:r>
      <w:bookmarkEnd w:id="0"/>
      <w:r w:rsidR="00AB589C" w:rsidRPr="00F01F3A">
        <w:rPr>
          <w:rFonts w:ascii="Arial" w:eastAsiaTheme="minorHAnsi" w:hAnsi="Arial" w:cs="Arial"/>
          <w:b/>
          <w:bCs/>
          <w:sz w:val="24"/>
          <w:szCs w:val="24"/>
          <w:lang w:eastAsia="es-CO"/>
        </w:rPr>
        <w:t> </w:t>
      </w:r>
      <w:r w:rsidR="00AB589C" w:rsidRPr="00F01F3A">
        <w:rPr>
          <w:rFonts w:ascii="Arial" w:eastAsiaTheme="minorHAnsi" w:hAnsi="Arial" w:cs="Arial"/>
          <w:sz w:val="24"/>
          <w:szCs w:val="24"/>
          <w:lang w:eastAsia="es-CO"/>
        </w:rPr>
        <w:t>Dentro de los cinco (5) días siguientes a la publicación de la lista de elegibles, la</w:t>
      </w:r>
      <w:r w:rsidR="001B63BF" w:rsidRPr="00F01F3A">
        <w:rPr>
          <w:rFonts w:ascii="Arial" w:eastAsiaTheme="minorHAnsi" w:hAnsi="Arial" w:cs="Arial"/>
          <w:sz w:val="24"/>
          <w:szCs w:val="24"/>
          <w:lang w:eastAsia="es-CO"/>
        </w:rPr>
        <w:t>s</w:t>
      </w:r>
      <w:r w:rsidR="00AB589C" w:rsidRPr="00F01F3A">
        <w:rPr>
          <w:rFonts w:ascii="Arial" w:eastAsiaTheme="minorHAnsi" w:hAnsi="Arial" w:cs="Arial"/>
          <w:sz w:val="24"/>
          <w:szCs w:val="24"/>
          <w:lang w:eastAsia="es-CO"/>
        </w:rPr>
        <w:t xml:space="preserve"> </w:t>
      </w:r>
      <w:r w:rsidR="001B63BF" w:rsidRPr="00F01F3A">
        <w:rPr>
          <w:rFonts w:ascii="Arial" w:eastAsiaTheme="minorHAnsi" w:hAnsi="Arial" w:cs="Arial"/>
          <w:sz w:val="24"/>
          <w:szCs w:val="24"/>
          <w:lang w:eastAsia="es-CO"/>
        </w:rPr>
        <w:t>entidades territoriales certificadas</w:t>
      </w:r>
      <w:r w:rsidR="000208D4" w:rsidRPr="00F01F3A">
        <w:rPr>
          <w:rFonts w:ascii="Arial" w:eastAsiaTheme="minorHAnsi" w:hAnsi="Arial" w:cs="Arial"/>
          <w:sz w:val="24"/>
          <w:szCs w:val="24"/>
          <w:lang w:eastAsia="es-CO"/>
        </w:rPr>
        <w:t xml:space="preserve"> </w:t>
      </w:r>
      <w:r>
        <w:rPr>
          <w:rFonts w:ascii="Arial" w:eastAsiaTheme="minorHAnsi" w:hAnsi="Arial" w:cs="Arial"/>
          <w:sz w:val="24"/>
          <w:szCs w:val="24"/>
          <w:lang w:eastAsia="en-US"/>
        </w:rPr>
        <w:t xml:space="preserve">que cuente con </w:t>
      </w:r>
      <w:r w:rsidRPr="00395524">
        <w:rPr>
          <w:rFonts w:ascii="Arial" w:hAnsi="Arial" w:cs="Arial"/>
          <w:sz w:val="24"/>
          <w:szCs w:val="24"/>
          <w:lang w:val="es-CO"/>
        </w:rPr>
        <w:t>zonas afectadas por el conflicto armado</w:t>
      </w:r>
      <w:r w:rsidRPr="00F01F3A">
        <w:rPr>
          <w:rFonts w:ascii="Arial" w:eastAsiaTheme="minorHAnsi" w:hAnsi="Arial" w:cs="Arial"/>
          <w:sz w:val="24"/>
          <w:szCs w:val="24"/>
          <w:lang w:eastAsia="es-CO"/>
        </w:rPr>
        <w:t xml:space="preserve"> </w:t>
      </w:r>
      <w:r w:rsidR="006E0598" w:rsidRPr="00F01F3A">
        <w:rPr>
          <w:rFonts w:ascii="Arial" w:eastAsiaTheme="minorHAnsi" w:hAnsi="Arial" w:cs="Arial"/>
          <w:sz w:val="24"/>
          <w:szCs w:val="24"/>
          <w:lang w:eastAsia="es-CO"/>
        </w:rPr>
        <w:t>y demás personas</w:t>
      </w:r>
      <w:r w:rsidR="008D4937" w:rsidRPr="00F01F3A">
        <w:rPr>
          <w:rFonts w:ascii="Arial" w:eastAsiaTheme="minorHAnsi" w:hAnsi="Arial" w:cs="Arial"/>
          <w:sz w:val="24"/>
          <w:szCs w:val="24"/>
          <w:lang w:eastAsia="es-CO"/>
        </w:rPr>
        <w:t xml:space="preserve"> u organismos</w:t>
      </w:r>
      <w:r w:rsidR="001B63BF" w:rsidRPr="00F01F3A">
        <w:rPr>
          <w:rFonts w:ascii="Arial" w:eastAsiaTheme="minorHAnsi" w:hAnsi="Arial" w:cs="Arial"/>
          <w:sz w:val="24"/>
          <w:szCs w:val="24"/>
          <w:lang w:eastAsia="es-CO"/>
        </w:rPr>
        <w:t xml:space="preserve"> </w:t>
      </w:r>
      <w:r w:rsidR="008D4937" w:rsidRPr="00F01F3A">
        <w:rPr>
          <w:rFonts w:ascii="Arial" w:eastAsiaTheme="minorHAnsi" w:hAnsi="Arial" w:cs="Arial"/>
          <w:sz w:val="24"/>
          <w:szCs w:val="24"/>
          <w:lang w:eastAsia="es-CO"/>
        </w:rPr>
        <w:t xml:space="preserve">con interés legítimo </w:t>
      </w:r>
      <w:r w:rsidR="00AB589C" w:rsidRPr="00F01F3A">
        <w:rPr>
          <w:rFonts w:ascii="Arial" w:eastAsiaTheme="minorHAnsi" w:hAnsi="Arial" w:cs="Arial"/>
          <w:sz w:val="24"/>
          <w:szCs w:val="24"/>
          <w:lang w:eastAsia="es-CO"/>
        </w:rPr>
        <w:t>en el concurso</w:t>
      </w:r>
      <w:r w:rsidR="006E0598" w:rsidRPr="00F01F3A">
        <w:rPr>
          <w:rFonts w:ascii="Arial" w:eastAsiaTheme="minorHAnsi" w:hAnsi="Arial" w:cs="Arial"/>
          <w:sz w:val="24"/>
          <w:szCs w:val="24"/>
          <w:lang w:eastAsia="es-CO"/>
        </w:rPr>
        <w:t xml:space="preserve"> </w:t>
      </w:r>
      <w:r w:rsidR="00AB589C" w:rsidRPr="00F01F3A">
        <w:rPr>
          <w:rFonts w:ascii="Arial" w:eastAsiaTheme="minorHAnsi" w:hAnsi="Arial" w:cs="Arial"/>
          <w:sz w:val="24"/>
          <w:szCs w:val="24"/>
          <w:lang w:eastAsia="es-CO"/>
        </w:rPr>
        <w:t>podrá</w:t>
      </w:r>
      <w:r w:rsidR="001B63BF" w:rsidRPr="00F01F3A">
        <w:rPr>
          <w:rFonts w:ascii="Arial" w:eastAsiaTheme="minorHAnsi" w:hAnsi="Arial" w:cs="Arial"/>
          <w:sz w:val="24"/>
          <w:szCs w:val="24"/>
          <w:lang w:eastAsia="es-CO"/>
        </w:rPr>
        <w:t>n</w:t>
      </w:r>
      <w:r w:rsidR="00AB589C" w:rsidRPr="00F01F3A">
        <w:rPr>
          <w:rFonts w:ascii="Arial" w:eastAsiaTheme="minorHAnsi" w:hAnsi="Arial" w:cs="Arial"/>
          <w:sz w:val="24"/>
          <w:szCs w:val="24"/>
          <w:lang w:eastAsia="es-CO"/>
        </w:rPr>
        <w:t xml:space="preserve"> solicitar a la Comisión Nacional del Servicio Civil la exclusión de la lista de elegibles de la persona o personas que figuren en ella, cuando </w:t>
      </w:r>
      <w:r w:rsidR="00433BAB" w:rsidRPr="00433BAB">
        <w:rPr>
          <w:rFonts w:ascii="Arial" w:eastAsiaTheme="minorHAnsi" w:hAnsi="Arial" w:cs="Arial"/>
          <w:sz w:val="24"/>
          <w:szCs w:val="24"/>
          <w:lang w:eastAsia="es-CO"/>
        </w:rPr>
        <w:t xml:space="preserve">previa una actuación administrativa y respetando el debido proceso, </w:t>
      </w:r>
      <w:r w:rsidR="001B63BF" w:rsidRPr="00F01F3A">
        <w:rPr>
          <w:rFonts w:ascii="Arial" w:eastAsiaTheme="minorHAnsi" w:hAnsi="Arial" w:cs="Arial"/>
          <w:sz w:val="24"/>
          <w:szCs w:val="24"/>
          <w:lang w:eastAsia="es-CO"/>
        </w:rPr>
        <w:t xml:space="preserve">se </w:t>
      </w:r>
      <w:r w:rsidR="00AB589C" w:rsidRPr="00F01F3A">
        <w:rPr>
          <w:rFonts w:ascii="Arial" w:eastAsiaTheme="minorHAnsi" w:hAnsi="Arial" w:cs="Arial"/>
          <w:sz w:val="24"/>
          <w:szCs w:val="24"/>
          <w:lang w:eastAsia="es-CO"/>
        </w:rPr>
        <w:t>haya comprobado cualquiera de los siguientes hechos:</w:t>
      </w:r>
    </w:p>
    <w:p w:rsidR="00AB589C" w:rsidRPr="00F01F3A" w:rsidRDefault="00AB589C" w:rsidP="00AB589C">
      <w:pPr>
        <w:shd w:val="clear" w:color="auto" w:fill="FFFFFF"/>
        <w:jc w:val="both"/>
        <w:rPr>
          <w:rFonts w:ascii="Arial" w:eastAsiaTheme="minorHAnsi" w:hAnsi="Arial" w:cs="Arial"/>
          <w:sz w:val="24"/>
          <w:szCs w:val="24"/>
          <w:lang w:val="es-CO" w:eastAsia="es-CO"/>
        </w:rPr>
      </w:pPr>
      <w:r w:rsidRPr="00F01F3A">
        <w:rPr>
          <w:rFonts w:ascii="Arial" w:eastAsiaTheme="minorHAnsi" w:hAnsi="Arial" w:cs="Arial"/>
          <w:sz w:val="24"/>
          <w:szCs w:val="24"/>
          <w:lang w:eastAsia="es-CO"/>
        </w:rPr>
        <w:t> </w:t>
      </w:r>
    </w:p>
    <w:p w:rsidR="00AB589C" w:rsidRPr="00AF0FD3" w:rsidRDefault="00103B88" w:rsidP="00EF1445">
      <w:pPr>
        <w:numPr>
          <w:ilvl w:val="0"/>
          <w:numId w:val="3"/>
        </w:numPr>
        <w:shd w:val="clear" w:color="auto" w:fill="FFFFFF"/>
        <w:contextualSpacing/>
        <w:jc w:val="both"/>
        <w:rPr>
          <w:rFonts w:ascii="Arial" w:hAnsi="Arial" w:cs="Arial"/>
          <w:sz w:val="24"/>
          <w:szCs w:val="24"/>
          <w:lang w:val="es-CO" w:eastAsia="es-CO"/>
        </w:rPr>
      </w:pPr>
      <w:r>
        <w:rPr>
          <w:rFonts w:ascii="Arial" w:hAnsi="Arial" w:cs="Arial"/>
          <w:sz w:val="24"/>
          <w:szCs w:val="24"/>
          <w:lang w:eastAsia="es-CO"/>
        </w:rPr>
        <w:t xml:space="preserve">Haber </w:t>
      </w:r>
      <w:r w:rsidR="001B63BF" w:rsidRPr="00F01F3A">
        <w:rPr>
          <w:rFonts w:ascii="Arial" w:hAnsi="Arial" w:cs="Arial"/>
          <w:sz w:val="24"/>
          <w:szCs w:val="24"/>
          <w:lang w:eastAsia="es-CO"/>
        </w:rPr>
        <w:t xml:space="preserve">sido </w:t>
      </w:r>
      <w:r w:rsidR="00AB589C" w:rsidRPr="00F01F3A">
        <w:rPr>
          <w:rFonts w:ascii="Arial" w:hAnsi="Arial" w:cs="Arial"/>
          <w:sz w:val="24"/>
          <w:szCs w:val="24"/>
          <w:lang w:eastAsia="es-CO"/>
        </w:rPr>
        <w:t>admitida</w:t>
      </w:r>
      <w:r w:rsidR="00346E6D" w:rsidRPr="00F01F3A">
        <w:rPr>
          <w:rFonts w:ascii="Arial" w:hAnsi="Arial" w:cs="Arial"/>
          <w:sz w:val="24"/>
          <w:szCs w:val="24"/>
          <w:lang w:eastAsia="es-CO"/>
        </w:rPr>
        <w:t>s</w:t>
      </w:r>
      <w:r w:rsidR="00AB589C" w:rsidRPr="00F01F3A">
        <w:rPr>
          <w:rFonts w:ascii="Arial" w:hAnsi="Arial" w:cs="Arial"/>
          <w:sz w:val="24"/>
          <w:szCs w:val="24"/>
          <w:lang w:eastAsia="es-CO"/>
        </w:rPr>
        <w:t xml:space="preserve"> al concurso sin reunir los requisitos exigidos en la convocatoria.</w:t>
      </w:r>
    </w:p>
    <w:p w:rsidR="00AB589C" w:rsidRPr="00103B88" w:rsidRDefault="001B63BF" w:rsidP="00EF1445">
      <w:pPr>
        <w:numPr>
          <w:ilvl w:val="0"/>
          <w:numId w:val="3"/>
        </w:numPr>
        <w:shd w:val="clear" w:color="auto" w:fill="FFFFFF"/>
        <w:contextualSpacing/>
        <w:jc w:val="both"/>
        <w:rPr>
          <w:rFonts w:ascii="Arial" w:hAnsi="Arial" w:cs="Arial"/>
          <w:sz w:val="24"/>
          <w:szCs w:val="24"/>
          <w:lang w:val="es-CO" w:eastAsia="es-CO"/>
        </w:rPr>
      </w:pPr>
      <w:r w:rsidRPr="00F01F3A">
        <w:rPr>
          <w:rFonts w:ascii="Arial" w:hAnsi="Arial" w:cs="Arial"/>
          <w:sz w:val="24"/>
          <w:szCs w:val="24"/>
          <w:lang w:eastAsia="es-CO"/>
        </w:rPr>
        <w:t xml:space="preserve">Haber aportado </w:t>
      </w:r>
      <w:r w:rsidR="00AB589C" w:rsidRPr="00F01F3A">
        <w:rPr>
          <w:rFonts w:ascii="Arial" w:hAnsi="Arial" w:cs="Arial"/>
          <w:sz w:val="24"/>
          <w:szCs w:val="24"/>
          <w:lang w:eastAsia="es-CO"/>
        </w:rPr>
        <w:t>documentos falsos o adulterados para su inscripción.</w:t>
      </w:r>
    </w:p>
    <w:p w:rsidR="00AB589C" w:rsidRPr="00326846" w:rsidRDefault="00AB589C" w:rsidP="00EF1445">
      <w:pPr>
        <w:numPr>
          <w:ilvl w:val="0"/>
          <w:numId w:val="3"/>
        </w:numPr>
        <w:shd w:val="clear" w:color="auto" w:fill="FFFFFF"/>
        <w:contextualSpacing/>
        <w:jc w:val="both"/>
        <w:rPr>
          <w:rFonts w:ascii="Arial" w:hAnsi="Arial" w:cs="Arial"/>
          <w:sz w:val="24"/>
          <w:szCs w:val="24"/>
          <w:lang w:val="es-CO" w:eastAsia="es-CO"/>
        </w:rPr>
      </w:pPr>
      <w:r w:rsidRPr="00326846">
        <w:rPr>
          <w:rFonts w:ascii="Arial" w:hAnsi="Arial" w:cs="Arial"/>
          <w:sz w:val="24"/>
          <w:szCs w:val="24"/>
          <w:lang w:eastAsia="es-CO"/>
        </w:rPr>
        <w:t xml:space="preserve">No </w:t>
      </w:r>
      <w:r w:rsidR="001B63BF" w:rsidRPr="00326846">
        <w:rPr>
          <w:rFonts w:ascii="Arial" w:hAnsi="Arial" w:cs="Arial"/>
          <w:sz w:val="24"/>
          <w:szCs w:val="24"/>
          <w:lang w:eastAsia="es-CO"/>
        </w:rPr>
        <w:t xml:space="preserve">haber superado la </w:t>
      </w:r>
      <w:r w:rsidR="001B63BF" w:rsidRPr="00326846">
        <w:rPr>
          <w:rFonts w:ascii="Arial" w:eastAsiaTheme="minorHAnsi" w:hAnsi="Arial" w:cs="Arial"/>
          <w:sz w:val="24"/>
          <w:szCs w:val="24"/>
          <w:lang w:eastAsia="en-US"/>
        </w:rPr>
        <w:t xml:space="preserve">prueba de </w:t>
      </w:r>
      <w:r w:rsidR="00AE2CFF" w:rsidRPr="00326846">
        <w:rPr>
          <w:rFonts w:ascii="Arial" w:hAnsi="Arial" w:cs="Arial"/>
          <w:sz w:val="24"/>
          <w:szCs w:val="24"/>
        </w:rPr>
        <w:t>conocimientos específicos y pedagógicos</w:t>
      </w:r>
      <w:r w:rsidRPr="00326846">
        <w:rPr>
          <w:rFonts w:ascii="Arial" w:hAnsi="Arial" w:cs="Arial"/>
          <w:sz w:val="24"/>
          <w:szCs w:val="24"/>
          <w:lang w:eastAsia="es-CO"/>
        </w:rPr>
        <w:t>.</w:t>
      </w:r>
    </w:p>
    <w:p w:rsidR="00AB589C" w:rsidRPr="00103B88" w:rsidRDefault="001B63BF" w:rsidP="00EF1445">
      <w:pPr>
        <w:numPr>
          <w:ilvl w:val="0"/>
          <w:numId w:val="3"/>
        </w:numPr>
        <w:shd w:val="clear" w:color="auto" w:fill="FFFFFF"/>
        <w:contextualSpacing/>
        <w:jc w:val="both"/>
        <w:rPr>
          <w:rFonts w:ascii="Arial" w:hAnsi="Arial" w:cs="Arial"/>
          <w:sz w:val="24"/>
          <w:szCs w:val="24"/>
          <w:lang w:val="es-CO" w:eastAsia="es-CO"/>
        </w:rPr>
      </w:pPr>
      <w:r w:rsidRPr="00F01F3A">
        <w:rPr>
          <w:rFonts w:ascii="Arial" w:hAnsi="Arial" w:cs="Arial"/>
          <w:sz w:val="24"/>
          <w:szCs w:val="24"/>
          <w:lang w:eastAsia="es-CO"/>
        </w:rPr>
        <w:t xml:space="preserve">Haber realizado una suplantación en </w:t>
      </w:r>
      <w:r w:rsidR="00AB589C" w:rsidRPr="00F01F3A">
        <w:rPr>
          <w:rFonts w:ascii="Arial" w:hAnsi="Arial" w:cs="Arial"/>
          <w:sz w:val="24"/>
          <w:szCs w:val="24"/>
          <w:lang w:eastAsia="es-CO"/>
        </w:rPr>
        <w:t>la presentación de las pruebas previstas en el concurso.</w:t>
      </w:r>
    </w:p>
    <w:p w:rsidR="00AB589C" w:rsidRPr="00F01F3A" w:rsidRDefault="001B63BF" w:rsidP="00EF1445">
      <w:pPr>
        <w:numPr>
          <w:ilvl w:val="0"/>
          <w:numId w:val="3"/>
        </w:numPr>
        <w:shd w:val="clear" w:color="auto" w:fill="FFFFFF"/>
        <w:contextualSpacing/>
        <w:jc w:val="both"/>
        <w:rPr>
          <w:rFonts w:ascii="Arial" w:hAnsi="Arial" w:cs="Arial"/>
          <w:sz w:val="24"/>
          <w:szCs w:val="24"/>
          <w:lang w:val="es-CO" w:eastAsia="es-CO"/>
        </w:rPr>
      </w:pPr>
      <w:r w:rsidRPr="00F01F3A">
        <w:rPr>
          <w:rFonts w:ascii="Arial" w:hAnsi="Arial" w:cs="Arial"/>
          <w:sz w:val="24"/>
          <w:szCs w:val="24"/>
          <w:lang w:val="es-CO" w:eastAsia="es-CO"/>
        </w:rPr>
        <w:t xml:space="preserve">Haber </w:t>
      </w:r>
      <w:r w:rsidR="00AE2CFF">
        <w:rPr>
          <w:rFonts w:ascii="Arial" w:hAnsi="Arial" w:cs="Arial"/>
          <w:sz w:val="24"/>
          <w:szCs w:val="24"/>
          <w:lang w:val="es-CO" w:eastAsia="es-CO"/>
        </w:rPr>
        <w:t>conocido</w:t>
      </w:r>
      <w:r w:rsidR="00AB589C" w:rsidRPr="00F01F3A">
        <w:rPr>
          <w:rFonts w:ascii="Arial" w:hAnsi="Arial" w:cs="Arial"/>
          <w:sz w:val="24"/>
          <w:szCs w:val="24"/>
          <w:lang w:eastAsia="es-CO"/>
        </w:rPr>
        <w:t xml:space="preserve"> con anticipación las pruebas aplicadas.</w:t>
      </w:r>
    </w:p>
    <w:p w:rsidR="00AB589C" w:rsidRPr="00EB40B2" w:rsidRDefault="00103B88" w:rsidP="00EF1445">
      <w:pPr>
        <w:numPr>
          <w:ilvl w:val="0"/>
          <w:numId w:val="3"/>
        </w:numPr>
        <w:shd w:val="clear" w:color="auto" w:fill="FFFFFF"/>
        <w:contextualSpacing/>
        <w:jc w:val="both"/>
        <w:rPr>
          <w:rFonts w:ascii="Arial" w:hAnsi="Arial" w:cs="Arial"/>
          <w:sz w:val="24"/>
          <w:szCs w:val="24"/>
          <w:lang w:val="es-CO" w:eastAsia="es-CO"/>
        </w:rPr>
      </w:pPr>
      <w:r>
        <w:rPr>
          <w:rFonts w:ascii="Arial" w:hAnsi="Arial" w:cs="Arial"/>
          <w:sz w:val="24"/>
          <w:szCs w:val="24"/>
          <w:lang w:eastAsia="es-CO"/>
        </w:rPr>
        <w:t>Haber r</w:t>
      </w:r>
      <w:r w:rsidR="00AB589C" w:rsidRPr="00F01F3A">
        <w:rPr>
          <w:rFonts w:ascii="Arial" w:hAnsi="Arial" w:cs="Arial"/>
          <w:sz w:val="24"/>
          <w:szCs w:val="24"/>
          <w:lang w:eastAsia="es-CO"/>
        </w:rPr>
        <w:t>ealiz</w:t>
      </w:r>
      <w:r>
        <w:rPr>
          <w:rFonts w:ascii="Arial" w:hAnsi="Arial" w:cs="Arial"/>
          <w:sz w:val="24"/>
          <w:szCs w:val="24"/>
          <w:lang w:eastAsia="es-CO"/>
        </w:rPr>
        <w:t>ado</w:t>
      </w:r>
      <w:r w:rsidR="00AB589C" w:rsidRPr="00F01F3A">
        <w:rPr>
          <w:rFonts w:ascii="Arial" w:hAnsi="Arial" w:cs="Arial"/>
          <w:sz w:val="24"/>
          <w:szCs w:val="24"/>
          <w:lang w:eastAsia="es-CO"/>
        </w:rPr>
        <w:t xml:space="preserve"> acciones para cometer fraude en el concurso.</w:t>
      </w:r>
    </w:p>
    <w:p w:rsidR="00433BAB" w:rsidRPr="00F01F3A" w:rsidRDefault="00433BAB" w:rsidP="00EF1445">
      <w:pPr>
        <w:numPr>
          <w:ilvl w:val="0"/>
          <w:numId w:val="3"/>
        </w:numPr>
        <w:shd w:val="clear" w:color="auto" w:fill="FFFFFF"/>
        <w:contextualSpacing/>
        <w:jc w:val="both"/>
        <w:rPr>
          <w:rFonts w:ascii="Arial" w:hAnsi="Arial" w:cs="Arial"/>
          <w:sz w:val="24"/>
          <w:szCs w:val="24"/>
          <w:lang w:val="es-CO" w:eastAsia="es-CO"/>
        </w:rPr>
      </w:pPr>
      <w:r>
        <w:rPr>
          <w:rFonts w:ascii="Arial" w:hAnsi="Arial" w:cs="Arial"/>
          <w:sz w:val="24"/>
          <w:szCs w:val="24"/>
          <w:lang w:val="es-CO" w:eastAsia="es-CO"/>
        </w:rPr>
        <w:t>Por las demás causales contenidas en la Constitución y en la Ley.</w:t>
      </w:r>
    </w:p>
    <w:p w:rsidR="0000051D" w:rsidRPr="00F01F3A" w:rsidRDefault="0000051D" w:rsidP="00AB589C">
      <w:pPr>
        <w:shd w:val="clear" w:color="auto" w:fill="FFFFFF"/>
        <w:jc w:val="both"/>
        <w:rPr>
          <w:rFonts w:ascii="Arial" w:eastAsiaTheme="minorHAnsi" w:hAnsi="Arial" w:cs="Arial"/>
          <w:sz w:val="24"/>
          <w:szCs w:val="24"/>
          <w:lang w:val="es-CO" w:eastAsia="es-CO"/>
        </w:rPr>
      </w:pPr>
    </w:p>
    <w:p w:rsidR="00AB589C" w:rsidRPr="00F01F3A" w:rsidRDefault="00AE2CFF" w:rsidP="00AB589C">
      <w:pPr>
        <w:shd w:val="clear" w:color="auto" w:fill="FFFFFF"/>
        <w:jc w:val="both"/>
        <w:rPr>
          <w:rFonts w:ascii="Arial" w:eastAsiaTheme="minorHAnsi" w:hAnsi="Arial" w:cs="Arial"/>
          <w:sz w:val="24"/>
          <w:szCs w:val="24"/>
          <w:lang w:val="es-CO" w:eastAsia="es-CO"/>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2.4.1.6.20</w:t>
      </w:r>
      <w:r w:rsidR="00E45486" w:rsidRPr="00603E51">
        <w:rPr>
          <w:rFonts w:ascii="Arial" w:eastAsiaTheme="minorHAnsi" w:hAnsi="Arial" w:cs="Arial"/>
          <w:b/>
          <w:bCs/>
          <w:sz w:val="24"/>
          <w:szCs w:val="24"/>
          <w:lang w:eastAsia="en-US"/>
        </w:rPr>
        <w:t>.</w:t>
      </w:r>
      <w:r w:rsidR="00433BAB" w:rsidRPr="00F01F3A">
        <w:rPr>
          <w:rFonts w:ascii="Arial" w:eastAsiaTheme="minorHAnsi" w:hAnsi="Arial" w:cs="Arial"/>
          <w:b/>
          <w:bCs/>
          <w:sz w:val="24"/>
          <w:szCs w:val="24"/>
          <w:lang w:eastAsia="en-US"/>
        </w:rPr>
        <w:t xml:space="preserve"> </w:t>
      </w:r>
      <w:r w:rsidR="00C76A86">
        <w:rPr>
          <w:rFonts w:ascii="Arial" w:eastAsiaTheme="minorHAnsi" w:hAnsi="Arial" w:cs="Arial"/>
          <w:b/>
          <w:bCs/>
          <w:i/>
          <w:sz w:val="24"/>
          <w:szCs w:val="24"/>
          <w:lang w:eastAsia="en-US"/>
        </w:rPr>
        <w:t>Actuación administra</w:t>
      </w:r>
      <w:r w:rsidR="00AF0FD3">
        <w:rPr>
          <w:rFonts w:ascii="Arial" w:eastAsiaTheme="minorHAnsi" w:hAnsi="Arial" w:cs="Arial"/>
          <w:b/>
          <w:bCs/>
          <w:i/>
          <w:sz w:val="24"/>
          <w:szCs w:val="24"/>
          <w:lang w:eastAsia="en-US"/>
        </w:rPr>
        <w:t>tiva</w:t>
      </w:r>
      <w:r w:rsidR="00C76A86">
        <w:rPr>
          <w:rFonts w:ascii="Arial" w:eastAsiaTheme="minorHAnsi" w:hAnsi="Arial" w:cs="Arial"/>
          <w:b/>
          <w:bCs/>
          <w:i/>
          <w:sz w:val="24"/>
          <w:szCs w:val="24"/>
          <w:lang w:eastAsia="en-US"/>
        </w:rPr>
        <w:t xml:space="preserve"> para la e</w:t>
      </w:r>
      <w:r w:rsidR="00433BAB" w:rsidRPr="00F01F3A">
        <w:rPr>
          <w:rFonts w:ascii="Arial" w:eastAsiaTheme="minorHAnsi" w:hAnsi="Arial" w:cs="Arial"/>
          <w:b/>
          <w:bCs/>
          <w:i/>
          <w:sz w:val="24"/>
          <w:szCs w:val="24"/>
          <w:lang w:eastAsia="en-US"/>
        </w:rPr>
        <w:t>xclusión de listas de elegibles</w:t>
      </w:r>
      <w:r w:rsidR="00433BAB" w:rsidRPr="00F01F3A">
        <w:rPr>
          <w:rFonts w:ascii="Arial" w:eastAsiaTheme="minorHAnsi" w:hAnsi="Arial" w:cs="Arial"/>
          <w:b/>
          <w:bCs/>
          <w:sz w:val="24"/>
          <w:szCs w:val="24"/>
          <w:lang w:eastAsia="en-US"/>
        </w:rPr>
        <w:t>.</w:t>
      </w:r>
      <w:r w:rsidR="00433BAB" w:rsidRPr="00F01F3A">
        <w:rPr>
          <w:rFonts w:ascii="Arial" w:eastAsiaTheme="minorHAnsi" w:hAnsi="Arial" w:cs="Arial"/>
          <w:b/>
          <w:bCs/>
          <w:sz w:val="24"/>
          <w:szCs w:val="24"/>
          <w:lang w:eastAsia="es-CO"/>
        </w:rPr>
        <w:t> </w:t>
      </w:r>
      <w:r w:rsidR="00433BAB" w:rsidRPr="00F01F3A">
        <w:rPr>
          <w:rFonts w:ascii="Arial" w:eastAsiaTheme="minorHAnsi" w:hAnsi="Arial" w:cs="Arial"/>
          <w:sz w:val="24"/>
          <w:szCs w:val="24"/>
          <w:lang w:eastAsia="es-CO"/>
        </w:rPr>
        <w:t xml:space="preserve"> </w:t>
      </w:r>
      <w:r w:rsidR="008D4937" w:rsidRPr="00F01F3A">
        <w:rPr>
          <w:rFonts w:ascii="Arial" w:eastAsiaTheme="minorHAnsi" w:hAnsi="Arial" w:cs="Arial"/>
          <w:sz w:val="24"/>
          <w:szCs w:val="24"/>
          <w:lang w:val="es-CO" w:eastAsia="es-CO"/>
        </w:rPr>
        <w:t>U</w:t>
      </w:r>
      <w:r w:rsidR="008D4937" w:rsidRPr="00F01F3A">
        <w:rPr>
          <w:rFonts w:ascii="Arial" w:eastAsiaTheme="minorHAnsi" w:hAnsi="Arial" w:cs="Arial"/>
          <w:sz w:val="24"/>
          <w:szCs w:val="24"/>
          <w:lang w:eastAsia="es-CO"/>
        </w:rPr>
        <w:t xml:space="preserve">na vez recibida la solicitud de que trata el artículo </w:t>
      </w:r>
      <w:r w:rsidR="00C76A86">
        <w:rPr>
          <w:rFonts w:ascii="Arial" w:eastAsiaTheme="minorHAnsi" w:hAnsi="Arial" w:cs="Arial"/>
          <w:sz w:val="24"/>
          <w:szCs w:val="24"/>
          <w:lang w:eastAsia="es-CO"/>
        </w:rPr>
        <w:t xml:space="preserve">anterior </w:t>
      </w:r>
      <w:r w:rsidR="008D4937" w:rsidRPr="00F01F3A">
        <w:rPr>
          <w:rFonts w:ascii="Arial" w:eastAsiaTheme="minorHAnsi" w:hAnsi="Arial" w:cs="Arial"/>
          <w:sz w:val="24"/>
          <w:szCs w:val="24"/>
          <w:lang w:eastAsia="es-CO"/>
        </w:rPr>
        <w:t>y de encontrar mérito suficiente, l</w:t>
      </w:r>
      <w:r w:rsidR="00AB589C" w:rsidRPr="00F01F3A">
        <w:rPr>
          <w:rFonts w:ascii="Arial" w:eastAsiaTheme="minorHAnsi" w:hAnsi="Arial" w:cs="Arial"/>
          <w:sz w:val="24"/>
          <w:szCs w:val="24"/>
          <w:lang w:eastAsia="es-CO"/>
        </w:rPr>
        <w:t>a Comisión Nacional del Servicio Civil</w:t>
      </w:r>
      <w:r w:rsidR="006E0598" w:rsidRPr="00F01F3A">
        <w:rPr>
          <w:rFonts w:ascii="Arial" w:eastAsiaTheme="minorHAnsi" w:hAnsi="Arial" w:cs="Arial"/>
          <w:sz w:val="24"/>
          <w:szCs w:val="24"/>
          <w:lang w:eastAsia="es-CO"/>
        </w:rPr>
        <w:t xml:space="preserve"> </w:t>
      </w:r>
      <w:r w:rsidR="00AB589C" w:rsidRPr="00F01F3A">
        <w:rPr>
          <w:rFonts w:ascii="Arial" w:eastAsiaTheme="minorHAnsi" w:hAnsi="Arial" w:cs="Arial"/>
          <w:sz w:val="24"/>
          <w:szCs w:val="24"/>
          <w:lang w:eastAsia="es-CO"/>
        </w:rPr>
        <w:t>iniciará la actuación administrativa correspondiente</w:t>
      </w:r>
      <w:r w:rsidR="006E0598" w:rsidRPr="00F01F3A">
        <w:rPr>
          <w:rFonts w:ascii="Arial" w:eastAsiaTheme="minorHAnsi" w:hAnsi="Arial" w:cs="Arial"/>
          <w:sz w:val="24"/>
          <w:szCs w:val="24"/>
          <w:lang w:eastAsia="es-CO"/>
        </w:rPr>
        <w:t xml:space="preserve"> para investigar los hechos que hayan sido informados,</w:t>
      </w:r>
      <w:r w:rsidR="00AB589C" w:rsidRPr="00F01F3A">
        <w:rPr>
          <w:rFonts w:ascii="Arial" w:eastAsiaTheme="minorHAnsi" w:hAnsi="Arial" w:cs="Arial"/>
          <w:sz w:val="24"/>
          <w:szCs w:val="24"/>
          <w:lang w:eastAsia="es-CO"/>
        </w:rPr>
        <w:t xml:space="preserve"> y comunicará por escrito al interesado para que intervenga en la misma.</w:t>
      </w:r>
    </w:p>
    <w:p w:rsidR="00AB589C" w:rsidRPr="00F01F3A" w:rsidRDefault="00AB589C" w:rsidP="00AB589C">
      <w:pPr>
        <w:shd w:val="clear" w:color="auto" w:fill="FFFFFF"/>
        <w:jc w:val="both"/>
        <w:rPr>
          <w:rFonts w:ascii="Arial" w:eastAsiaTheme="minorHAnsi" w:hAnsi="Arial" w:cs="Arial"/>
          <w:sz w:val="24"/>
          <w:szCs w:val="24"/>
          <w:lang w:val="es-CO" w:eastAsia="es-CO"/>
        </w:rPr>
      </w:pPr>
      <w:r w:rsidRPr="00F01F3A">
        <w:rPr>
          <w:rFonts w:ascii="Arial" w:eastAsiaTheme="minorHAnsi" w:hAnsi="Arial" w:cs="Arial"/>
          <w:sz w:val="24"/>
          <w:szCs w:val="24"/>
          <w:lang w:eastAsia="es-CO"/>
        </w:rPr>
        <w:t> </w:t>
      </w:r>
    </w:p>
    <w:p w:rsidR="00AB589C" w:rsidRPr="00F01F3A" w:rsidRDefault="00AB589C" w:rsidP="00AB589C">
      <w:pPr>
        <w:shd w:val="clear" w:color="auto" w:fill="FFFFFF"/>
        <w:jc w:val="both"/>
        <w:rPr>
          <w:rFonts w:ascii="Arial" w:eastAsiaTheme="minorHAnsi" w:hAnsi="Arial" w:cs="Arial"/>
          <w:sz w:val="24"/>
          <w:szCs w:val="24"/>
          <w:lang w:val="es-CO" w:eastAsia="es-CO"/>
        </w:rPr>
      </w:pPr>
      <w:r w:rsidRPr="00F01F3A">
        <w:rPr>
          <w:rFonts w:ascii="Arial" w:eastAsiaTheme="minorHAnsi" w:hAnsi="Arial" w:cs="Arial"/>
          <w:sz w:val="24"/>
          <w:szCs w:val="24"/>
          <w:lang w:eastAsia="es-CO"/>
        </w:rPr>
        <w:t xml:space="preserve">Analizadas las pruebas que </w:t>
      </w:r>
      <w:r w:rsidR="006E0598" w:rsidRPr="00F01F3A">
        <w:rPr>
          <w:rFonts w:ascii="Arial" w:eastAsiaTheme="minorHAnsi" w:hAnsi="Arial" w:cs="Arial"/>
          <w:sz w:val="24"/>
          <w:szCs w:val="24"/>
          <w:lang w:eastAsia="es-CO"/>
        </w:rPr>
        <w:t>obren en el expediente</w:t>
      </w:r>
      <w:r w:rsidRPr="00F01F3A">
        <w:rPr>
          <w:rFonts w:ascii="Arial" w:eastAsiaTheme="minorHAnsi" w:hAnsi="Arial" w:cs="Arial"/>
          <w:sz w:val="24"/>
          <w:szCs w:val="24"/>
          <w:lang w:eastAsia="es-CO"/>
        </w:rPr>
        <w:t xml:space="preserve">, la Comisión Nacional del Servicio Civil adoptará la decisión de excluir o no de la lista de elegibles al participante. Esta decisión se comunicará por escrito a la </w:t>
      </w:r>
      <w:r w:rsidR="006E0598" w:rsidRPr="00F01F3A">
        <w:rPr>
          <w:rFonts w:ascii="Arial" w:eastAsiaTheme="minorHAnsi" w:hAnsi="Arial" w:cs="Arial"/>
          <w:sz w:val="24"/>
          <w:szCs w:val="24"/>
          <w:lang w:eastAsia="es-CO"/>
        </w:rPr>
        <w:t>entidad territorial certificada</w:t>
      </w:r>
      <w:r w:rsidR="000208D4" w:rsidRPr="00F01F3A">
        <w:rPr>
          <w:rFonts w:ascii="Arial" w:eastAsiaTheme="minorHAnsi" w:hAnsi="Arial" w:cs="Arial"/>
          <w:sz w:val="24"/>
          <w:szCs w:val="24"/>
          <w:lang w:eastAsia="es-CO"/>
        </w:rPr>
        <w:t xml:space="preserve"> o</w:t>
      </w:r>
      <w:r w:rsidR="007F289B" w:rsidRPr="00F01F3A">
        <w:rPr>
          <w:rFonts w:ascii="Arial" w:eastAsiaTheme="minorHAnsi" w:hAnsi="Arial" w:cs="Arial"/>
          <w:sz w:val="24"/>
          <w:szCs w:val="24"/>
          <w:lang w:eastAsia="es-CO"/>
        </w:rPr>
        <w:t xml:space="preserve"> a las</w:t>
      </w:r>
      <w:r w:rsidR="000208D4" w:rsidRPr="00F01F3A">
        <w:rPr>
          <w:rFonts w:ascii="Arial" w:eastAsiaTheme="minorHAnsi" w:hAnsi="Arial" w:cs="Arial"/>
          <w:sz w:val="24"/>
          <w:szCs w:val="24"/>
          <w:lang w:eastAsia="es-CO"/>
        </w:rPr>
        <w:t xml:space="preserve"> personas u organismos que interpusieron la solicitud de exclusión de la lista de elegibles </w:t>
      </w:r>
      <w:r w:rsidRPr="00F01F3A">
        <w:rPr>
          <w:rFonts w:ascii="Arial" w:eastAsiaTheme="minorHAnsi" w:hAnsi="Arial" w:cs="Arial"/>
          <w:sz w:val="24"/>
          <w:szCs w:val="24"/>
          <w:lang w:eastAsia="es-CO"/>
        </w:rPr>
        <w:t>y se notificará al participante, señalándole que contra ella procede el recurso de reposición, el cual se interpondrá, tramitará y decidirá en los términos del Código de Procedimiento Administrativo y de lo Contencioso Administrativo.</w:t>
      </w:r>
    </w:p>
    <w:p w:rsidR="00AB589C" w:rsidRPr="00F01F3A" w:rsidRDefault="00AB589C" w:rsidP="00AB589C">
      <w:pPr>
        <w:shd w:val="clear" w:color="auto" w:fill="FFFFFF"/>
        <w:jc w:val="both"/>
        <w:rPr>
          <w:rFonts w:ascii="Arial" w:eastAsiaTheme="minorHAnsi" w:hAnsi="Arial" w:cs="Arial"/>
          <w:sz w:val="24"/>
          <w:szCs w:val="24"/>
          <w:lang w:eastAsia="en-US"/>
        </w:rPr>
      </w:pPr>
      <w:r w:rsidRPr="00F01F3A">
        <w:rPr>
          <w:rFonts w:ascii="Arial" w:eastAsiaTheme="minorHAnsi" w:hAnsi="Arial" w:cs="Arial"/>
          <w:sz w:val="24"/>
          <w:szCs w:val="24"/>
          <w:lang w:eastAsia="es-CO"/>
        </w:rPr>
        <w:t> </w:t>
      </w:r>
      <w:r w:rsidRPr="00F01F3A">
        <w:rPr>
          <w:rFonts w:ascii="Arial" w:eastAsiaTheme="minorHAnsi" w:hAnsi="Arial" w:cs="Arial"/>
          <w:sz w:val="24"/>
          <w:szCs w:val="24"/>
          <w:lang w:eastAsia="en-US"/>
        </w:rPr>
        <w:t xml:space="preserve"> </w:t>
      </w:r>
    </w:p>
    <w:p w:rsidR="00AB589C" w:rsidRPr="00F01F3A" w:rsidRDefault="007F289B"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 xml:space="preserve">Ejecutoriadas </w:t>
      </w:r>
      <w:r w:rsidR="00AB589C" w:rsidRPr="00F01F3A">
        <w:rPr>
          <w:rFonts w:ascii="Arial" w:eastAsiaTheme="minorHAnsi" w:hAnsi="Arial" w:cs="Arial"/>
          <w:sz w:val="24"/>
          <w:szCs w:val="24"/>
          <w:lang w:eastAsia="en-US"/>
        </w:rPr>
        <w:t xml:space="preserve">las decisiones </w:t>
      </w:r>
      <w:r w:rsidR="006E0598" w:rsidRPr="00F01F3A">
        <w:rPr>
          <w:rFonts w:ascii="Arial" w:eastAsiaTheme="minorHAnsi" w:hAnsi="Arial" w:cs="Arial"/>
          <w:sz w:val="24"/>
          <w:szCs w:val="24"/>
          <w:lang w:eastAsia="en-US"/>
        </w:rPr>
        <w:t xml:space="preserve">que resuelvan las </w:t>
      </w:r>
      <w:r w:rsidR="00AB589C" w:rsidRPr="00F01F3A">
        <w:rPr>
          <w:rFonts w:ascii="Arial" w:eastAsiaTheme="minorHAnsi" w:hAnsi="Arial" w:cs="Arial"/>
          <w:sz w:val="24"/>
          <w:szCs w:val="24"/>
          <w:lang w:eastAsia="en-US"/>
        </w:rPr>
        <w:t>solicitudes de exclusión, cobrarán firmeza las listas de elegibles, las cuales deberán permanecer publicadas en la página web de la Comisión Nacional del Servicio Civil</w:t>
      </w:r>
      <w:r w:rsidR="00114DB7" w:rsidRPr="00F01F3A">
        <w:rPr>
          <w:rFonts w:ascii="Arial" w:eastAsiaTheme="minorHAnsi" w:hAnsi="Arial" w:cs="Arial"/>
          <w:sz w:val="24"/>
          <w:szCs w:val="24"/>
          <w:lang w:eastAsia="en-US"/>
        </w:rPr>
        <w:t>.</w:t>
      </w:r>
    </w:p>
    <w:p w:rsidR="00995B2E" w:rsidRPr="00995B2E" w:rsidRDefault="00AB589C" w:rsidP="00995B2E">
      <w:pPr>
        <w:pStyle w:val="NormalWeb"/>
        <w:shd w:val="clear" w:color="auto" w:fill="FFFFFF"/>
        <w:jc w:val="both"/>
        <w:rPr>
          <w:rFonts w:ascii="Arial" w:hAnsi="Arial" w:cs="Arial"/>
          <w:color w:val="000000"/>
          <w:lang w:val="es-CO" w:eastAsia="es-CO"/>
        </w:rPr>
      </w:pPr>
      <w:r w:rsidRPr="00F01F3A">
        <w:rPr>
          <w:rFonts w:ascii="Arial" w:eastAsiaTheme="minorHAnsi" w:hAnsi="Arial" w:cs="Arial"/>
          <w:b/>
          <w:bCs/>
          <w:lang w:eastAsia="en-US"/>
        </w:rPr>
        <w:t>Artí</w:t>
      </w:r>
      <w:r w:rsidR="00AE2CFF">
        <w:rPr>
          <w:rFonts w:ascii="Arial" w:eastAsiaTheme="minorHAnsi" w:hAnsi="Arial" w:cs="Arial"/>
          <w:b/>
          <w:bCs/>
          <w:lang w:eastAsia="en-US"/>
        </w:rPr>
        <w:t xml:space="preserve">culo </w:t>
      </w:r>
      <w:r w:rsidR="00E45486">
        <w:rPr>
          <w:rFonts w:ascii="Arial" w:eastAsiaTheme="minorHAnsi" w:hAnsi="Arial" w:cs="Arial"/>
          <w:b/>
          <w:bCs/>
          <w:lang w:eastAsia="en-US"/>
        </w:rPr>
        <w:t>2.4.1.6.21</w:t>
      </w:r>
      <w:r w:rsidR="00E45486" w:rsidRPr="00603E51">
        <w:rPr>
          <w:rFonts w:ascii="Arial" w:eastAsiaTheme="minorHAnsi" w:hAnsi="Arial" w:cs="Arial"/>
          <w:b/>
          <w:bCs/>
          <w:lang w:eastAsia="en-US"/>
        </w:rPr>
        <w:t>.</w:t>
      </w:r>
      <w:r w:rsidRPr="00247C94">
        <w:rPr>
          <w:rFonts w:ascii="Arial" w:eastAsiaTheme="minorHAnsi" w:hAnsi="Arial" w:cs="Arial"/>
          <w:b/>
          <w:bCs/>
          <w:lang w:eastAsia="en-US"/>
        </w:rPr>
        <w:t xml:space="preserve"> </w:t>
      </w:r>
      <w:r w:rsidR="00EC3B4C" w:rsidRPr="00247C94">
        <w:rPr>
          <w:rFonts w:ascii="Arial" w:eastAsiaTheme="minorHAnsi" w:hAnsi="Arial" w:cs="Arial"/>
          <w:b/>
          <w:bCs/>
          <w:i/>
          <w:lang w:eastAsia="en-US"/>
        </w:rPr>
        <w:t xml:space="preserve">Audiencia pública de escogencia de </w:t>
      </w:r>
      <w:r w:rsidR="00C42CF8" w:rsidRPr="00247C94">
        <w:rPr>
          <w:rFonts w:ascii="Arial" w:eastAsiaTheme="minorHAnsi" w:hAnsi="Arial" w:cs="Arial"/>
          <w:b/>
          <w:bCs/>
          <w:i/>
          <w:lang w:eastAsia="en-US"/>
        </w:rPr>
        <w:t xml:space="preserve">vacante definitiva </w:t>
      </w:r>
      <w:r w:rsidR="0000051D" w:rsidRPr="00247C94">
        <w:rPr>
          <w:rFonts w:ascii="Arial" w:eastAsiaTheme="minorHAnsi" w:hAnsi="Arial" w:cs="Arial"/>
          <w:b/>
          <w:bCs/>
          <w:i/>
          <w:lang w:eastAsia="en-US"/>
        </w:rPr>
        <w:t xml:space="preserve">en establecimiento educativo. </w:t>
      </w:r>
      <w:r w:rsidR="00995B2E" w:rsidRPr="00995B2E">
        <w:rPr>
          <w:rFonts w:ascii="Arial" w:hAnsi="Arial" w:cs="Arial"/>
          <w:color w:val="000000"/>
        </w:rPr>
        <w:t>En firme la lista de elegibles, la Comisión Nacional del Servicio Civil programará la audiencia pública para que cada elegible, en estricto orden descendente del listado respectivo del cargo, escoja la vacante definitiva en establecimiento educativo, respetando, en todo caso, el cargo docente o directivo docente para el cual haya concursado.</w:t>
      </w:r>
    </w:p>
    <w:p w:rsidR="00995B2E" w:rsidRPr="00995B2E" w:rsidRDefault="00995B2E" w:rsidP="00995B2E">
      <w:pPr>
        <w:pStyle w:val="NormalWeb"/>
        <w:shd w:val="clear" w:color="auto" w:fill="FFFFFF"/>
        <w:jc w:val="both"/>
        <w:rPr>
          <w:rFonts w:ascii="Arial" w:hAnsi="Arial" w:cs="Arial"/>
          <w:color w:val="000000"/>
        </w:rPr>
      </w:pPr>
      <w:r w:rsidRPr="00995B2E">
        <w:rPr>
          <w:rFonts w:ascii="Arial" w:hAnsi="Arial" w:cs="Arial"/>
          <w:color w:val="000000"/>
        </w:rPr>
        <w:t>La Comisión Nacional del Servicio Civil podrá delegar en las entidades territoriales certificadas en educación las funciones de citar a los respectivos elegibles y de adelantar la audiencia de que trata el presente artículo.</w:t>
      </w:r>
    </w:p>
    <w:p w:rsidR="00995B2E" w:rsidRPr="00995B2E" w:rsidRDefault="00995B2E" w:rsidP="00995B2E">
      <w:pPr>
        <w:pStyle w:val="NormalWeb"/>
        <w:shd w:val="clear" w:color="auto" w:fill="FFFFFF"/>
        <w:jc w:val="both"/>
        <w:rPr>
          <w:rFonts w:ascii="Arial" w:hAnsi="Arial" w:cs="Arial"/>
          <w:color w:val="000000"/>
        </w:rPr>
      </w:pPr>
      <w:r w:rsidRPr="00995B2E">
        <w:rPr>
          <w:rFonts w:ascii="Arial" w:hAnsi="Arial" w:cs="Arial"/>
          <w:color w:val="000000"/>
        </w:rPr>
        <w:t>En el evento del inciso anterior, la Comisión Nacional del Servicio Civil informará a la respectiva entidad territorial certificada en educación de los mecanismos e instrumentos a través de los cuales accederá a la información sobre las vacantes definitivas disponibles, o en su defecto, le solicitará que dentro de los cinco (5) días siguientes presente la oferta pública de empleos de carrera docente en los términos previstos por la misma Comisión. Para esto, la entidad territorial deberá detallar todas las vacantes definitivas de los cargos convocados, de manera que se garantice, como mínimo, la provisión del número de vacantes que se convocaron y el de aquellas que se generaron durante el tiempo en que trascurrió el concurso. Esta oferta pública de empleos debe ser publicada en la página web de la Comisión Nacional del Servicio Civil con una antelación de mínimo cinco (5) días calendario a la fecha de realización de la audiencia pública.</w:t>
      </w:r>
    </w:p>
    <w:p w:rsidR="00995B2E" w:rsidRPr="00995B2E" w:rsidRDefault="00995B2E" w:rsidP="00995B2E">
      <w:pPr>
        <w:pStyle w:val="NormalWeb"/>
        <w:shd w:val="clear" w:color="auto" w:fill="FFFFFF"/>
        <w:jc w:val="both"/>
        <w:rPr>
          <w:rFonts w:ascii="Arial" w:hAnsi="Arial" w:cs="Arial"/>
          <w:color w:val="000000"/>
        </w:rPr>
      </w:pPr>
      <w:r w:rsidRPr="00995B2E">
        <w:rPr>
          <w:rFonts w:ascii="Arial" w:hAnsi="Arial" w:cs="Arial"/>
          <w:color w:val="000000"/>
        </w:rPr>
        <w:t>Para la determinación de las vacantes definitivas que harán parte de la oferta pública de empleos de carrera docente, cada entidad territorial certificada deberá haber resuelto previamente la provisión de cargos de docentes o de directivos docentes, aplicando los criterios definidos en los numerales 1, 2, 3 y 4 del artículo 2.4.6.3.9 del presente decreto.</w:t>
      </w:r>
    </w:p>
    <w:p w:rsidR="00995B2E" w:rsidRPr="00995B2E" w:rsidRDefault="00995B2E" w:rsidP="00995B2E">
      <w:pPr>
        <w:pStyle w:val="NormalWeb"/>
        <w:shd w:val="clear" w:color="auto" w:fill="FFFFFF"/>
        <w:jc w:val="both"/>
        <w:rPr>
          <w:rFonts w:ascii="Arial" w:hAnsi="Arial" w:cs="Arial"/>
          <w:color w:val="000000"/>
        </w:rPr>
      </w:pPr>
      <w:r w:rsidRPr="00995B2E">
        <w:rPr>
          <w:rFonts w:ascii="Arial" w:hAnsi="Arial" w:cs="Arial"/>
          <w:color w:val="000000"/>
        </w:rPr>
        <w:t>Cuando se presenten puntajes totales iguales en las posiciones de la lista de elegibles, en la audiencia pública se resolverá la situación de acuerdo con los criterios de desempate señalados en el Acuerdo de convocatoria a concurso docente que adopte la Comisión Nacional del Servicio Civil, de conformidad con los criterios señalados para el sistema general de carrera, el artículo 2° numeral</w:t>
      </w:r>
      <w:r w:rsidRPr="00995B2E">
        <w:rPr>
          <w:rStyle w:val="apple-converted-space"/>
          <w:rFonts w:ascii="Arial" w:hAnsi="Arial" w:cs="Arial"/>
          <w:color w:val="000000"/>
        </w:rPr>
        <w:t> </w:t>
      </w:r>
      <w:hyperlink r:id="rId12" w:anchor="2.n.3" w:history="1">
        <w:r w:rsidRPr="00995B2E">
          <w:rPr>
            <w:rStyle w:val="Hipervnculo"/>
            <w:rFonts w:ascii="Arial" w:hAnsi="Arial" w:cs="Arial"/>
          </w:rPr>
          <w:t>3</w:t>
        </w:r>
      </w:hyperlink>
      <w:r w:rsidRPr="00995B2E">
        <w:rPr>
          <w:rStyle w:val="apple-converted-space"/>
          <w:rFonts w:ascii="Arial" w:hAnsi="Arial" w:cs="Arial"/>
          <w:color w:val="000000"/>
        </w:rPr>
        <w:t> </w:t>
      </w:r>
      <w:r w:rsidRPr="00995B2E">
        <w:rPr>
          <w:rFonts w:ascii="Arial" w:hAnsi="Arial" w:cs="Arial"/>
          <w:color w:val="000000"/>
        </w:rPr>
        <w:t>de la Ley 403 de 1997, el artículo</w:t>
      </w:r>
      <w:r w:rsidRPr="00995B2E">
        <w:rPr>
          <w:rStyle w:val="apple-converted-space"/>
          <w:rFonts w:ascii="Arial" w:hAnsi="Arial" w:cs="Arial"/>
          <w:color w:val="000000"/>
        </w:rPr>
        <w:t> </w:t>
      </w:r>
      <w:hyperlink r:id="rId13" w:anchor="131" w:history="1">
        <w:r w:rsidRPr="00995B2E">
          <w:rPr>
            <w:rStyle w:val="Hipervnculo"/>
            <w:rFonts w:ascii="Arial" w:hAnsi="Arial" w:cs="Arial"/>
          </w:rPr>
          <w:t>131</w:t>
        </w:r>
      </w:hyperlink>
      <w:r w:rsidRPr="00995B2E">
        <w:rPr>
          <w:rStyle w:val="apple-converted-space"/>
          <w:rFonts w:ascii="Arial" w:hAnsi="Arial" w:cs="Arial"/>
          <w:color w:val="000000"/>
        </w:rPr>
        <w:t> </w:t>
      </w:r>
      <w:r w:rsidRPr="00995B2E">
        <w:rPr>
          <w:rFonts w:ascii="Arial" w:hAnsi="Arial" w:cs="Arial"/>
          <w:color w:val="000000"/>
        </w:rPr>
        <w:t>de la Ley 1448 de 2011 y demás normas concordantes. De persistir el empate, se aplicará como criterio, el mayor puntaje obtenido en cada una de las pruebas del concurso docente, siguiendo este orden: aptitudes y competencias básicas, psicotécnica, valoración de antecedentes y entrevista.</w:t>
      </w:r>
    </w:p>
    <w:p w:rsidR="00C42CF8" w:rsidRDefault="00C42CF8" w:rsidP="00AB589C">
      <w:pPr>
        <w:widowControl w:val="0"/>
        <w:autoSpaceDE w:val="0"/>
        <w:autoSpaceDN w:val="0"/>
        <w:adjustRightInd w:val="0"/>
        <w:jc w:val="both"/>
        <w:rPr>
          <w:rFonts w:ascii="Arial" w:eastAsiaTheme="minorHAnsi" w:hAnsi="Arial" w:cs="Arial"/>
          <w:sz w:val="24"/>
          <w:szCs w:val="24"/>
          <w:lang w:eastAsia="en-US"/>
        </w:rPr>
      </w:pPr>
      <w:r w:rsidRPr="00247C94">
        <w:rPr>
          <w:rFonts w:ascii="Arial" w:eastAsiaTheme="minorHAnsi" w:hAnsi="Arial" w:cs="Arial"/>
          <w:b/>
          <w:sz w:val="24"/>
          <w:szCs w:val="24"/>
          <w:lang w:eastAsia="en-US"/>
        </w:rPr>
        <w:t>Parágrafo</w:t>
      </w:r>
      <w:r w:rsidRPr="00247C94">
        <w:rPr>
          <w:rFonts w:ascii="Arial" w:eastAsiaTheme="minorHAnsi" w:hAnsi="Arial" w:cs="Arial"/>
          <w:sz w:val="24"/>
          <w:szCs w:val="24"/>
          <w:lang w:eastAsia="en-US"/>
        </w:rPr>
        <w:t>. La</w:t>
      </w:r>
      <w:r w:rsidR="000E6DCC" w:rsidRPr="00247C94">
        <w:rPr>
          <w:rFonts w:ascii="Arial" w:eastAsiaTheme="minorHAnsi" w:hAnsi="Arial" w:cs="Arial"/>
          <w:sz w:val="24"/>
          <w:szCs w:val="24"/>
          <w:lang w:eastAsia="en-US"/>
        </w:rPr>
        <w:t>s</w:t>
      </w:r>
      <w:r w:rsidRPr="00247C94">
        <w:rPr>
          <w:rFonts w:ascii="Arial" w:eastAsiaTheme="minorHAnsi" w:hAnsi="Arial" w:cs="Arial"/>
          <w:sz w:val="24"/>
          <w:szCs w:val="24"/>
          <w:lang w:eastAsia="en-US"/>
        </w:rPr>
        <w:t xml:space="preserve"> audiencias públicas de que trata el presente artículo</w:t>
      </w:r>
      <w:r w:rsidR="000E6DCC" w:rsidRPr="00247C94">
        <w:rPr>
          <w:rFonts w:ascii="Arial" w:eastAsiaTheme="minorHAnsi" w:hAnsi="Arial" w:cs="Arial"/>
          <w:sz w:val="24"/>
          <w:szCs w:val="24"/>
          <w:lang w:eastAsia="en-US"/>
        </w:rPr>
        <w:t xml:space="preserve"> se desarrollarán de acuerdo con la reglamentación que </w:t>
      </w:r>
      <w:r w:rsidR="000533B8" w:rsidRPr="00247C94">
        <w:rPr>
          <w:rFonts w:ascii="Arial" w:eastAsiaTheme="minorHAnsi" w:hAnsi="Arial" w:cs="Arial"/>
          <w:sz w:val="24"/>
          <w:szCs w:val="24"/>
          <w:lang w:eastAsia="en-US"/>
        </w:rPr>
        <w:t>establezca</w:t>
      </w:r>
      <w:r w:rsidR="000E6DCC" w:rsidRPr="00247C94">
        <w:rPr>
          <w:rFonts w:ascii="Arial" w:eastAsiaTheme="minorHAnsi" w:hAnsi="Arial" w:cs="Arial"/>
          <w:sz w:val="24"/>
          <w:szCs w:val="24"/>
          <w:lang w:eastAsia="en-US"/>
        </w:rPr>
        <w:t xml:space="preserve"> la Comisión Nacional del Servicio Civil</w:t>
      </w:r>
      <w:r w:rsidR="008758B6" w:rsidRPr="00247C94">
        <w:rPr>
          <w:rFonts w:ascii="Arial" w:eastAsiaTheme="minorHAnsi" w:hAnsi="Arial" w:cs="Arial"/>
          <w:sz w:val="24"/>
          <w:szCs w:val="24"/>
          <w:lang w:eastAsia="en-US"/>
        </w:rPr>
        <w:t xml:space="preserve"> y en todo caso podrá reasumir la competencia delegada a las diferentes secretarias de educación</w:t>
      </w:r>
      <w:r w:rsidR="008758B6">
        <w:rPr>
          <w:rFonts w:ascii="Arial" w:eastAsiaTheme="minorHAnsi" w:hAnsi="Arial" w:cs="Arial"/>
          <w:sz w:val="24"/>
          <w:szCs w:val="24"/>
          <w:lang w:eastAsia="en-US"/>
        </w:rPr>
        <w:t xml:space="preserve"> y efectuar las correspondientes audiencias bajo las modalidades por esta previstas.</w:t>
      </w:r>
    </w:p>
    <w:p w:rsidR="00C42CF8" w:rsidRPr="00F01F3A" w:rsidRDefault="00C42CF8"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BF6D05" w:rsidP="00AB589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2.4.1.6.22</w:t>
      </w:r>
      <w:r w:rsidR="00E45486" w:rsidRPr="00603E51">
        <w:rPr>
          <w:rFonts w:ascii="Arial" w:eastAsiaTheme="minorHAnsi" w:hAnsi="Arial" w:cs="Arial"/>
          <w:b/>
          <w:bCs/>
          <w:sz w:val="24"/>
          <w:szCs w:val="24"/>
          <w:lang w:eastAsia="en-US"/>
        </w:rPr>
        <w:t>.</w:t>
      </w:r>
      <w:r w:rsidR="00EC3B4C" w:rsidRPr="00F01F3A">
        <w:rPr>
          <w:rFonts w:ascii="Arial" w:eastAsiaTheme="minorHAnsi" w:hAnsi="Arial" w:cs="Arial"/>
          <w:b/>
          <w:bCs/>
          <w:sz w:val="24"/>
          <w:szCs w:val="24"/>
          <w:lang w:eastAsia="en-US"/>
        </w:rPr>
        <w:t xml:space="preserve"> </w:t>
      </w:r>
      <w:r w:rsidR="00EC3B4C" w:rsidRPr="003954F9">
        <w:rPr>
          <w:rFonts w:ascii="Arial" w:eastAsiaTheme="minorHAnsi" w:hAnsi="Arial" w:cs="Arial"/>
          <w:b/>
          <w:bCs/>
          <w:i/>
          <w:sz w:val="24"/>
          <w:szCs w:val="24"/>
          <w:lang w:eastAsia="en-US"/>
        </w:rPr>
        <w:t>Nombramiento en período de prueba y evaluación</w:t>
      </w:r>
      <w:r w:rsidR="00EC3B4C" w:rsidRPr="003954F9">
        <w:rPr>
          <w:rFonts w:ascii="Arial" w:eastAsiaTheme="minorHAnsi" w:hAnsi="Arial" w:cs="Arial"/>
          <w:sz w:val="24"/>
          <w:szCs w:val="24"/>
          <w:lang w:eastAsia="en-US"/>
        </w:rPr>
        <w:t>.</w:t>
      </w:r>
      <w:r w:rsidR="00EC3B4C" w:rsidRPr="00F01F3A">
        <w:rPr>
          <w:rFonts w:ascii="Arial" w:eastAsiaTheme="minorHAnsi" w:hAnsi="Arial" w:cs="Arial"/>
          <w:sz w:val="24"/>
          <w:szCs w:val="24"/>
          <w:lang w:eastAsia="en-US"/>
        </w:rPr>
        <w:t xml:space="preserve"> </w:t>
      </w:r>
      <w:r w:rsidR="00370C97" w:rsidRPr="00F01F3A">
        <w:rPr>
          <w:rFonts w:ascii="Arial" w:eastAsiaTheme="minorHAnsi" w:hAnsi="Arial" w:cs="Arial"/>
          <w:sz w:val="24"/>
          <w:szCs w:val="24"/>
          <w:lang w:eastAsia="en-US"/>
        </w:rPr>
        <w:t>Dentro de los c</w:t>
      </w:r>
      <w:r w:rsidR="00AB589C" w:rsidRPr="00F01F3A">
        <w:rPr>
          <w:rFonts w:ascii="Arial" w:eastAsiaTheme="minorHAnsi" w:hAnsi="Arial" w:cs="Arial"/>
          <w:sz w:val="24"/>
          <w:szCs w:val="24"/>
          <w:lang w:eastAsia="en-US"/>
        </w:rPr>
        <w:t>inco (5) días</w:t>
      </w:r>
      <w:r w:rsidR="00370C97" w:rsidRPr="00F01F3A">
        <w:rPr>
          <w:rFonts w:ascii="Arial" w:eastAsiaTheme="minorHAnsi" w:hAnsi="Arial" w:cs="Arial"/>
          <w:sz w:val="24"/>
          <w:szCs w:val="24"/>
          <w:lang w:eastAsia="en-US"/>
        </w:rPr>
        <w:t xml:space="preserve"> siguientes a la realización de</w:t>
      </w:r>
      <w:r w:rsidR="00AB589C" w:rsidRPr="00F01F3A">
        <w:rPr>
          <w:rFonts w:ascii="Arial" w:eastAsiaTheme="minorHAnsi" w:hAnsi="Arial" w:cs="Arial"/>
          <w:sz w:val="24"/>
          <w:szCs w:val="24"/>
          <w:lang w:eastAsia="en-US"/>
        </w:rPr>
        <w:t xml:space="preserve"> la audiencia pública</w:t>
      </w:r>
      <w:r w:rsidR="00370C97" w:rsidRPr="00F01F3A">
        <w:rPr>
          <w:rFonts w:ascii="Arial" w:eastAsiaTheme="minorHAnsi" w:hAnsi="Arial" w:cs="Arial"/>
          <w:sz w:val="24"/>
          <w:szCs w:val="24"/>
          <w:lang w:eastAsia="en-US"/>
        </w:rPr>
        <w:t xml:space="preserve"> de escogencia de </w:t>
      </w:r>
      <w:r w:rsidR="009060E2" w:rsidRPr="00F01F3A">
        <w:rPr>
          <w:rFonts w:ascii="Arial" w:eastAsiaTheme="minorHAnsi" w:hAnsi="Arial" w:cs="Arial"/>
          <w:sz w:val="24"/>
          <w:szCs w:val="24"/>
          <w:lang w:eastAsia="en-US"/>
        </w:rPr>
        <w:t>vacante definitiva</w:t>
      </w:r>
      <w:r w:rsidR="00370C97" w:rsidRPr="00F01F3A">
        <w:rPr>
          <w:rFonts w:ascii="Arial" w:eastAsiaTheme="minorHAnsi" w:hAnsi="Arial" w:cs="Arial"/>
          <w:sz w:val="24"/>
          <w:szCs w:val="24"/>
          <w:lang w:eastAsia="en-US"/>
        </w:rPr>
        <w:t xml:space="preserve"> en establecimiento educativo</w:t>
      </w:r>
      <w:r w:rsidR="00AB589C" w:rsidRPr="00F01F3A">
        <w:rPr>
          <w:rFonts w:ascii="Arial" w:eastAsiaTheme="minorHAnsi" w:hAnsi="Arial" w:cs="Arial"/>
          <w:sz w:val="24"/>
          <w:szCs w:val="24"/>
          <w:lang w:eastAsia="en-US"/>
        </w:rPr>
        <w:t xml:space="preserve">, la entidad territorial certificada debe </w:t>
      </w:r>
      <w:r w:rsidR="00C57F4E" w:rsidRPr="00F01F3A">
        <w:rPr>
          <w:rFonts w:ascii="Arial" w:eastAsiaTheme="minorHAnsi" w:hAnsi="Arial" w:cs="Arial"/>
          <w:sz w:val="24"/>
          <w:szCs w:val="24"/>
          <w:lang w:eastAsia="en-US"/>
        </w:rPr>
        <w:t xml:space="preserve">expedir </w:t>
      </w:r>
      <w:r w:rsidR="00AB589C" w:rsidRPr="00F01F3A">
        <w:rPr>
          <w:rFonts w:ascii="Arial" w:eastAsiaTheme="minorHAnsi" w:hAnsi="Arial" w:cs="Arial"/>
          <w:sz w:val="24"/>
          <w:szCs w:val="24"/>
          <w:lang w:eastAsia="en-US"/>
        </w:rPr>
        <w:t xml:space="preserve">el acto administrativo de nombramiento en período de prueba </w:t>
      </w:r>
      <w:r w:rsidR="00C57F4E" w:rsidRPr="00F01F3A">
        <w:rPr>
          <w:rFonts w:ascii="Arial" w:eastAsiaTheme="minorHAnsi" w:hAnsi="Arial" w:cs="Arial"/>
          <w:sz w:val="24"/>
          <w:szCs w:val="24"/>
          <w:lang w:eastAsia="en-US"/>
        </w:rPr>
        <w:t>del educador</w:t>
      </w:r>
      <w:r w:rsidR="00AB589C" w:rsidRPr="00F01F3A">
        <w:rPr>
          <w:rFonts w:ascii="Arial" w:eastAsiaTheme="minorHAnsi" w:hAnsi="Arial" w:cs="Arial"/>
          <w:sz w:val="24"/>
          <w:szCs w:val="24"/>
          <w:lang w:eastAsia="en-US"/>
        </w:rPr>
        <w:t xml:space="preserve"> y comunicarlo al interesado, siempre respetando la </w:t>
      </w:r>
      <w:r w:rsidR="009060E2" w:rsidRPr="00F01F3A">
        <w:rPr>
          <w:rFonts w:ascii="Arial" w:eastAsiaTheme="minorHAnsi" w:hAnsi="Arial" w:cs="Arial"/>
          <w:sz w:val="24"/>
          <w:szCs w:val="24"/>
          <w:lang w:eastAsia="en-US"/>
        </w:rPr>
        <w:t xml:space="preserve">vacante </w:t>
      </w:r>
      <w:r w:rsidR="00AB589C" w:rsidRPr="00F01F3A">
        <w:rPr>
          <w:rFonts w:ascii="Arial" w:eastAsiaTheme="minorHAnsi" w:hAnsi="Arial" w:cs="Arial"/>
          <w:sz w:val="24"/>
          <w:szCs w:val="24"/>
          <w:lang w:eastAsia="en-US"/>
        </w:rPr>
        <w:t xml:space="preserve">seleccionada por el elegible. </w:t>
      </w: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 xml:space="preserve">Comunicado el nombramiento, el designado dispone de un término improrrogable de cinco (5) días hábiles para comunicar a la entidad territorial su aceptación al cargo y diez (10) días hábiles adicionales para tomar posesión del mismo. En caso de no aceptar o no tomar posesión del cargo en el término establecido, la entidad territorial certificada procederá a nombrar a quien siga en la lista de elegibles, salvo que el designado haya solicitado una prórroga justificada para su posesión y </w:t>
      </w:r>
      <w:r w:rsidR="002A7833" w:rsidRPr="00F01F3A">
        <w:rPr>
          <w:rFonts w:ascii="Arial" w:eastAsiaTheme="minorHAnsi" w:hAnsi="Arial" w:cs="Arial"/>
          <w:sz w:val="24"/>
          <w:szCs w:val="24"/>
          <w:lang w:eastAsia="en-US"/>
        </w:rPr>
        <w:t xml:space="preserve">la misma sea </w:t>
      </w:r>
      <w:r w:rsidRPr="00F01F3A">
        <w:rPr>
          <w:rFonts w:ascii="Arial" w:eastAsiaTheme="minorHAnsi" w:hAnsi="Arial" w:cs="Arial"/>
          <w:sz w:val="24"/>
          <w:szCs w:val="24"/>
          <w:lang w:eastAsia="en-US"/>
        </w:rPr>
        <w:t>aceptada por la entidad territorial</w:t>
      </w:r>
      <w:r w:rsidR="00114DB7" w:rsidRPr="00F01F3A">
        <w:rPr>
          <w:rFonts w:ascii="Arial" w:eastAsiaTheme="minorHAnsi" w:hAnsi="Arial" w:cs="Arial"/>
          <w:sz w:val="24"/>
          <w:szCs w:val="24"/>
          <w:lang w:eastAsia="en-US"/>
        </w:rPr>
        <w:t xml:space="preserve"> certificada</w:t>
      </w:r>
      <w:r w:rsidRPr="00F01F3A">
        <w:rPr>
          <w:rFonts w:ascii="Arial" w:eastAsiaTheme="minorHAnsi" w:hAnsi="Arial" w:cs="Arial"/>
          <w:sz w:val="24"/>
          <w:szCs w:val="24"/>
          <w:lang w:eastAsia="en-US"/>
        </w:rPr>
        <w:t xml:space="preserve">, la cual no puede ser superior a </w:t>
      </w:r>
      <w:r w:rsidR="00362BB5">
        <w:rPr>
          <w:rFonts w:ascii="Arial" w:eastAsiaTheme="minorHAnsi" w:hAnsi="Arial" w:cs="Arial"/>
          <w:sz w:val="24"/>
          <w:szCs w:val="24"/>
          <w:lang w:eastAsia="en-US"/>
        </w:rPr>
        <w:t>cuarenta y cinco</w:t>
      </w:r>
      <w:r w:rsidR="00362BB5" w:rsidRPr="00F01F3A">
        <w:rPr>
          <w:rFonts w:ascii="Arial" w:eastAsiaTheme="minorHAnsi" w:hAnsi="Arial" w:cs="Arial"/>
          <w:sz w:val="24"/>
          <w:szCs w:val="24"/>
          <w:lang w:eastAsia="en-US"/>
        </w:rPr>
        <w:t xml:space="preserve"> </w:t>
      </w:r>
      <w:r w:rsidRPr="00F01F3A">
        <w:rPr>
          <w:rFonts w:ascii="Arial" w:eastAsiaTheme="minorHAnsi" w:hAnsi="Arial" w:cs="Arial"/>
          <w:sz w:val="24"/>
          <w:szCs w:val="24"/>
          <w:lang w:eastAsia="en-US"/>
        </w:rPr>
        <w:t>(</w:t>
      </w:r>
      <w:r w:rsidR="00362BB5">
        <w:rPr>
          <w:rFonts w:ascii="Arial" w:eastAsiaTheme="minorHAnsi" w:hAnsi="Arial" w:cs="Arial"/>
          <w:sz w:val="24"/>
          <w:szCs w:val="24"/>
          <w:lang w:eastAsia="en-US"/>
        </w:rPr>
        <w:t>45</w:t>
      </w:r>
      <w:r w:rsidRPr="00F01F3A">
        <w:rPr>
          <w:rFonts w:ascii="Arial" w:eastAsiaTheme="minorHAnsi" w:hAnsi="Arial" w:cs="Arial"/>
          <w:sz w:val="24"/>
          <w:szCs w:val="24"/>
          <w:lang w:eastAsia="en-US"/>
        </w:rPr>
        <w:t xml:space="preserve">) días calendario. </w:t>
      </w: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r w:rsidRPr="00F01F3A">
        <w:rPr>
          <w:rFonts w:ascii="Arial" w:eastAsiaTheme="minorHAnsi" w:hAnsi="Arial" w:cs="Arial"/>
          <w:sz w:val="24"/>
          <w:szCs w:val="24"/>
          <w:lang w:eastAsia="en-US"/>
        </w:rPr>
        <w:t>Al final del período de prueba, el educador será evaluado siguiendo el protocolo que adopte la Comisión Nacional del Servicio Civil, de conformidad con la propuesta que someta a su consideración el Ministerio de Educación Nacional.</w:t>
      </w:r>
    </w:p>
    <w:p w:rsidR="00AB589C" w:rsidRPr="00F01F3A" w:rsidRDefault="00AB589C" w:rsidP="00AB589C">
      <w:pPr>
        <w:widowControl w:val="0"/>
        <w:autoSpaceDE w:val="0"/>
        <w:autoSpaceDN w:val="0"/>
        <w:adjustRightInd w:val="0"/>
        <w:jc w:val="both"/>
        <w:rPr>
          <w:rFonts w:ascii="Arial" w:eastAsiaTheme="minorHAnsi" w:hAnsi="Arial" w:cs="Arial"/>
          <w:sz w:val="24"/>
          <w:szCs w:val="24"/>
          <w:lang w:eastAsia="en-US"/>
        </w:rPr>
      </w:pPr>
    </w:p>
    <w:p w:rsidR="00BF6D05" w:rsidRDefault="00AB589C" w:rsidP="00BF6D05">
      <w:pPr>
        <w:jc w:val="both"/>
        <w:rPr>
          <w:rFonts w:cs="Arial"/>
        </w:rPr>
      </w:pPr>
      <w:r w:rsidRPr="00F01F3A">
        <w:rPr>
          <w:rFonts w:ascii="Arial" w:eastAsiaTheme="minorHAnsi" w:hAnsi="Arial" w:cs="Arial"/>
          <w:b/>
          <w:bCs/>
          <w:sz w:val="24"/>
          <w:szCs w:val="24"/>
          <w:lang w:eastAsia="en-US"/>
        </w:rPr>
        <w:t>Parágrafo</w:t>
      </w:r>
      <w:r w:rsidRPr="00BF6D05">
        <w:rPr>
          <w:rFonts w:ascii="Arial" w:eastAsiaTheme="minorHAnsi" w:hAnsi="Arial" w:cs="Arial"/>
          <w:b/>
          <w:bCs/>
          <w:sz w:val="24"/>
          <w:szCs w:val="24"/>
          <w:lang w:eastAsia="en-US"/>
        </w:rPr>
        <w:t>.</w:t>
      </w:r>
      <w:r w:rsidRPr="00BF6D05">
        <w:rPr>
          <w:rFonts w:ascii="Arial" w:eastAsiaTheme="minorHAnsi" w:hAnsi="Arial" w:cs="Arial"/>
          <w:sz w:val="24"/>
          <w:szCs w:val="24"/>
          <w:lang w:eastAsia="en-US"/>
        </w:rPr>
        <w:t xml:space="preserve"> </w:t>
      </w:r>
      <w:r w:rsidR="00BF6D05" w:rsidRPr="00BF6D05">
        <w:rPr>
          <w:rFonts w:ascii="Arial" w:hAnsi="Arial" w:cs="Arial"/>
          <w:sz w:val="24"/>
          <w:szCs w:val="24"/>
        </w:rPr>
        <w:t>Los educadores de que trata el presente decreto ley solo podrán ocupar cargos del sistema especial de carrera docente en otros lugares del país, previa aprobación de un nuevo concurso convocado por la Comisión Nacional del Servicio Civil.</w:t>
      </w:r>
      <w:r w:rsidR="00BF6D05" w:rsidRPr="003C5DC7">
        <w:rPr>
          <w:rFonts w:cs="Arial"/>
        </w:rPr>
        <w:t xml:space="preserve"> </w:t>
      </w:r>
    </w:p>
    <w:p w:rsidR="00AB589C" w:rsidRPr="00F01F3A" w:rsidRDefault="00AB589C" w:rsidP="00AB589C">
      <w:pPr>
        <w:widowControl w:val="0"/>
        <w:autoSpaceDE w:val="0"/>
        <w:autoSpaceDN w:val="0"/>
        <w:adjustRightInd w:val="0"/>
        <w:rPr>
          <w:rFonts w:ascii="Arial" w:eastAsiaTheme="minorHAnsi" w:hAnsi="Arial" w:cs="Arial"/>
          <w:sz w:val="24"/>
          <w:szCs w:val="24"/>
          <w:lang w:eastAsia="en-US"/>
        </w:rPr>
      </w:pPr>
    </w:p>
    <w:p w:rsidR="00684C92" w:rsidRPr="00F01F3A" w:rsidRDefault="00BF6D05" w:rsidP="00AB589C">
      <w:pPr>
        <w:widowControl w:val="0"/>
        <w:autoSpaceDE w:val="0"/>
        <w:autoSpaceDN w:val="0"/>
        <w:adjustRightInd w:val="0"/>
        <w:jc w:val="both"/>
        <w:rPr>
          <w:rFonts w:ascii="Arial" w:eastAsiaTheme="minorHAnsi" w:hAnsi="Arial" w:cs="Arial"/>
          <w:bCs/>
          <w:sz w:val="24"/>
          <w:szCs w:val="24"/>
          <w:lang w:eastAsia="en-US"/>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2.4.1.6.23</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AB589C" w:rsidRPr="00F01F3A">
        <w:rPr>
          <w:rFonts w:ascii="Arial" w:eastAsiaTheme="minorHAnsi" w:hAnsi="Arial" w:cs="Arial"/>
          <w:b/>
          <w:bCs/>
          <w:i/>
          <w:sz w:val="24"/>
          <w:szCs w:val="24"/>
          <w:lang w:eastAsia="en-US"/>
        </w:rPr>
        <w:t>Garantías para servidores públicos con derechos de carrera durante un nuevo período de prueba</w:t>
      </w:r>
      <w:r w:rsidR="00AB589C" w:rsidRPr="00F01F3A">
        <w:rPr>
          <w:rFonts w:ascii="Arial" w:eastAsiaTheme="minorHAnsi" w:hAnsi="Arial" w:cs="Arial"/>
          <w:b/>
          <w:bCs/>
          <w:sz w:val="24"/>
          <w:szCs w:val="24"/>
          <w:lang w:eastAsia="en-US"/>
        </w:rPr>
        <w:t xml:space="preserve">. </w:t>
      </w:r>
      <w:r w:rsidR="00B32A01">
        <w:rPr>
          <w:rFonts w:ascii="Arial" w:eastAsiaTheme="minorHAnsi" w:hAnsi="Arial" w:cs="Arial"/>
          <w:bCs/>
          <w:sz w:val="24"/>
          <w:szCs w:val="24"/>
          <w:lang w:eastAsia="en-US"/>
        </w:rPr>
        <w:t>Los</w:t>
      </w:r>
      <w:r w:rsidR="00AB589C" w:rsidRPr="00F01F3A">
        <w:rPr>
          <w:rFonts w:ascii="Arial" w:eastAsiaTheme="minorHAnsi" w:hAnsi="Arial" w:cs="Arial"/>
          <w:bCs/>
          <w:sz w:val="24"/>
          <w:szCs w:val="24"/>
          <w:lang w:eastAsia="en-US"/>
        </w:rPr>
        <w:t xml:space="preserve"> </w:t>
      </w:r>
      <w:r w:rsidR="00864D56" w:rsidRPr="00F01F3A">
        <w:rPr>
          <w:rFonts w:ascii="Arial" w:eastAsiaTheme="minorHAnsi" w:hAnsi="Arial" w:cs="Arial"/>
          <w:bCs/>
          <w:sz w:val="24"/>
          <w:szCs w:val="24"/>
          <w:lang w:eastAsia="en-US"/>
        </w:rPr>
        <w:t>educador</w:t>
      </w:r>
      <w:r w:rsidR="00B32A01">
        <w:rPr>
          <w:rFonts w:ascii="Arial" w:eastAsiaTheme="minorHAnsi" w:hAnsi="Arial" w:cs="Arial"/>
          <w:bCs/>
          <w:sz w:val="24"/>
          <w:szCs w:val="24"/>
          <w:lang w:eastAsia="en-US"/>
        </w:rPr>
        <w:t>es</w:t>
      </w:r>
      <w:r w:rsidR="00AB589C" w:rsidRPr="00F01F3A">
        <w:rPr>
          <w:rFonts w:ascii="Arial" w:eastAsiaTheme="minorHAnsi" w:hAnsi="Arial" w:cs="Arial"/>
          <w:bCs/>
          <w:sz w:val="24"/>
          <w:szCs w:val="24"/>
          <w:lang w:eastAsia="en-US"/>
        </w:rPr>
        <w:t xml:space="preserve"> con derechos de carrera </w:t>
      </w:r>
      <w:r w:rsidR="00EC2991" w:rsidRPr="007E0FC0">
        <w:rPr>
          <w:rFonts w:ascii="Arial" w:eastAsiaTheme="minorHAnsi" w:hAnsi="Arial" w:cs="Arial"/>
          <w:sz w:val="24"/>
          <w:szCs w:val="24"/>
          <w:lang w:eastAsia="en-US"/>
        </w:rPr>
        <w:t xml:space="preserve">de conformidad con los decretos ley 2277 de 1979 o 1278 de 2002, </w:t>
      </w:r>
      <w:r w:rsidR="00AB589C" w:rsidRPr="007E0FC0">
        <w:rPr>
          <w:rFonts w:ascii="Arial" w:eastAsiaTheme="minorHAnsi" w:hAnsi="Arial" w:cs="Arial"/>
          <w:bCs/>
          <w:sz w:val="24"/>
          <w:szCs w:val="24"/>
          <w:lang w:eastAsia="en-US"/>
        </w:rPr>
        <w:t>que haya</w:t>
      </w:r>
      <w:r w:rsidR="00B32A01" w:rsidRPr="007E0FC0">
        <w:rPr>
          <w:rFonts w:ascii="Arial" w:eastAsiaTheme="minorHAnsi" w:hAnsi="Arial" w:cs="Arial"/>
          <w:bCs/>
          <w:sz w:val="24"/>
          <w:szCs w:val="24"/>
          <w:lang w:eastAsia="en-US"/>
        </w:rPr>
        <w:t>n</w:t>
      </w:r>
      <w:r w:rsidR="00AB589C" w:rsidRPr="007E0FC0">
        <w:rPr>
          <w:rFonts w:ascii="Arial" w:eastAsiaTheme="minorHAnsi" w:hAnsi="Arial" w:cs="Arial"/>
          <w:bCs/>
          <w:sz w:val="24"/>
          <w:szCs w:val="24"/>
          <w:lang w:eastAsia="en-US"/>
        </w:rPr>
        <w:t xml:space="preserve"> superado el concurso y sea nombrado en período de prueba, tiene</w:t>
      </w:r>
      <w:r w:rsidR="00B32A01" w:rsidRPr="007E0FC0">
        <w:rPr>
          <w:rFonts w:ascii="Arial" w:eastAsiaTheme="minorHAnsi" w:hAnsi="Arial" w:cs="Arial"/>
          <w:bCs/>
          <w:sz w:val="24"/>
          <w:szCs w:val="24"/>
          <w:lang w:eastAsia="en-US"/>
        </w:rPr>
        <w:t>n</w:t>
      </w:r>
      <w:r w:rsidR="00AB589C" w:rsidRPr="007E0FC0">
        <w:rPr>
          <w:rFonts w:ascii="Arial" w:eastAsiaTheme="minorHAnsi" w:hAnsi="Arial" w:cs="Arial"/>
          <w:bCs/>
          <w:sz w:val="24"/>
          <w:szCs w:val="24"/>
          <w:lang w:eastAsia="en-US"/>
        </w:rPr>
        <w:t xml:space="preserve"> </w:t>
      </w:r>
      <w:r w:rsidR="00684C92" w:rsidRPr="007E0FC0">
        <w:rPr>
          <w:rFonts w:ascii="Arial" w:eastAsiaTheme="minorHAnsi" w:hAnsi="Arial" w:cs="Arial"/>
          <w:bCs/>
          <w:sz w:val="24"/>
          <w:szCs w:val="24"/>
          <w:lang w:eastAsia="en-US"/>
        </w:rPr>
        <w:t>los siguientes derechos:</w:t>
      </w:r>
    </w:p>
    <w:p w:rsidR="00684C92" w:rsidRPr="00F01F3A" w:rsidRDefault="00684C92" w:rsidP="00AB589C">
      <w:pPr>
        <w:widowControl w:val="0"/>
        <w:autoSpaceDE w:val="0"/>
        <w:autoSpaceDN w:val="0"/>
        <w:adjustRightInd w:val="0"/>
        <w:jc w:val="both"/>
        <w:rPr>
          <w:rFonts w:ascii="Arial" w:eastAsiaTheme="minorHAnsi" w:hAnsi="Arial" w:cs="Arial"/>
          <w:bCs/>
          <w:sz w:val="24"/>
          <w:szCs w:val="24"/>
          <w:lang w:eastAsia="en-US"/>
        </w:rPr>
      </w:pPr>
    </w:p>
    <w:p w:rsidR="00114DB7" w:rsidRDefault="00333FC0" w:rsidP="00EF1445">
      <w:pPr>
        <w:pStyle w:val="Prrafodelista"/>
        <w:widowControl w:val="0"/>
        <w:numPr>
          <w:ilvl w:val="0"/>
          <w:numId w:val="4"/>
        </w:numPr>
        <w:autoSpaceDE w:val="0"/>
        <w:autoSpaceDN w:val="0"/>
        <w:adjustRightInd w:val="0"/>
        <w:ind w:left="360"/>
        <w:jc w:val="both"/>
        <w:rPr>
          <w:rFonts w:ascii="Arial" w:eastAsiaTheme="minorHAnsi" w:hAnsi="Arial" w:cs="Arial"/>
          <w:bCs/>
          <w:sz w:val="24"/>
          <w:szCs w:val="24"/>
          <w:lang w:eastAsia="en-US"/>
        </w:rPr>
      </w:pPr>
      <w:r w:rsidRPr="00F01F3A">
        <w:rPr>
          <w:rFonts w:ascii="Arial" w:eastAsiaTheme="minorHAnsi" w:hAnsi="Arial" w:cs="Arial"/>
          <w:bCs/>
          <w:sz w:val="24"/>
          <w:szCs w:val="24"/>
          <w:lang w:eastAsia="en-US"/>
        </w:rPr>
        <w:t>Que</w:t>
      </w:r>
      <w:r w:rsidR="00AB589C" w:rsidRPr="00F01F3A">
        <w:rPr>
          <w:rFonts w:ascii="Arial" w:eastAsiaTheme="minorHAnsi" w:hAnsi="Arial" w:cs="Arial"/>
          <w:bCs/>
          <w:sz w:val="24"/>
          <w:szCs w:val="24"/>
          <w:lang w:eastAsia="en-US"/>
        </w:rPr>
        <w:t xml:space="preserve"> la entidad </w:t>
      </w:r>
      <w:r w:rsidR="00684C92" w:rsidRPr="00F01F3A">
        <w:rPr>
          <w:rFonts w:ascii="Arial" w:eastAsiaTheme="minorHAnsi" w:hAnsi="Arial" w:cs="Arial"/>
          <w:bCs/>
          <w:sz w:val="24"/>
          <w:szCs w:val="24"/>
          <w:lang w:eastAsia="en-US"/>
        </w:rPr>
        <w:t>territorial certificada en la cual ha</w:t>
      </w:r>
      <w:r w:rsidR="00B32A01">
        <w:rPr>
          <w:rFonts w:ascii="Arial" w:eastAsiaTheme="minorHAnsi" w:hAnsi="Arial" w:cs="Arial"/>
          <w:bCs/>
          <w:sz w:val="24"/>
          <w:szCs w:val="24"/>
          <w:lang w:eastAsia="en-US"/>
        </w:rPr>
        <w:t>n</w:t>
      </w:r>
      <w:r w:rsidR="00684C92" w:rsidRPr="00F01F3A">
        <w:rPr>
          <w:rFonts w:ascii="Arial" w:eastAsiaTheme="minorHAnsi" w:hAnsi="Arial" w:cs="Arial"/>
          <w:bCs/>
          <w:sz w:val="24"/>
          <w:szCs w:val="24"/>
          <w:lang w:eastAsia="en-US"/>
        </w:rPr>
        <w:t xml:space="preserve"> venido ejerciendo </w:t>
      </w:r>
      <w:r w:rsidR="00AB589C" w:rsidRPr="00F01F3A">
        <w:rPr>
          <w:rFonts w:ascii="Arial" w:eastAsiaTheme="minorHAnsi" w:hAnsi="Arial" w:cs="Arial"/>
          <w:bCs/>
          <w:sz w:val="24"/>
          <w:szCs w:val="24"/>
          <w:lang w:eastAsia="en-US"/>
        </w:rPr>
        <w:t>su cargo de carrera declare la vacancia temporal de su empleo mientras cumple</w:t>
      </w:r>
      <w:r w:rsidR="00B32A01">
        <w:rPr>
          <w:rFonts w:ascii="Arial" w:eastAsiaTheme="minorHAnsi" w:hAnsi="Arial" w:cs="Arial"/>
          <w:bCs/>
          <w:sz w:val="24"/>
          <w:szCs w:val="24"/>
          <w:lang w:eastAsia="en-US"/>
        </w:rPr>
        <w:t>n</w:t>
      </w:r>
      <w:r w:rsidR="00AB589C" w:rsidRPr="00F01F3A">
        <w:rPr>
          <w:rFonts w:ascii="Arial" w:eastAsiaTheme="minorHAnsi" w:hAnsi="Arial" w:cs="Arial"/>
          <w:bCs/>
          <w:sz w:val="24"/>
          <w:szCs w:val="24"/>
          <w:lang w:eastAsia="en-US"/>
        </w:rPr>
        <w:t xml:space="preserve"> el período de prueba. </w:t>
      </w:r>
      <w:r w:rsidR="00114DB7" w:rsidRPr="00F01F3A">
        <w:rPr>
          <w:rFonts w:ascii="Arial" w:eastAsiaTheme="minorHAnsi" w:hAnsi="Arial" w:cs="Arial"/>
          <w:bCs/>
          <w:sz w:val="24"/>
          <w:szCs w:val="24"/>
          <w:lang w:eastAsia="en-US"/>
        </w:rPr>
        <w:t>En todo caso,</w:t>
      </w:r>
      <w:r w:rsidR="00B32A01">
        <w:rPr>
          <w:rFonts w:ascii="Arial" w:eastAsiaTheme="minorHAnsi" w:hAnsi="Arial" w:cs="Arial"/>
          <w:bCs/>
          <w:sz w:val="24"/>
          <w:szCs w:val="24"/>
          <w:lang w:eastAsia="en-US"/>
        </w:rPr>
        <w:t xml:space="preserve"> dichos</w:t>
      </w:r>
      <w:r w:rsidR="00114DB7" w:rsidRPr="00F01F3A">
        <w:rPr>
          <w:rFonts w:ascii="Arial" w:eastAsiaTheme="minorHAnsi" w:hAnsi="Arial" w:cs="Arial"/>
          <w:bCs/>
          <w:sz w:val="24"/>
          <w:szCs w:val="24"/>
          <w:lang w:eastAsia="en-US"/>
        </w:rPr>
        <w:t xml:space="preserve"> educador</w:t>
      </w:r>
      <w:r w:rsidR="00B32A01">
        <w:rPr>
          <w:rFonts w:ascii="Arial" w:eastAsiaTheme="minorHAnsi" w:hAnsi="Arial" w:cs="Arial"/>
          <w:bCs/>
          <w:sz w:val="24"/>
          <w:szCs w:val="24"/>
          <w:lang w:eastAsia="en-US"/>
        </w:rPr>
        <w:t>es</w:t>
      </w:r>
      <w:r w:rsidR="00114DB7" w:rsidRPr="00F01F3A">
        <w:rPr>
          <w:rFonts w:ascii="Arial" w:eastAsiaTheme="minorHAnsi" w:hAnsi="Arial" w:cs="Arial"/>
          <w:bCs/>
          <w:sz w:val="24"/>
          <w:szCs w:val="24"/>
          <w:lang w:eastAsia="en-US"/>
        </w:rPr>
        <w:t xml:space="preserve"> </w:t>
      </w:r>
      <w:r w:rsidR="00684C92" w:rsidRPr="00F01F3A">
        <w:rPr>
          <w:rFonts w:ascii="Arial" w:eastAsiaTheme="minorHAnsi" w:hAnsi="Arial" w:cs="Arial"/>
          <w:bCs/>
          <w:sz w:val="24"/>
          <w:szCs w:val="24"/>
          <w:lang w:eastAsia="en-US"/>
        </w:rPr>
        <w:t>conservará</w:t>
      </w:r>
      <w:r w:rsidR="00B32A01">
        <w:rPr>
          <w:rFonts w:ascii="Arial" w:eastAsiaTheme="minorHAnsi" w:hAnsi="Arial" w:cs="Arial"/>
          <w:bCs/>
          <w:sz w:val="24"/>
          <w:szCs w:val="24"/>
          <w:lang w:eastAsia="en-US"/>
        </w:rPr>
        <w:t>n</w:t>
      </w:r>
      <w:r w:rsidR="00684C92" w:rsidRPr="00F01F3A">
        <w:rPr>
          <w:rFonts w:ascii="Arial" w:eastAsiaTheme="minorHAnsi" w:hAnsi="Arial" w:cs="Arial"/>
          <w:bCs/>
          <w:sz w:val="24"/>
          <w:szCs w:val="24"/>
          <w:lang w:eastAsia="en-US"/>
        </w:rPr>
        <w:t xml:space="preserve"> sin solución de continuidad, sus condiciones laborales.</w:t>
      </w:r>
    </w:p>
    <w:p w:rsidR="0048012C" w:rsidRPr="00F01F3A" w:rsidRDefault="0048012C" w:rsidP="0048012C">
      <w:pPr>
        <w:pStyle w:val="Prrafodelista"/>
        <w:widowControl w:val="0"/>
        <w:autoSpaceDE w:val="0"/>
        <w:autoSpaceDN w:val="0"/>
        <w:adjustRightInd w:val="0"/>
        <w:ind w:left="360"/>
        <w:jc w:val="both"/>
        <w:rPr>
          <w:rFonts w:ascii="Arial" w:eastAsiaTheme="minorHAnsi" w:hAnsi="Arial" w:cs="Arial"/>
          <w:bCs/>
          <w:sz w:val="24"/>
          <w:szCs w:val="24"/>
          <w:lang w:eastAsia="en-US"/>
        </w:rPr>
      </w:pPr>
    </w:p>
    <w:p w:rsidR="00C42CF8" w:rsidRDefault="00C42CF8" w:rsidP="00EF1445">
      <w:pPr>
        <w:pStyle w:val="Prrafodelista"/>
        <w:widowControl w:val="0"/>
        <w:numPr>
          <w:ilvl w:val="0"/>
          <w:numId w:val="4"/>
        </w:numPr>
        <w:autoSpaceDE w:val="0"/>
        <w:autoSpaceDN w:val="0"/>
        <w:adjustRightInd w:val="0"/>
        <w:ind w:left="360"/>
        <w:jc w:val="both"/>
        <w:rPr>
          <w:rFonts w:ascii="Arial" w:eastAsiaTheme="minorHAnsi" w:hAnsi="Arial" w:cs="Arial"/>
          <w:bCs/>
          <w:sz w:val="24"/>
          <w:szCs w:val="24"/>
          <w:lang w:eastAsia="en-US"/>
        </w:rPr>
      </w:pPr>
      <w:r>
        <w:rPr>
          <w:rFonts w:ascii="Arial" w:eastAsiaTheme="minorHAnsi" w:hAnsi="Arial" w:cs="Arial"/>
          <w:bCs/>
          <w:sz w:val="24"/>
          <w:szCs w:val="24"/>
          <w:lang w:eastAsia="en-US"/>
        </w:rPr>
        <w:t>L</w:t>
      </w:r>
      <w:r w:rsidR="00AB589C" w:rsidRPr="00F01F3A">
        <w:rPr>
          <w:rFonts w:ascii="Arial" w:eastAsiaTheme="minorHAnsi" w:hAnsi="Arial" w:cs="Arial"/>
          <w:bCs/>
          <w:sz w:val="24"/>
          <w:szCs w:val="24"/>
          <w:lang w:eastAsia="en-US"/>
        </w:rPr>
        <w:t xml:space="preserve">os educadores </w:t>
      </w:r>
      <w:r w:rsidR="00DD4B7E" w:rsidRPr="00F01F3A">
        <w:rPr>
          <w:rFonts w:ascii="Arial" w:eastAsiaTheme="minorHAnsi" w:hAnsi="Arial" w:cs="Arial"/>
          <w:bCs/>
          <w:sz w:val="24"/>
          <w:szCs w:val="24"/>
          <w:lang w:eastAsia="en-US"/>
        </w:rPr>
        <w:t xml:space="preserve">que continúen </w:t>
      </w:r>
      <w:r>
        <w:rPr>
          <w:rFonts w:ascii="Arial" w:eastAsiaTheme="minorHAnsi" w:hAnsi="Arial" w:cs="Arial"/>
          <w:bCs/>
          <w:sz w:val="24"/>
          <w:szCs w:val="24"/>
          <w:lang w:eastAsia="en-US"/>
        </w:rPr>
        <w:t>bajo el régimen</w:t>
      </w:r>
      <w:r w:rsidR="00AB589C" w:rsidRPr="00F01F3A">
        <w:rPr>
          <w:rFonts w:ascii="Arial" w:eastAsiaTheme="minorHAnsi" w:hAnsi="Arial" w:cs="Arial"/>
          <w:bCs/>
          <w:sz w:val="24"/>
          <w:szCs w:val="24"/>
          <w:lang w:eastAsia="en-US"/>
        </w:rPr>
        <w:t xml:space="preserve"> </w:t>
      </w:r>
      <w:r>
        <w:rPr>
          <w:rFonts w:ascii="Arial" w:eastAsiaTheme="minorHAnsi" w:hAnsi="Arial" w:cs="Arial"/>
          <w:bCs/>
          <w:sz w:val="24"/>
          <w:szCs w:val="24"/>
          <w:lang w:eastAsia="en-US"/>
        </w:rPr>
        <w:t>d</w:t>
      </w:r>
      <w:r w:rsidR="00AB589C" w:rsidRPr="00F01F3A">
        <w:rPr>
          <w:rFonts w:ascii="Arial" w:eastAsiaTheme="minorHAnsi" w:hAnsi="Arial" w:cs="Arial"/>
          <w:bCs/>
          <w:sz w:val="24"/>
          <w:szCs w:val="24"/>
          <w:lang w:eastAsia="en-US"/>
        </w:rPr>
        <w:t>el Decreto</w:t>
      </w:r>
      <w:r w:rsidR="00D75D68" w:rsidRPr="00F01F3A">
        <w:rPr>
          <w:rFonts w:ascii="Arial" w:eastAsiaTheme="minorHAnsi" w:hAnsi="Arial" w:cs="Arial"/>
          <w:bCs/>
          <w:sz w:val="24"/>
          <w:szCs w:val="24"/>
          <w:lang w:eastAsia="en-US"/>
        </w:rPr>
        <w:t xml:space="preserve"> Ley</w:t>
      </w:r>
      <w:r w:rsidR="00AB589C" w:rsidRPr="00F01F3A">
        <w:rPr>
          <w:rFonts w:ascii="Arial" w:eastAsiaTheme="minorHAnsi" w:hAnsi="Arial" w:cs="Arial"/>
          <w:bCs/>
          <w:sz w:val="24"/>
          <w:szCs w:val="24"/>
          <w:lang w:eastAsia="en-US"/>
        </w:rPr>
        <w:t xml:space="preserve"> 2277 de 1979</w:t>
      </w:r>
      <w:r w:rsidR="00B32A01">
        <w:rPr>
          <w:rFonts w:ascii="Arial" w:eastAsiaTheme="minorHAnsi" w:hAnsi="Arial" w:cs="Arial"/>
          <w:bCs/>
          <w:sz w:val="24"/>
          <w:szCs w:val="24"/>
          <w:lang w:eastAsia="en-US"/>
        </w:rPr>
        <w:t>,</w:t>
      </w:r>
      <w:r w:rsidR="00AB589C" w:rsidRPr="00F01F3A">
        <w:rPr>
          <w:rFonts w:ascii="Arial" w:eastAsiaTheme="minorHAnsi" w:hAnsi="Arial" w:cs="Arial"/>
          <w:bCs/>
          <w:sz w:val="24"/>
          <w:szCs w:val="24"/>
          <w:lang w:eastAsia="en-US"/>
        </w:rPr>
        <w:t xml:space="preserve"> </w:t>
      </w:r>
      <w:r>
        <w:rPr>
          <w:rFonts w:ascii="Arial" w:eastAsiaTheme="minorHAnsi" w:hAnsi="Arial" w:cs="Arial"/>
          <w:bCs/>
          <w:sz w:val="24"/>
          <w:szCs w:val="24"/>
          <w:lang w:eastAsia="en-US"/>
        </w:rPr>
        <w:t xml:space="preserve">durante el período de prueba mantendrán </w:t>
      </w:r>
      <w:r w:rsidR="00AB589C" w:rsidRPr="00F01F3A">
        <w:rPr>
          <w:rFonts w:ascii="Arial" w:eastAsiaTheme="minorHAnsi" w:hAnsi="Arial" w:cs="Arial"/>
          <w:bCs/>
          <w:sz w:val="24"/>
          <w:szCs w:val="24"/>
          <w:lang w:eastAsia="en-US"/>
        </w:rPr>
        <w:t>s</w:t>
      </w:r>
      <w:r w:rsidR="00684C92" w:rsidRPr="00F01F3A">
        <w:rPr>
          <w:rFonts w:ascii="Arial" w:eastAsiaTheme="minorHAnsi" w:hAnsi="Arial" w:cs="Arial"/>
          <w:bCs/>
          <w:sz w:val="24"/>
          <w:szCs w:val="24"/>
          <w:lang w:eastAsia="en-US"/>
        </w:rPr>
        <w:t xml:space="preserve">u asignación básica mensual </w:t>
      </w:r>
      <w:r>
        <w:rPr>
          <w:rFonts w:ascii="Arial" w:eastAsiaTheme="minorHAnsi" w:hAnsi="Arial" w:cs="Arial"/>
          <w:bCs/>
          <w:sz w:val="24"/>
          <w:szCs w:val="24"/>
          <w:lang w:eastAsia="en-US"/>
        </w:rPr>
        <w:t xml:space="preserve">según </w:t>
      </w:r>
      <w:r w:rsidR="00684C92" w:rsidRPr="00F01F3A">
        <w:rPr>
          <w:rFonts w:ascii="Arial" w:eastAsiaTheme="minorHAnsi" w:hAnsi="Arial" w:cs="Arial"/>
          <w:bCs/>
          <w:sz w:val="24"/>
          <w:szCs w:val="24"/>
          <w:lang w:eastAsia="en-US"/>
        </w:rPr>
        <w:t xml:space="preserve">el </w:t>
      </w:r>
      <w:r w:rsidR="00AB589C" w:rsidRPr="00F01F3A">
        <w:rPr>
          <w:rFonts w:ascii="Arial" w:eastAsiaTheme="minorHAnsi" w:hAnsi="Arial" w:cs="Arial"/>
          <w:bCs/>
          <w:sz w:val="24"/>
          <w:szCs w:val="24"/>
          <w:lang w:eastAsia="en-US"/>
        </w:rPr>
        <w:t xml:space="preserve">grado en el escalafón que acrediten en el marco de esta norma. </w:t>
      </w:r>
    </w:p>
    <w:p w:rsidR="0048012C" w:rsidRPr="0048012C" w:rsidRDefault="0048012C" w:rsidP="0048012C">
      <w:pPr>
        <w:pStyle w:val="Prrafodelista"/>
        <w:rPr>
          <w:rFonts w:ascii="Arial" w:eastAsiaTheme="minorHAnsi" w:hAnsi="Arial" w:cs="Arial"/>
          <w:bCs/>
          <w:sz w:val="24"/>
          <w:szCs w:val="24"/>
          <w:lang w:eastAsia="en-US"/>
        </w:rPr>
      </w:pPr>
    </w:p>
    <w:p w:rsidR="00AF2E34" w:rsidRDefault="00C42CF8" w:rsidP="00EF1445">
      <w:pPr>
        <w:pStyle w:val="Prrafodelista"/>
        <w:widowControl w:val="0"/>
        <w:numPr>
          <w:ilvl w:val="0"/>
          <w:numId w:val="4"/>
        </w:numPr>
        <w:autoSpaceDE w:val="0"/>
        <w:autoSpaceDN w:val="0"/>
        <w:adjustRightInd w:val="0"/>
        <w:ind w:left="360"/>
        <w:jc w:val="both"/>
        <w:rPr>
          <w:rFonts w:ascii="Arial" w:eastAsiaTheme="minorHAnsi" w:hAnsi="Arial" w:cs="Arial"/>
          <w:bCs/>
          <w:sz w:val="24"/>
          <w:szCs w:val="24"/>
          <w:lang w:eastAsia="en-US"/>
        </w:rPr>
      </w:pPr>
      <w:r>
        <w:rPr>
          <w:rFonts w:ascii="Arial" w:eastAsiaTheme="minorHAnsi" w:hAnsi="Arial" w:cs="Arial"/>
          <w:bCs/>
          <w:sz w:val="24"/>
          <w:szCs w:val="24"/>
          <w:lang w:eastAsia="en-US"/>
        </w:rPr>
        <w:t xml:space="preserve">Los educadores que </w:t>
      </w:r>
      <w:r w:rsidR="00741221">
        <w:rPr>
          <w:rFonts w:ascii="Arial" w:eastAsiaTheme="minorHAnsi" w:hAnsi="Arial" w:cs="Arial"/>
          <w:bCs/>
          <w:sz w:val="24"/>
          <w:szCs w:val="24"/>
          <w:lang w:eastAsia="en-US"/>
        </w:rPr>
        <w:t>vienen</w:t>
      </w:r>
      <w:r>
        <w:rPr>
          <w:rFonts w:ascii="Arial" w:eastAsiaTheme="minorHAnsi" w:hAnsi="Arial" w:cs="Arial"/>
          <w:bCs/>
          <w:sz w:val="24"/>
          <w:szCs w:val="24"/>
          <w:lang w:eastAsia="en-US"/>
        </w:rPr>
        <w:t xml:space="preserve"> </w:t>
      </w:r>
      <w:r w:rsidR="00684C92" w:rsidRPr="00F01F3A">
        <w:rPr>
          <w:rFonts w:ascii="Arial" w:eastAsiaTheme="minorHAnsi" w:hAnsi="Arial" w:cs="Arial"/>
          <w:bCs/>
          <w:sz w:val="24"/>
          <w:szCs w:val="24"/>
          <w:lang w:eastAsia="en-US"/>
        </w:rPr>
        <w:t>regidos por el Decreto Ley 1278 de 2002, durante el período de prueba</w:t>
      </w:r>
      <w:r w:rsidR="00741221">
        <w:rPr>
          <w:rFonts w:ascii="Arial" w:eastAsiaTheme="minorHAnsi" w:hAnsi="Arial" w:cs="Arial"/>
          <w:bCs/>
          <w:sz w:val="24"/>
          <w:szCs w:val="24"/>
          <w:lang w:eastAsia="en-US"/>
        </w:rPr>
        <w:t xml:space="preserve"> tendrán</w:t>
      </w:r>
      <w:r w:rsidR="00684C92" w:rsidRPr="00F01F3A">
        <w:rPr>
          <w:rFonts w:ascii="Arial" w:eastAsiaTheme="minorHAnsi" w:hAnsi="Arial" w:cs="Arial"/>
          <w:bCs/>
          <w:sz w:val="24"/>
          <w:szCs w:val="24"/>
          <w:lang w:eastAsia="en-US"/>
        </w:rPr>
        <w:t xml:space="preserve"> </w:t>
      </w:r>
      <w:r w:rsidR="00741221">
        <w:rPr>
          <w:rFonts w:ascii="Arial" w:eastAsiaTheme="minorHAnsi" w:hAnsi="Arial" w:cs="Arial"/>
          <w:bCs/>
          <w:sz w:val="24"/>
          <w:szCs w:val="24"/>
          <w:lang w:eastAsia="en-US"/>
        </w:rPr>
        <w:t xml:space="preserve">la </w:t>
      </w:r>
      <w:r w:rsidR="00684C92" w:rsidRPr="00F01F3A">
        <w:rPr>
          <w:rFonts w:ascii="Arial" w:eastAsiaTheme="minorHAnsi" w:hAnsi="Arial" w:cs="Arial"/>
          <w:bCs/>
          <w:sz w:val="24"/>
          <w:szCs w:val="24"/>
          <w:lang w:eastAsia="en-US"/>
        </w:rPr>
        <w:t xml:space="preserve">asignación </w:t>
      </w:r>
      <w:r w:rsidR="00741221">
        <w:rPr>
          <w:rFonts w:ascii="Arial" w:eastAsiaTheme="minorHAnsi" w:hAnsi="Arial" w:cs="Arial"/>
          <w:bCs/>
          <w:sz w:val="24"/>
          <w:szCs w:val="24"/>
          <w:lang w:eastAsia="en-US"/>
        </w:rPr>
        <w:t xml:space="preserve">básica mensual </w:t>
      </w:r>
      <w:r w:rsidR="00AB7F46" w:rsidRPr="007E0FC0">
        <w:rPr>
          <w:rFonts w:ascii="Arial" w:eastAsiaTheme="minorHAnsi" w:hAnsi="Arial" w:cs="Arial"/>
          <w:bCs/>
          <w:sz w:val="24"/>
          <w:szCs w:val="24"/>
          <w:lang w:eastAsia="en-US"/>
        </w:rPr>
        <w:t>equivalente al nivel A del grado en el escalafón cuando ac</w:t>
      </w:r>
      <w:r w:rsidR="00110367">
        <w:rPr>
          <w:rFonts w:ascii="Arial" w:eastAsiaTheme="minorHAnsi" w:hAnsi="Arial" w:cs="Arial"/>
          <w:bCs/>
          <w:sz w:val="24"/>
          <w:szCs w:val="24"/>
          <w:lang w:eastAsia="en-US"/>
        </w:rPr>
        <w:t>rediten un nuevo título</w:t>
      </w:r>
      <w:r w:rsidR="00AB7F46" w:rsidRPr="007E0FC0">
        <w:rPr>
          <w:rFonts w:ascii="Arial" w:eastAsiaTheme="minorHAnsi" w:hAnsi="Arial" w:cs="Arial"/>
          <w:bCs/>
          <w:sz w:val="24"/>
          <w:szCs w:val="24"/>
          <w:lang w:eastAsia="en-US"/>
        </w:rPr>
        <w:t xml:space="preserve"> con el cual aspiran a ser actualizados en su escalafón en caso de llegar</w:t>
      </w:r>
      <w:r w:rsidR="007E0FC0">
        <w:rPr>
          <w:rFonts w:ascii="Arial" w:eastAsiaTheme="minorHAnsi" w:hAnsi="Arial" w:cs="Arial"/>
          <w:bCs/>
          <w:sz w:val="24"/>
          <w:szCs w:val="24"/>
          <w:lang w:eastAsia="en-US"/>
        </w:rPr>
        <w:t xml:space="preserve"> a superar el período de prueba</w:t>
      </w:r>
      <w:r w:rsidR="00AB7F46" w:rsidRPr="007E0FC0">
        <w:rPr>
          <w:rFonts w:ascii="Arial" w:eastAsiaTheme="minorHAnsi" w:hAnsi="Arial" w:cs="Arial"/>
          <w:bCs/>
          <w:sz w:val="24"/>
          <w:szCs w:val="24"/>
          <w:lang w:eastAsia="en-US"/>
        </w:rPr>
        <w:t xml:space="preserve"> o la </w:t>
      </w:r>
      <w:r w:rsidR="00741221" w:rsidRPr="007E0FC0">
        <w:rPr>
          <w:rFonts w:ascii="Arial" w:eastAsiaTheme="minorHAnsi" w:hAnsi="Arial" w:cs="Arial"/>
          <w:bCs/>
          <w:sz w:val="24"/>
          <w:szCs w:val="24"/>
          <w:lang w:eastAsia="en-US"/>
        </w:rPr>
        <w:t xml:space="preserve">correspondiente </w:t>
      </w:r>
      <w:r w:rsidR="00684C92" w:rsidRPr="007E0FC0">
        <w:rPr>
          <w:rFonts w:ascii="Arial" w:eastAsiaTheme="minorHAnsi" w:hAnsi="Arial" w:cs="Arial"/>
          <w:bCs/>
          <w:sz w:val="24"/>
          <w:szCs w:val="24"/>
          <w:lang w:eastAsia="en-US"/>
        </w:rPr>
        <w:t>a</w:t>
      </w:r>
      <w:r w:rsidR="00741221" w:rsidRPr="007E0FC0">
        <w:rPr>
          <w:rFonts w:ascii="Arial" w:eastAsiaTheme="minorHAnsi" w:hAnsi="Arial" w:cs="Arial"/>
          <w:bCs/>
          <w:sz w:val="24"/>
          <w:szCs w:val="24"/>
          <w:lang w:eastAsia="en-US"/>
        </w:rPr>
        <w:t>l</w:t>
      </w:r>
      <w:r w:rsidR="00684C92" w:rsidRPr="007E0FC0">
        <w:rPr>
          <w:rFonts w:ascii="Arial" w:eastAsiaTheme="minorHAnsi" w:hAnsi="Arial" w:cs="Arial"/>
          <w:bCs/>
          <w:sz w:val="24"/>
          <w:szCs w:val="24"/>
          <w:lang w:eastAsia="en-US"/>
        </w:rPr>
        <w:t xml:space="preserve"> grado y nivel salarial del escalafón </w:t>
      </w:r>
      <w:r w:rsidR="0048012C" w:rsidRPr="007E0FC0">
        <w:rPr>
          <w:rFonts w:ascii="Arial" w:eastAsiaTheme="minorHAnsi" w:hAnsi="Arial" w:cs="Arial"/>
          <w:bCs/>
          <w:sz w:val="24"/>
          <w:szCs w:val="24"/>
          <w:lang w:eastAsia="en-US"/>
        </w:rPr>
        <w:t>a</w:t>
      </w:r>
      <w:r w:rsidR="00684C92" w:rsidRPr="007E0FC0">
        <w:rPr>
          <w:rFonts w:ascii="Arial" w:eastAsiaTheme="minorHAnsi" w:hAnsi="Arial" w:cs="Arial"/>
          <w:bCs/>
          <w:sz w:val="24"/>
          <w:szCs w:val="24"/>
          <w:lang w:eastAsia="en-US"/>
        </w:rPr>
        <w:t>l que acrediten estar inscritos</w:t>
      </w:r>
      <w:r w:rsidR="00741221" w:rsidRPr="007E0FC0">
        <w:rPr>
          <w:rFonts w:ascii="Arial" w:eastAsiaTheme="minorHAnsi" w:hAnsi="Arial" w:cs="Arial"/>
          <w:bCs/>
          <w:sz w:val="24"/>
          <w:szCs w:val="24"/>
          <w:lang w:eastAsia="en-US"/>
        </w:rPr>
        <w:t xml:space="preserve">. La asignación salarial será siempre la </w:t>
      </w:r>
      <w:r w:rsidR="00684C92" w:rsidRPr="007E0FC0">
        <w:rPr>
          <w:rFonts w:ascii="Arial" w:eastAsiaTheme="minorHAnsi" w:hAnsi="Arial" w:cs="Arial"/>
          <w:bCs/>
          <w:sz w:val="24"/>
          <w:szCs w:val="24"/>
          <w:lang w:eastAsia="en-US"/>
        </w:rPr>
        <w:t>que resulte más beneficios</w:t>
      </w:r>
      <w:r w:rsidR="00741221" w:rsidRPr="007E0FC0">
        <w:rPr>
          <w:rFonts w:ascii="Arial" w:eastAsiaTheme="minorHAnsi" w:hAnsi="Arial" w:cs="Arial"/>
          <w:bCs/>
          <w:sz w:val="24"/>
          <w:szCs w:val="24"/>
          <w:lang w:eastAsia="en-US"/>
        </w:rPr>
        <w:t>a</w:t>
      </w:r>
      <w:r w:rsidR="00684C92" w:rsidRPr="007E0FC0">
        <w:rPr>
          <w:rFonts w:ascii="Arial" w:eastAsiaTheme="minorHAnsi" w:hAnsi="Arial" w:cs="Arial"/>
          <w:bCs/>
          <w:sz w:val="24"/>
          <w:szCs w:val="24"/>
          <w:lang w:eastAsia="en-US"/>
        </w:rPr>
        <w:t xml:space="preserve"> para el educador.</w:t>
      </w:r>
    </w:p>
    <w:p w:rsidR="0048012C" w:rsidRPr="00AB7F46" w:rsidRDefault="0048012C" w:rsidP="00AB7F46">
      <w:pPr>
        <w:rPr>
          <w:rFonts w:ascii="Arial" w:eastAsiaTheme="minorHAnsi" w:hAnsi="Arial" w:cs="Arial"/>
          <w:bCs/>
          <w:sz w:val="24"/>
          <w:szCs w:val="24"/>
          <w:lang w:eastAsia="en-US"/>
        </w:rPr>
      </w:pPr>
    </w:p>
    <w:p w:rsidR="00375017" w:rsidRDefault="00AF2E34" w:rsidP="00EF1445">
      <w:pPr>
        <w:pStyle w:val="Prrafodelista"/>
        <w:widowControl w:val="0"/>
        <w:numPr>
          <w:ilvl w:val="0"/>
          <w:numId w:val="4"/>
        </w:numPr>
        <w:autoSpaceDE w:val="0"/>
        <w:autoSpaceDN w:val="0"/>
        <w:adjustRightInd w:val="0"/>
        <w:ind w:left="360"/>
        <w:jc w:val="both"/>
        <w:rPr>
          <w:rFonts w:ascii="Arial" w:eastAsiaTheme="minorHAnsi" w:hAnsi="Arial" w:cs="Arial"/>
          <w:bCs/>
          <w:sz w:val="24"/>
          <w:szCs w:val="24"/>
          <w:lang w:eastAsia="en-US"/>
        </w:rPr>
      </w:pPr>
      <w:r w:rsidRPr="00F01F3A">
        <w:rPr>
          <w:rFonts w:ascii="Arial" w:eastAsiaTheme="minorHAnsi" w:hAnsi="Arial" w:cs="Arial"/>
          <w:bCs/>
          <w:sz w:val="24"/>
          <w:szCs w:val="24"/>
          <w:lang w:eastAsia="en-US"/>
        </w:rPr>
        <w:t xml:space="preserve">Mientras dure el período de prueba, el cargo de origen del educador sólo podrá ser provisto de manera temporal, a través de encargo o nombramiento provisional, hasta tanto el servidor supere el período de prueba y decida </w:t>
      </w:r>
      <w:r w:rsidR="00395A10">
        <w:rPr>
          <w:rFonts w:ascii="Arial" w:eastAsiaTheme="minorHAnsi" w:hAnsi="Arial" w:cs="Arial"/>
          <w:bCs/>
          <w:sz w:val="24"/>
          <w:szCs w:val="24"/>
          <w:lang w:eastAsia="en-US"/>
        </w:rPr>
        <w:t>continuar</w:t>
      </w:r>
      <w:r w:rsidRPr="00F01F3A">
        <w:rPr>
          <w:rFonts w:ascii="Arial" w:eastAsiaTheme="minorHAnsi" w:hAnsi="Arial" w:cs="Arial"/>
          <w:bCs/>
          <w:sz w:val="24"/>
          <w:szCs w:val="24"/>
          <w:lang w:eastAsia="en-US"/>
        </w:rPr>
        <w:t xml:space="preserve"> en el nuevo cargo, o hasta que el educador regrese a su cargo por no haber superado el período de prueba</w:t>
      </w:r>
      <w:r w:rsidR="007B7D4C">
        <w:rPr>
          <w:rFonts w:ascii="Arial" w:eastAsiaTheme="minorHAnsi" w:hAnsi="Arial" w:cs="Arial"/>
          <w:bCs/>
          <w:sz w:val="24"/>
          <w:szCs w:val="24"/>
          <w:lang w:eastAsia="en-US"/>
        </w:rPr>
        <w:t>,</w:t>
      </w:r>
      <w:r w:rsidRPr="00F01F3A">
        <w:rPr>
          <w:rFonts w:ascii="Arial" w:eastAsiaTheme="minorHAnsi" w:hAnsi="Arial" w:cs="Arial"/>
          <w:bCs/>
          <w:sz w:val="24"/>
          <w:szCs w:val="24"/>
          <w:lang w:eastAsia="en-US"/>
        </w:rPr>
        <w:t xml:space="preserve"> o porque estando en desarrollo del periodo de prueba, el docente o directivo docente desee regresar al empleo del cual es titular con derechos de carrera.</w:t>
      </w:r>
    </w:p>
    <w:p w:rsidR="008E1CF0" w:rsidRPr="008E1CF0" w:rsidRDefault="008E1CF0" w:rsidP="008E1CF0">
      <w:pPr>
        <w:pStyle w:val="Prrafodelista"/>
        <w:rPr>
          <w:rFonts w:ascii="Arial" w:eastAsiaTheme="minorHAnsi" w:hAnsi="Arial" w:cs="Arial"/>
          <w:bCs/>
          <w:sz w:val="24"/>
          <w:szCs w:val="24"/>
          <w:lang w:eastAsia="en-US"/>
        </w:rPr>
      </w:pPr>
    </w:p>
    <w:p w:rsidR="00EC2991" w:rsidRDefault="007E0FC0" w:rsidP="00EF1445">
      <w:pPr>
        <w:pStyle w:val="Prrafodelista"/>
        <w:widowControl w:val="0"/>
        <w:numPr>
          <w:ilvl w:val="0"/>
          <w:numId w:val="4"/>
        </w:numPr>
        <w:autoSpaceDE w:val="0"/>
        <w:autoSpaceDN w:val="0"/>
        <w:adjustRightInd w:val="0"/>
        <w:ind w:left="360"/>
        <w:jc w:val="both"/>
        <w:rPr>
          <w:rFonts w:ascii="Arial" w:eastAsiaTheme="minorHAnsi" w:hAnsi="Arial" w:cs="Arial"/>
          <w:bCs/>
          <w:sz w:val="24"/>
          <w:szCs w:val="24"/>
          <w:lang w:eastAsia="en-US"/>
        </w:rPr>
      </w:pPr>
      <w:r>
        <w:rPr>
          <w:rFonts w:ascii="Arial" w:eastAsiaTheme="minorHAnsi" w:hAnsi="Arial" w:cs="Arial"/>
          <w:bCs/>
          <w:sz w:val="24"/>
          <w:szCs w:val="24"/>
          <w:lang w:eastAsia="en-US"/>
        </w:rPr>
        <w:t>E</w:t>
      </w:r>
      <w:r w:rsidR="00D75D68" w:rsidRPr="00F01F3A">
        <w:rPr>
          <w:rFonts w:ascii="Arial" w:eastAsiaTheme="minorHAnsi" w:hAnsi="Arial" w:cs="Arial"/>
          <w:bCs/>
          <w:sz w:val="24"/>
          <w:szCs w:val="24"/>
          <w:lang w:eastAsia="en-US"/>
        </w:rPr>
        <w:t>l educador</w:t>
      </w:r>
      <w:r w:rsidR="00395A10">
        <w:rPr>
          <w:rFonts w:ascii="Arial" w:eastAsiaTheme="minorHAnsi" w:hAnsi="Arial" w:cs="Arial"/>
          <w:bCs/>
          <w:sz w:val="24"/>
          <w:szCs w:val="24"/>
          <w:lang w:eastAsia="en-US"/>
        </w:rPr>
        <w:t xml:space="preserve"> </w:t>
      </w:r>
      <w:r w:rsidR="00EC2991" w:rsidRPr="00EC2991">
        <w:rPr>
          <w:rFonts w:ascii="Arial" w:eastAsiaTheme="minorHAnsi" w:hAnsi="Arial" w:cs="Arial"/>
          <w:bCs/>
          <w:sz w:val="24"/>
          <w:szCs w:val="24"/>
          <w:lang w:eastAsia="en-US"/>
        </w:rPr>
        <w:t xml:space="preserve">que ya tenga derechos de carrera </w:t>
      </w:r>
      <w:r w:rsidR="00EC2991" w:rsidRPr="007E0FC0">
        <w:rPr>
          <w:rFonts w:ascii="Arial" w:eastAsiaTheme="minorHAnsi" w:hAnsi="Arial" w:cs="Arial"/>
          <w:bCs/>
          <w:sz w:val="24"/>
          <w:szCs w:val="24"/>
          <w:lang w:eastAsia="en-US"/>
        </w:rPr>
        <w:t>de conformidad con los decretos ley 2277 de 1979 o 1278 de 2002,</w:t>
      </w:r>
      <w:r w:rsidR="00EC2991" w:rsidRPr="00EC2991">
        <w:rPr>
          <w:rFonts w:ascii="Arial" w:eastAsiaTheme="minorHAnsi" w:hAnsi="Arial" w:cs="Arial"/>
          <w:bCs/>
          <w:sz w:val="24"/>
          <w:szCs w:val="24"/>
          <w:lang w:eastAsia="en-US"/>
        </w:rPr>
        <w:t xml:space="preserve"> dentro de los </w:t>
      </w:r>
      <w:r w:rsidR="00B85368" w:rsidRPr="007E0FC0">
        <w:rPr>
          <w:rFonts w:ascii="Arial" w:eastAsiaTheme="minorHAnsi" w:hAnsi="Arial" w:cs="Arial"/>
          <w:bCs/>
          <w:sz w:val="24"/>
          <w:szCs w:val="24"/>
          <w:lang w:eastAsia="en-US"/>
        </w:rPr>
        <w:t>dos</w:t>
      </w:r>
      <w:r w:rsidR="00EC2991" w:rsidRPr="007E0FC0">
        <w:rPr>
          <w:rFonts w:ascii="Arial" w:eastAsiaTheme="minorHAnsi" w:hAnsi="Arial" w:cs="Arial"/>
          <w:bCs/>
          <w:sz w:val="24"/>
          <w:szCs w:val="24"/>
          <w:lang w:eastAsia="en-US"/>
        </w:rPr>
        <w:t xml:space="preserve"> (</w:t>
      </w:r>
      <w:r w:rsidR="00B85368" w:rsidRPr="007E0FC0">
        <w:rPr>
          <w:rFonts w:ascii="Arial" w:eastAsiaTheme="minorHAnsi" w:hAnsi="Arial" w:cs="Arial"/>
          <w:bCs/>
          <w:sz w:val="24"/>
          <w:szCs w:val="24"/>
          <w:lang w:eastAsia="en-US"/>
        </w:rPr>
        <w:t>2</w:t>
      </w:r>
      <w:r w:rsidR="00EC2991" w:rsidRPr="007E0FC0">
        <w:rPr>
          <w:rFonts w:ascii="Arial" w:eastAsiaTheme="minorHAnsi" w:hAnsi="Arial" w:cs="Arial"/>
          <w:bCs/>
          <w:sz w:val="24"/>
          <w:szCs w:val="24"/>
          <w:lang w:eastAsia="en-US"/>
        </w:rPr>
        <w:t>)</w:t>
      </w:r>
      <w:r w:rsidR="00EC2991" w:rsidRPr="00EC2991">
        <w:rPr>
          <w:rFonts w:ascii="Arial" w:eastAsiaTheme="minorHAnsi" w:hAnsi="Arial" w:cs="Arial"/>
          <w:bCs/>
          <w:sz w:val="24"/>
          <w:szCs w:val="24"/>
          <w:lang w:eastAsia="en-US"/>
        </w:rPr>
        <w:t xml:space="preserve"> días siguientes </w:t>
      </w:r>
      <w:r>
        <w:rPr>
          <w:rFonts w:ascii="Arial" w:eastAsiaTheme="minorHAnsi" w:hAnsi="Arial" w:cs="Arial"/>
          <w:bCs/>
          <w:sz w:val="24"/>
          <w:szCs w:val="24"/>
          <w:lang w:eastAsia="en-US"/>
        </w:rPr>
        <w:t xml:space="preserve">de quedar en firme su </w:t>
      </w:r>
      <w:r w:rsidR="00EC2991" w:rsidRPr="00EC2991">
        <w:rPr>
          <w:rFonts w:ascii="Arial" w:eastAsiaTheme="minorHAnsi" w:hAnsi="Arial" w:cs="Arial"/>
          <w:bCs/>
          <w:sz w:val="24"/>
          <w:szCs w:val="24"/>
          <w:lang w:eastAsia="en-US"/>
        </w:rPr>
        <w:t xml:space="preserve">calificación del período de prueba debe manifestar por escrito a la </w:t>
      </w:r>
      <w:r w:rsidR="00546553">
        <w:rPr>
          <w:rFonts w:ascii="Arial" w:eastAsiaTheme="minorHAnsi" w:hAnsi="Arial" w:cs="Arial"/>
          <w:bCs/>
          <w:sz w:val="24"/>
          <w:szCs w:val="24"/>
          <w:lang w:eastAsia="en-US"/>
        </w:rPr>
        <w:t xml:space="preserve">respectiva </w:t>
      </w:r>
      <w:r w:rsidR="00110367">
        <w:rPr>
          <w:rFonts w:ascii="Arial" w:eastAsiaTheme="minorHAnsi" w:hAnsi="Arial" w:cs="Arial"/>
          <w:bCs/>
          <w:sz w:val="24"/>
          <w:szCs w:val="24"/>
          <w:lang w:eastAsia="en-US"/>
        </w:rPr>
        <w:t>entidad territorial certificada</w:t>
      </w:r>
      <w:r w:rsidR="00EC2991" w:rsidRPr="00EC2991">
        <w:rPr>
          <w:rFonts w:ascii="Arial" w:eastAsiaTheme="minorHAnsi" w:hAnsi="Arial" w:cs="Arial"/>
          <w:bCs/>
          <w:sz w:val="24"/>
          <w:szCs w:val="24"/>
          <w:lang w:eastAsia="en-US"/>
        </w:rPr>
        <w:t xml:space="preserve"> si acepta o no continuar </w:t>
      </w:r>
      <w:r w:rsidR="00EC2991">
        <w:rPr>
          <w:rFonts w:ascii="Arial" w:eastAsiaTheme="minorHAnsi" w:hAnsi="Arial" w:cs="Arial"/>
          <w:bCs/>
          <w:sz w:val="24"/>
          <w:szCs w:val="24"/>
          <w:lang w:eastAsia="en-US"/>
        </w:rPr>
        <w:t xml:space="preserve">en el nuevo </w:t>
      </w:r>
      <w:r w:rsidR="00EC2991" w:rsidRPr="00EC2991">
        <w:rPr>
          <w:rFonts w:ascii="Arial" w:eastAsiaTheme="minorHAnsi" w:hAnsi="Arial" w:cs="Arial"/>
          <w:bCs/>
          <w:sz w:val="24"/>
          <w:szCs w:val="24"/>
          <w:lang w:eastAsia="en-US"/>
        </w:rPr>
        <w:t xml:space="preserve">cargo. </w:t>
      </w:r>
    </w:p>
    <w:p w:rsidR="00EC2991" w:rsidRPr="00EC2991" w:rsidRDefault="00EC2991" w:rsidP="00EC2991">
      <w:pPr>
        <w:pStyle w:val="Prrafodelista"/>
        <w:rPr>
          <w:rFonts w:ascii="Arial" w:eastAsiaTheme="minorHAnsi" w:hAnsi="Arial" w:cs="Arial"/>
          <w:bCs/>
          <w:sz w:val="24"/>
          <w:szCs w:val="24"/>
          <w:lang w:eastAsia="en-US"/>
        </w:rPr>
      </w:pPr>
    </w:p>
    <w:p w:rsidR="00EC2991" w:rsidRPr="00A04462" w:rsidRDefault="00EC2991" w:rsidP="007E0FC0">
      <w:pPr>
        <w:widowControl w:val="0"/>
        <w:autoSpaceDE w:val="0"/>
        <w:autoSpaceDN w:val="0"/>
        <w:adjustRightInd w:val="0"/>
        <w:ind w:left="360"/>
        <w:jc w:val="both"/>
        <w:rPr>
          <w:rFonts w:ascii="Arial" w:eastAsiaTheme="minorHAnsi" w:hAnsi="Arial" w:cs="Arial"/>
          <w:bCs/>
          <w:sz w:val="24"/>
          <w:szCs w:val="24"/>
          <w:lang w:val="es-CO" w:eastAsia="en-US"/>
        </w:rPr>
      </w:pPr>
      <w:r w:rsidRPr="00EC2991">
        <w:rPr>
          <w:rFonts w:ascii="Arial" w:eastAsiaTheme="minorHAnsi" w:hAnsi="Arial" w:cs="Arial"/>
          <w:bCs/>
          <w:sz w:val="24"/>
          <w:szCs w:val="24"/>
          <w:lang w:eastAsia="en-US"/>
        </w:rPr>
        <w:t xml:space="preserve">En caso </w:t>
      </w:r>
      <w:r w:rsidR="00546553">
        <w:rPr>
          <w:rFonts w:ascii="Arial" w:eastAsiaTheme="minorHAnsi" w:hAnsi="Arial" w:cs="Arial"/>
          <w:bCs/>
          <w:sz w:val="24"/>
          <w:szCs w:val="24"/>
          <w:lang w:eastAsia="en-US"/>
        </w:rPr>
        <w:t xml:space="preserve">de continuar en el nuevo </w:t>
      </w:r>
      <w:r w:rsidR="00546553" w:rsidRPr="00C814EB">
        <w:rPr>
          <w:rFonts w:ascii="Arial" w:eastAsiaTheme="minorHAnsi" w:hAnsi="Arial" w:cs="Arial"/>
          <w:bCs/>
          <w:sz w:val="24"/>
          <w:szCs w:val="24"/>
          <w:lang w:eastAsia="en-US"/>
        </w:rPr>
        <w:t xml:space="preserve">cargo, </w:t>
      </w:r>
      <w:r w:rsidR="00A04462" w:rsidRPr="00C814EB">
        <w:rPr>
          <w:rFonts w:ascii="Arial" w:eastAsiaTheme="minorHAnsi" w:hAnsi="Arial" w:cs="Arial"/>
          <w:bCs/>
          <w:sz w:val="24"/>
          <w:szCs w:val="24"/>
          <w:lang w:eastAsia="en-US"/>
        </w:rPr>
        <w:t>la secretaría de educación de</w:t>
      </w:r>
      <w:r w:rsidR="007D103B" w:rsidRPr="00C814EB">
        <w:rPr>
          <w:rFonts w:ascii="Arial" w:eastAsiaTheme="minorHAnsi" w:hAnsi="Arial" w:cs="Arial"/>
          <w:bCs/>
          <w:sz w:val="24"/>
          <w:szCs w:val="24"/>
          <w:lang w:eastAsia="en-US"/>
        </w:rPr>
        <w:t xml:space="preserve"> la</w:t>
      </w:r>
      <w:r w:rsidR="00A04462" w:rsidRPr="00C814EB">
        <w:rPr>
          <w:rFonts w:ascii="Arial" w:eastAsiaTheme="minorHAnsi" w:hAnsi="Arial" w:cs="Arial"/>
          <w:bCs/>
          <w:sz w:val="24"/>
          <w:szCs w:val="24"/>
          <w:lang w:eastAsia="en-US"/>
        </w:rPr>
        <w:t xml:space="preserve"> respectiva entidad territorial certificada</w:t>
      </w:r>
      <w:r w:rsidR="007D103B" w:rsidRPr="00C814EB">
        <w:rPr>
          <w:rFonts w:ascii="Arial" w:eastAsiaTheme="minorHAnsi" w:hAnsi="Arial" w:cs="Arial"/>
          <w:bCs/>
          <w:sz w:val="24"/>
          <w:szCs w:val="24"/>
          <w:lang w:eastAsia="en-US"/>
        </w:rPr>
        <w:t>,</w:t>
      </w:r>
      <w:r w:rsidR="00846C6D" w:rsidRPr="00C814EB">
        <w:rPr>
          <w:rFonts w:ascii="Arial" w:eastAsiaTheme="minorHAnsi" w:hAnsi="Arial" w:cs="Arial"/>
          <w:bCs/>
          <w:sz w:val="24"/>
          <w:szCs w:val="24"/>
          <w:lang w:eastAsia="en-US"/>
        </w:rPr>
        <w:t xml:space="preserve"> dentro de los </w:t>
      </w:r>
      <w:r w:rsidR="00E377A3" w:rsidRPr="00C814EB">
        <w:rPr>
          <w:rFonts w:ascii="Arial" w:eastAsiaTheme="minorHAnsi" w:hAnsi="Arial" w:cs="Arial"/>
          <w:bCs/>
          <w:sz w:val="24"/>
          <w:szCs w:val="24"/>
          <w:lang w:eastAsia="en-US"/>
        </w:rPr>
        <w:t xml:space="preserve">tres </w:t>
      </w:r>
      <w:r w:rsidR="00846C6D" w:rsidRPr="00C814EB">
        <w:rPr>
          <w:rFonts w:ascii="Arial" w:eastAsiaTheme="minorHAnsi" w:hAnsi="Arial" w:cs="Arial"/>
          <w:bCs/>
          <w:sz w:val="24"/>
          <w:szCs w:val="24"/>
          <w:lang w:eastAsia="en-US"/>
        </w:rPr>
        <w:t>(</w:t>
      </w:r>
      <w:r w:rsidR="00E377A3" w:rsidRPr="00C814EB">
        <w:rPr>
          <w:rFonts w:ascii="Arial" w:eastAsiaTheme="minorHAnsi" w:hAnsi="Arial" w:cs="Arial"/>
          <w:bCs/>
          <w:sz w:val="24"/>
          <w:szCs w:val="24"/>
          <w:lang w:eastAsia="en-US"/>
        </w:rPr>
        <w:t>3</w:t>
      </w:r>
      <w:r w:rsidR="00846C6D" w:rsidRPr="00C814EB">
        <w:rPr>
          <w:rFonts w:ascii="Arial" w:eastAsiaTheme="minorHAnsi" w:hAnsi="Arial" w:cs="Arial"/>
          <w:bCs/>
          <w:sz w:val="24"/>
          <w:szCs w:val="24"/>
          <w:lang w:eastAsia="en-US"/>
        </w:rPr>
        <w:t xml:space="preserve">) días siguientes a la comunicación de que trata el inciso anterior, </w:t>
      </w:r>
      <w:r w:rsidRPr="00C814EB">
        <w:rPr>
          <w:rFonts w:ascii="Arial" w:eastAsiaTheme="minorHAnsi" w:hAnsi="Arial" w:cs="Arial"/>
          <w:bCs/>
          <w:sz w:val="24"/>
          <w:szCs w:val="24"/>
          <w:lang w:eastAsia="en-US"/>
        </w:rPr>
        <w:t xml:space="preserve">deberá oficiar a </w:t>
      </w:r>
      <w:r w:rsidR="00A04462" w:rsidRPr="00C814EB">
        <w:rPr>
          <w:rFonts w:ascii="Arial" w:eastAsiaTheme="minorHAnsi" w:hAnsi="Arial" w:cs="Arial"/>
          <w:bCs/>
          <w:sz w:val="24"/>
          <w:szCs w:val="24"/>
          <w:lang w:eastAsia="en-US"/>
        </w:rPr>
        <w:t xml:space="preserve">la secretaría de educación de la </w:t>
      </w:r>
      <w:r w:rsidRPr="00C814EB">
        <w:rPr>
          <w:rFonts w:ascii="Arial" w:eastAsiaTheme="minorHAnsi" w:hAnsi="Arial" w:cs="Arial"/>
          <w:bCs/>
          <w:sz w:val="24"/>
          <w:szCs w:val="24"/>
          <w:lang w:eastAsia="en-US"/>
        </w:rPr>
        <w:t xml:space="preserve">entidad territorial de origen </w:t>
      </w:r>
      <w:r w:rsidR="00E377A3" w:rsidRPr="00C814EB">
        <w:rPr>
          <w:rFonts w:ascii="Arial" w:eastAsiaTheme="minorHAnsi" w:hAnsi="Arial" w:cs="Arial"/>
          <w:bCs/>
          <w:sz w:val="24"/>
          <w:szCs w:val="24"/>
          <w:lang w:eastAsia="en-US"/>
        </w:rPr>
        <w:t xml:space="preserve">del educador </w:t>
      </w:r>
      <w:r w:rsidRPr="00C814EB">
        <w:rPr>
          <w:rFonts w:ascii="Arial" w:eastAsiaTheme="minorHAnsi" w:hAnsi="Arial" w:cs="Arial"/>
          <w:bCs/>
          <w:sz w:val="24"/>
          <w:szCs w:val="24"/>
          <w:lang w:eastAsia="en-US"/>
        </w:rPr>
        <w:t>para que decrete la vacancia definitiva de</w:t>
      </w:r>
      <w:r w:rsidR="00E377A3" w:rsidRPr="00C814EB">
        <w:rPr>
          <w:rFonts w:ascii="Arial" w:eastAsiaTheme="minorHAnsi" w:hAnsi="Arial" w:cs="Arial"/>
          <w:bCs/>
          <w:sz w:val="24"/>
          <w:szCs w:val="24"/>
          <w:lang w:eastAsia="en-US"/>
        </w:rPr>
        <w:t>l</w:t>
      </w:r>
      <w:r w:rsidRPr="00C814EB">
        <w:rPr>
          <w:rFonts w:ascii="Arial" w:eastAsiaTheme="minorHAnsi" w:hAnsi="Arial" w:cs="Arial"/>
          <w:bCs/>
          <w:sz w:val="24"/>
          <w:szCs w:val="24"/>
          <w:lang w:eastAsia="en-US"/>
        </w:rPr>
        <w:t xml:space="preserve"> cargo </w:t>
      </w:r>
      <w:r w:rsidR="00E377A3">
        <w:rPr>
          <w:rFonts w:ascii="Arial" w:eastAsiaTheme="minorHAnsi" w:hAnsi="Arial" w:cs="Arial"/>
          <w:bCs/>
          <w:sz w:val="24"/>
          <w:szCs w:val="24"/>
          <w:lang w:eastAsia="en-US"/>
        </w:rPr>
        <w:t xml:space="preserve">que </w:t>
      </w:r>
      <w:r w:rsidRPr="00EC2991">
        <w:rPr>
          <w:rFonts w:ascii="Arial" w:eastAsiaTheme="minorHAnsi" w:hAnsi="Arial" w:cs="Arial"/>
          <w:bCs/>
          <w:sz w:val="24"/>
          <w:szCs w:val="24"/>
          <w:lang w:eastAsia="en-US"/>
        </w:rPr>
        <w:t>se encontraba en vacancia temporal, con el fin de que esta pueda ser provista de acuerdo con lo establecido en el artículo 2.4.6.3.9 del decreto</w:t>
      </w:r>
      <w:r w:rsidR="007D103B">
        <w:rPr>
          <w:rFonts w:ascii="Arial" w:eastAsiaTheme="minorHAnsi" w:hAnsi="Arial" w:cs="Arial"/>
          <w:bCs/>
          <w:sz w:val="24"/>
          <w:szCs w:val="24"/>
          <w:lang w:eastAsia="en-US"/>
        </w:rPr>
        <w:t xml:space="preserve"> 1075 de 2015</w:t>
      </w:r>
      <w:r w:rsidRPr="00EC2991">
        <w:rPr>
          <w:rFonts w:ascii="Arial" w:eastAsiaTheme="minorHAnsi" w:hAnsi="Arial" w:cs="Arial"/>
          <w:bCs/>
          <w:sz w:val="24"/>
          <w:szCs w:val="24"/>
          <w:lang w:eastAsia="en-US"/>
        </w:rPr>
        <w:t xml:space="preserve">. </w:t>
      </w:r>
    </w:p>
    <w:p w:rsidR="00EC2991" w:rsidRDefault="00EC2991" w:rsidP="00EC2991">
      <w:pPr>
        <w:widowControl w:val="0"/>
        <w:autoSpaceDE w:val="0"/>
        <w:autoSpaceDN w:val="0"/>
        <w:adjustRightInd w:val="0"/>
        <w:ind w:left="708"/>
        <w:jc w:val="both"/>
        <w:rPr>
          <w:rFonts w:ascii="Arial" w:eastAsiaTheme="minorHAnsi" w:hAnsi="Arial" w:cs="Arial"/>
          <w:bCs/>
          <w:sz w:val="24"/>
          <w:szCs w:val="24"/>
          <w:lang w:eastAsia="en-US"/>
        </w:rPr>
      </w:pPr>
    </w:p>
    <w:p w:rsidR="00B113B2" w:rsidRPr="00EC2991" w:rsidRDefault="00B113B2" w:rsidP="00546553">
      <w:pPr>
        <w:widowControl w:val="0"/>
        <w:autoSpaceDE w:val="0"/>
        <w:autoSpaceDN w:val="0"/>
        <w:adjustRightInd w:val="0"/>
        <w:ind w:left="360"/>
        <w:jc w:val="both"/>
        <w:rPr>
          <w:rFonts w:ascii="Arial" w:eastAsiaTheme="minorHAnsi" w:hAnsi="Arial" w:cs="Arial"/>
          <w:bCs/>
          <w:sz w:val="24"/>
          <w:szCs w:val="24"/>
          <w:lang w:eastAsia="en-US"/>
        </w:rPr>
      </w:pPr>
      <w:r w:rsidRPr="00EC2991">
        <w:rPr>
          <w:rFonts w:ascii="Arial" w:eastAsiaTheme="minorHAnsi" w:hAnsi="Arial" w:cs="Arial"/>
          <w:bCs/>
          <w:sz w:val="24"/>
          <w:szCs w:val="24"/>
          <w:lang w:eastAsia="en-US"/>
        </w:rPr>
        <w:t xml:space="preserve">En caso </w:t>
      </w:r>
      <w:r w:rsidR="00846C6D">
        <w:rPr>
          <w:rFonts w:ascii="Arial" w:eastAsiaTheme="minorHAnsi" w:hAnsi="Arial" w:cs="Arial"/>
          <w:bCs/>
          <w:sz w:val="24"/>
          <w:szCs w:val="24"/>
          <w:lang w:eastAsia="en-US"/>
        </w:rPr>
        <w:t>de no</w:t>
      </w:r>
      <w:r w:rsidR="00546553">
        <w:rPr>
          <w:rFonts w:ascii="Arial" w:eastAsiaTheme="minorHAnsi" w:hAnsi="Arial" w:cs="Arial"/>
          <w:bCs/>
          <w:sz w:val="24"/>
          <w:szCs w:val="24"/>
          <w:lang w:eastAsia="en-US"/>
        </w:rPr>
        <w:t xml:space="preserve"> continuar en el nuevo cargo</w:t>
      </w:r>
      <w:r w:rsidRPr="00EC2991">
        <w:rPr>
          <w:rFonts w:ascii="Arial" w:eastAsiaTheme="minorHAnsi" w:hAnsi="Arial" w:cs="Arial"/>
          <w:bCs/>
          <w:sz w:val="24"/>
          <w:szCs w:val="24"/>
          <w:lang w:eastAsia="en-US"/>
        </w:rPr>
        <w:t xml:space="preserve">, </w:t>
      </w:r>
      <w:r w:rsidR="00EC2991">
        <w:rPr>
          <w:rFonts w:ascii="Arial" w:eastAsiaTheme="minorHAnsi" w:hAnsi="Arial" w:cs="Arial"/>
          <w:bCs/>
          <w:sz w:val="24"/>
          <w:szCs w:val="24"/>
          <w:lang w:eastAsia="en-US"/>
        </w:rPr>
        <w:t xml:space="preserve">el educador </w:t>
      </w:r>
      <w:r w:rsidRPr="00EC2991">
        <w:rPr>
          <w:rFonts w:ascii="Arial" w:eastAsiaTheme="minorHAnsi" w:hAnsi="Arial" w:cs="Arial"/>
          <w:bCs/>
          <w:sz w:val="24"/>
          <w:szCs w:val="24"/>
          <w:lang w:eastAsia="en-US"/>
        </w:rPr>
        <w:t xml:space="preserve">debe reintegrarse </w:t>
      </w:r>
      <w:r w:rsidR="00846C6D" w:rsidRPr="00EC2991">
        <w:rPr>
          <w:rFonts w:ascii="Arial" w:eastAsiaTheme="minorHAnsi" w:hAnsi="Arial" w:cs="Arial"/>
          <w:bCs/>
          <w:sz w:val="24"/>
          <w:szCs w:val="24"/>
          <w:lang w:eastAsia="en-US"/>
        </w:rPr>
        <w:t>a su cargo de carrera docente ante la entidad territorial certificada de origen</w:t>
      </w:r>
      <w:r w:rsidR="00846C6D">
        <w:rPr>
          <w:rFonts w:ascii="Arial" w:eastAsiaTheme="minorHAnsi" w:hAnsi="Arial" w:cs="Arial"/>
          <w:bCs/>
          <w:sz w:val="24"/>
          <w:szCs w:val="24"/>
          <w:lang w:eastAsia="en-US"/>
        </w:rPr>
        <w:t>,</w:t>
      </w:r>
      <w:r w:rsidR="00846C6D" w:rsidRPr="00EC2991">
        <w:rPr>
          <w:rFonts w:ascii="Arial" w:eastAsiaTheme="minorHAnsi" w:hAnsi="Arial" w:cs="Arial"/>
          <w:bCs/>
          <w:sz w:val="24"/>
          <w:szCs w:val="24"/>
          <w:lang w:eastAsia="en-US"/>
        </w:rPr>
        <w:t xml:space="preserve"> </w:t>
      </w:r>
      <w:r w:rsidRPr="00EC2991">
        <w:rPr>
          <w:rFonts w:ascii="Arial" w:eastAsiaTheme="minorHAnsi" w:hAnsi="Arial" w:cs="Arial"/>
          <w:bCs/>
          <w:sz w:val="24"/>
          <w:szCs w:val="24"/>
          <w:lang w:eastAsia="en-US"/>
        </w:rPr>
        <w:t xml:space="preserve">dentro de los </w:t>
      </w:r>
      <w:r w:rsidR="007A2939" w:rsidRPr="008E1CF0">
        <w:rPr>
          <w:rFonts w:ascii="Arial" w:eastAsiaTheme="minorHAnsi" w:hAnsi="Arial" w:cs="Arial"/>
          <w:bCs/>
          <w:sz w:val="24"/>
          <w:szCs w:val="24"/>
          <w:lang w:eastAsia="en-US"/>
        </w:rPr>
        <w:t>tres</w:t>
      </w:r>
      <w:r w:rsidRPr="008E1CF0">
        <w:rPr>
          <w:rFonts w:ascii="Arial" w:eastAsiaTheme="minorHAnsi" w:hAnsi="Arial" w:cs="Arial"/>
          <w:bCs/>
          <w:sz w:val="24"/>
          <w:szCs w:val="24"/>
          <w:lang w:eastAsia="en-US"/>
        </w:rPr>
        <w:t xml:space="preserve"> (</w:t>
      </w:r>
      <w:r w:rsidR="007A2939" w:rsidRPr="008E1CF0">
        <w:rPr>
          <w:rFonts w:ascii="Arial" w:eastAsiaTheme="minorHAnsi" w:hAnsi="Arial" w:cs="Arial"/>
          <w:bCs/>
          <w:sz w:val="24"/>
          <w:szCs w:val="24"/>
          <w:lang w:eastAsia="en-US"/>
        </w:rPr>
        <w:t>3</w:t>
      </w:r>
      <w:r w:rsidRPr="008E1CF0">
        <w:rPr>
          <w:rFonts w:ascii="Arial" w:eastAsiaTheme="minorHAnsi" w:hAnsi="Arial" w:cs="Arial"/>
          <w:bCs/>
          <w:sz w:val="24"/>
          <w:szCs w:val="24"/>
          <w:lang w:eastAsia="en-US"/>
        </w:rPr>
        <w:t>)</w:t>
      </w:r>
      <w:r w:rsidRPr="00EC2991">
        <w:rPr>
          <w:rFonts w:ascii="Arial" w:eastAsiaTheme="minorHAnsi" w:hAnsi="Arial" w:cs="Arial"/>
          <w:bCs/>
          <w:sz w:val="24"/>
          <w:szCs w:val="24"/>
          <w:lang w:eastAsia="en-US"/>
        </w:rPr>
        <w:t xml:space="preserve"> días siguientes </w:t>
      </w:r>
      <w:r w:rsidR="00846C6D">
        <w:rPr>
          <w:rFonts w:ascii="Arial" w:eastAsiaTheme="minorHAnsi" w:hAnsi="Arial" w:cs="Arial"/>
          <w:bCs/>
          <w:sz w:val="24"/>
          <w:szCs w:val="24"/>
          <w:lang w:eastAsia="en-US"/>
        </w:rPr>
        <w:t>a la comunicación de que trata el 1º inciso del presente numeral</w:t>
      </w:r>
      <w:r w:rsidR="00546553">
        <w:rPr>
          <w:rFonts w:ascii="Arial" w:eastAsiaTheme="minorHAnsi" w:hAnsi="Arial" w:cs="Arial"/>
          <w:bCs/>
          <w:sz w:val="24"/>
          <w:szCs w:val="24"/>
          <w:lang w:eastAsia="en-US"/>
        </w:rPr>
        <w:t>.</w:t>
      </w:r>
    </w:p>
    <w:p w:rsidR="00B113B2" w:rsidRPr="00B113B2" w:rsidRDefault="00B113B2" w:rsidP="00B113B2">
      <w:pPr>
        <w:pStyle w:val="Prrafodelista"/>
        <w:rPr>
          <w:rFonts w:ascii="Arial" w:eastAsiaTheme="minorHAnsi" w:hAnsi="Arial" w:cs="Arial"/>
          <w:bCs/>
          <w:sz w:val="24"/>
          <w:szCs w:val="24"/>
          <w:lang w:eastAsia="en-US"/>
        </w:rPr>
      </w:pPr>
    </w:p>
    <w:p w:rsidR="00D75D68" w:rsidRDefault="00C17A2C" w:rsidP="00EF1445">
      <w:pPr>
        <w:pStyle w:val="Prrafodelista"/>
        <w:widowControl w:val="0"/>
        <w:numPr>
          <w:ilvl w:val="0"/>
          <w:numId w:val="4"/>
        </w:numPr>
        <w:autoSpaceDE w:val="0"/>
        <w:autoSpaceDN w:val="0"/>
        <w:adjustRightInd w:val="0"/>
        <w:ind w:left="360"/>
        <w:jc w:val="both"/>
        <w:rPr>
          <w:rFonts w:ascii="Arial" w:eastAsiaTheme="minorHAnsi" w:hAnsi="Arial" w:cs="Arial"/>
          <w:bCs/>
          <w:sz w:val="24"/>
          <w:szCs w:val="24"/>
          <w:lang w:eastAsia="en-US"/>
        </w:rPr>
      </w:pPr>
      <w:r w:rsidRPr="00B85368">
        <w:rPr>
          <w:rFonts w:ascii="Arial" w:eastAsiaTheme="minorHAnsi" w:hAnsi="Arial" w:cs="Arial"/>
          <w:bCs/>
          <w:sz w:val="24"/>
          <w:szCs w:val="24"/>
          <w:lang w:eastAsia="en-US"/>
        </w:rPr>
        <w:t xml:space="preserve">De haber obtenido una calificación </w:t>
      </w:r>
      <w:r w:rsidR="00A14367" w:rsidRPr="00B85368">
        <w:rPr>
          <w:rFonts w:ascii="Arial" w:eastAsiaTheme="minorHAnsi" w:hAnsi="Arial" w:cs="Arial"/>
          <w:bCs/>
          <w:sz w:val="24"/>
          <w:szCs w:val="24"/>
          <w:lang w:eastAsia="en-US"/>
        </w:rPr>
        <w:t>in</w:t>
      </w:r>
      <w:r w:rsidRPr="00B85368">
        <w:rPr>
          <w:rFonts w:ascii="Arial" w:eastAsiaTheme="minorHAnsi" w:hAnsi="Arial" w:cs="Arial"/>
          <w:bCs/>
          <w:sz w:val="24"/>
          <w:szCs w:val="24"/>
          <w:lang w:eastAsia="en-US"/>
        </w:rPr>
        <w:t xml:space="preserve">satisfactoria, </w:t>
      </w:r>
      <w:r w:rsidR="00B85368" w:rsidRPr="00546553">
        <w:rPr>
          <w:rFonts w:ascii="Arial" w:eastAsiaTheme="minorHAnsi" w:hAnsi="Arial" w:cs="Arial"/>
          <w:bCs/>
          <w:sz w:val="24"/>
          <w:szCs w:val="24"/>
          <w:lang w:eastAsia="en-US"/>
        </w:rPr>
        <w:t>el educador</w:t>
      </w:r>
      <w:r w:rsidR="00B85368">
        <w:rPr>
          <w:rFonts w:ascii="Arial" w:eastAsiaTheme="minorHAnsi" w:hAnsi="Arial" w:cs="Arial"/>
          <w:bCs/>
          <w:sz w:val="24"/>
          <w:szCs w:val="24"/>
          <w:lang w:eastAsia="en-US"/>
        </w:rPr>
        <w:t xml:space="preserve"> </w:t>
      </w:r>
      <w:r w:rsidRPr="00B85368">
        <w:rPr>
          <w:rFonts w:ascii="Arial" w:eastAsiaTheme="minorHAnsi" w:hAnsi="Arial" w:cs="Arial"/>
          <w:bCs/>
          <w:sz w:val="24"/>
          <w:szCs w:val="24"/>
          <w:lang w:eastAsia="en-US"/>
        </w:rPr>
        <w:t>deberá</w:t>
      </w:r>
      <w:r w:rsidR="00B32A01" w:rsidRPr="00B85368">
        <w:rPr>
          <w:rFonts w:ascii="Arial" w:eastAsiaTheme="minorHAnsi" w:hAnsi="Arial" w:cs="Arial"/>
          <w:bCs/>
          <w:sz w:val="24"/>
          <w:szCs w:val="24"/>
          <w:lang w:eastAsia="en-US"/>
        </w:rPr>
        <w:t xml:space="preserve"> </w:t>
      </w:r>
      <w:r w:rsidRPr="00B85368">
        <w:rPr>
          <w:rFonts w:ascii="Arial" w:eastAsiaTheme="minorHAnsi" w:hAnsi="Arial" w:cs="Arial"/>
          <w:bCs/>
          <w:sz w:val="24"/>
          <w:szCs w:val="24"/>
          <w:lang w:eastAsia="en-US"/>
        </w:rPr>
        <w:t xml:space="preserve">reintegrarse </w:t>
      </w:r>
      <w:r w:rsidR="001A538C" w:rsidRPr="00B85368">
        <w:rPr>
          <w:rFonts w:ascii="Arial" w:eastAsiaTheme="minorHAnsi" w:hAnsi="Arial" w:cs="Arial"/>
          <w:bCs/>
          <w:sz w:val="24"/>
          <w:szCs w:val="24"/>
          <w:lang w:eastAsia="en-US"/>
        </w:rPr>
        <w:t>a su</w:t>
      </w:r>
      <w:r w:rsidRPr="00B85368">
        <w:rPr>
          <w:rFonts w:ascii="Arial" w:eastAsiaTheme="minorHAnsi" w:hAnsi="Arial" w:cs="Arial"/>
          <w:bCs/>
          <w:sz w:val="24"/>
          <w:szCs w:val="24"/>
          <w:lang w:eastAsia="en-US"/>
        </w:rPr>
        <w:t xml:space="preserve"> </w:t>
      </w:r>
      <w:r w:rsidR="001A538C" w:rsidRPr="00B85368">
        <w:rPr>
          <w:rFonts w:ascii="Arial" w:eastAsiaTheme="minorHAnsi" w:hAnsi="Arial" w:cs="Arial"/>
          <w:bCs/>
          <w:sz w:val="24"/>
          <w:szCs w:val="24"/>
          <w:lang w:eastAsia="en-US"/>
        </w:rPr>
        <w:t xml:space="preserve">cargo inicial </w:t>
      </w:r>
      <w:r w:rsidR="00B32A01" w:rsidRPr="00B85368">
        <w:rPr>
          <w:rFonts w:ascii="Arial" w:eastAsiaTheme="minorHAnsi" w:hAnsi="Arial" w:cs="Arial"/>
          <w:bCs/>
          <w:sz w:val="24"/>
          <w:szCs w:val="24"/>
          <w:lang w:eastAsia="en-US"/>
        </w:rPr>
        <w:t xml:space="preserve">en un plazo máximo de </w:t>
      </w:r>
      <w:r w:rsidR="00B113B2" w:rsidRPr="00B85368">
        <w:rPr>
          <w:rFonts w:ascii="Arial" w:eastAsiaTheme="minorHAnsi" w:hAnsi="Arial" w:cs="Arial"/>
          <w:bCs/>
          <w:sz w:val="24"/>
          <w:szCs w:val="24"/>
          <w:lang w:eastAsia="en-US"/>
        </w:rPr>
        <w:t xml:space="preserve">tres </w:t>
      </w:r>
      <w:r w:rsidR="00DD18DE" w:rsidRPr="00B85368">
        <w:rPr>
          <w:rFonts w:ascii="Arial" w:eastAsiaTheme="minorHAnsi" w:hAnsi="Arial" w:cs="Arial"/>
          <w:bCs/>
          <w:sz w:val="24"/>
          <w:szCs w:val="24"/>
          <w:lang w:eastAsia="en-US"/>
        </w:rPr>
        <w:t>(</w:t>
      </w:r>
      <w:r w:rsidR="00B113B2" w:rsidRPr="00B85368">
        <w:rPr>
          <w:rFonts w:ascii="Arial" w:eastAsiaTheme="minorHAnsi" w:hAnsi="Arial" w:cs="Arial"/>
          <w:bCs/>
          <w:sz w:val="24"/>
          <w:szCs w:val="24"/>
          <w:lang w:eastAsia="en-US"/>
        </w:rPr>
        <w:t>3</w:t>
      </w:r>
      <w:r w:rsidR="00DD18DE" w:rsidRPr="00B85368">
        <w:rPr>
          <w:rFonts w:ascii="Arial" w:eastAsiaTheme="minorHAnsi" w:hAnsi="Arial" w:cs="Arial"/>
          <w:bCs/>
          <w:sz w:val="24"/>
          <w:szCs w:val="24"/>
          <w:lang w:eastAsia="en-US"/>
        </w:rPr>
        <w:t>)</w:t>
      </w:r>
      <w:r w:rsidR="00B32A01" w:rsidRPr="00B85368">
        <w:rPr>
          <w:rFonts w:ascii="Arial" w:eastAsiaTheme="minorHAnsi" w:hAnsi="Arial" w:cs="Arial"/>
          <w:bCs/>
          <w:sz w:val="24"/>
          <w:szCs w:val="24"/>
          <w:lang w:eastAsia="en-US"/>
        </w:rPr>
        <w:t xml:space="preserve"> días </w:t>
      </w:r>
      <w:r w:rsidR="001E09A1" w:rsidRPr="00B85368">
        <w:rPr>
          <w:rFonts w:ascii="Arial" w:eastAsiaTheme="minorHAnsi" w:hAnsi="Arial" w:cs="Arial"/>
          <w:bCs/>
          <w:sz w:val="24"/>
          <w:szCs w:val="24"/>
          <w:lang w:eastAsia="en-US"/>
        </w:rPr>
        <w:t>hábiles</w:t>
      </w:r>
      <w:r w:rsidR="00E377A3">
        <w:rPr>
          <w:rFonts w:ascii="Arial" w:eastAsiaTheme="minorHAnsi" w:hAnsi="Arial" w:cs="Arial"/>
          <w:bCs/>
          <w:sz w:val="24"/>
          <w:szCs w:val="24"/>
          <w:lang w:eastAsia="en-US"/>
        </w:rPr>
        <w:t>.</w:t>
      </w:r>
      <w:r w:rsidR="007A2939" w:rsidRPr="00546553">
        <w:rPr>
          <w:rFonts w:ascii="Arial" w:eastAsiaTheme="minorHAnsi" w:hAnsi="Arial" w:cs="Arial"/>
          <w:bCs/>
          <w:sz w:val="24"/>
          <w:szCs w:val="24"/>
          <w:lang w:eastAsia="en-US"/>
        </w:rPr>
        <w:t xml:space="preserve"> </w:t>
      </w:r>
    </w:p>
    <w:p w:rsidR="00DE129E" w:rsidRDefault="00DE129E" w:rsidP="00DE129E">
      <w:pPr>
        <w:widowControl w:val="0"/>
        <w:autoSpaceDE w:val="0"/>
        <w:autoSpaceDN w:val="0"/>
        <w:adjustRightInd w:val="0"/>
        <w:jc w:val="both"/>
        <w:rPr>
          <w:rFonts w:ascii="Arial" w:eastAsiaTheme="minorHAnsi" w:hAnsi="Arial" w:cs="Arial"/>
          <w:bCs/>
          <w:sz w:val="24"/>
          <w:szCs w:val="24"/>
          <w:lang w:eastAsia="en-US"/>
        </w:rPr>
      </w:pPr>
    </w:p>
    <w:p w:rsidR="007D103B" w:rsidRDefault="00C814EB" w:rsidP="007D103B">
      <w:pPr>
        <w:widowControl w:val="0"/>
        <w:autoSpaceDE w:val="0"/>
        <w:autoSpaceDN w:val="0"/>
        <w:adjustRightInd w:val="0"/>
        <w:jc w:val="both"/>
        <w:rPr>
          <w:rFonts w:ascii="Arial" w:hAnsi="Arial" w:cs="Arial"/>
          <w:bCs/>
          <w:sz w:val="24"/>
          <w:szCs w:val="24"/>
        </w:rPr>
      </w:pPr>
      <w:r>
        <w:rPr>
          <w:rFonts w:ascii="Arial" w:eastAsiaTheme="minorHAnsi" w:hAnsi="Arial" w:cs="Arial"/>
          <w:b/>
          <w:bCs/>
          <w:sz w:val="24"/>
          <w:szCs w:val="24"/>
          <w:lang w:eastAsia="en-US"/>
        </w:rPr>
        <w:t xml:space="preserve">Artículo </w:t>
      </w:r>
      <w:r w:rsidR="00E45486">
        <w:rPr>
          <w:rFonts w:ascii="Arial" w:eastAsiaTheme="minorHAnsi" w:hAnsi="Arial" w:cs="Arial"/>
          <w:b/>
          <w:bCs/>
          <w:sz w:val="24"/>
          <w:szCs w:val="24"/>
          <w:lang w:eastAsia="en-US"/>
        </w:rPr>
        <w:t>2.4.1.6.24</w:t>
      </w:r>
      <w:r w:rsidR="00E45486" w:rsidRPr="00603E51">
        <w:rPr>
          <w:rFonts w:ascii="Arial" w:eastAsiaTheme="minorHAnsi" w:hAnsi="Arial" w:cs="Arial"/>
          <w:b/>
          <w:bCs/>
          <w:sz w:val="24"/>
          <w:szCs w:val="24"/>
          <w:lang w:eastAsia="en-US"/>
        </w:rPr>
        <w:t>.</w:t>
      </w:r>
      <w:r w:rsidR="00AB589C" w:rsidRPr="00F01F3A">
        <w:rPr>
          <w:rFonts w:ascii="Arial" w:eastAsiaTheme="minorHAnsi" w:hAnsi="Arial" w:cs="Arial"/>
          <w:b/>
          <w:bCs/>
          <w:sz w:val="24"/>
          <w:szCs w:val="24"/>
          <w:lang w:eastAsia="en-US"/>
        </w:rPr>
        <w:t xml:space="preserve"> </w:t>
      </w:r>
      <w:r w:rsidR="00395A10">
        <w:rPr>
          <w:rFonts w:ascii="Arial" w:eastAsiaTheme="minorHAnsi" w:hAnsi="Arial" w:cs="Arial"/>
          <w:b/>
          <w:bCs/>
          <w:i/>
          <w:sz w:val="24"/>
          <w:szCs w:val="24"/>
          <w:lang w:eastAsia="en-US"/>
        </w:rPr>
        <w:t>I</w:t>
      </w:r>
      <w:r w:rsidR="00AB589C" w:rsidRPr="00F01F3A">
        <w:rPr>
          <w:rFonts w:ascii="Arial" w:eastAsiaTheme="minorHAnsi" w:hAnsi="Arial" w:cs="Arial"/>
          <w:b/>
          <w:bCs/>
          <w:i/>
          <w:sz w:val="24"/>
          <w:szCs w:val="24"/>
          <w:lang w:eastAsia="en-US"/>
        </w:rPr>
        <w:t xml:space="preserve">nscripción </w:t>
      </w:r>
      <w:r w:rsidR="00395A10">
        <w:rPr>
          <w:rFonts w:ascii="Arial" w:eastAsiaTheme="minorHAnsi" w:hAnsi="Arial" w:cs="Arial"/>
          <w:b/>
          <w:bCs/>
          <w:i/>
          <w:sz w:val="24"/>
          <w:szCs w:val="24"/>
          <w:lang w:eastAsia="en-US"/>
        </w:rPr>
        <w:t xml:space="preserve">o actualización </w:t>
      </w:r>
      <w:r w:rsidR="00AB589C" w:rsidRPr="00F01F3A">
        <w:rPr>
          <w:rFonts w:ascii="Arial" w:eastAsiaTheme="minorHAnsi" w:hAnsi="Arial" w:cs="Arial"/>
          <w:b/>
          <w:bCs/>
          <w:i/>
          <w:sz w:val="24"/>
          <w:szCs w:val="24"/>
          <w:lang w:eastAsia="en-US"/>
        </w:rPr>
        <w:t>en el escalafón docente</w:t>
      </w:r>
      <w:r w:rsidR="00AB589C" w:rsidRPr="00F01F3A">
        <w:rPr>
          <w:rFonts w:ascii="Arial" w:eastAsiaTheme="minorHAnsi" w:hAnsi="Arial" w:cs="Arial"/>
          <w:b/>
          <w:bCs/>
          <w:sz w:val="24"/>
          <w:szCs w:val="24"/>
          <w:lang w:eastAsia="en-US"/>
        </w:rPr>
        <w:t>.</w:t>
      </w:r>
      <w:r w:rsidR="00AB589C" w:rsidRPr="00F01F3A">
        <w:rPr>
          <w:rFonts w:ascii="Arial" w:eastAsiaTheme="minorHAnsi" w:hAnsi="Arial" w:cs="Arial"/>
          <w:sz w:val="24"/>
          <w:szCs w:val="24"/>
          <w:lang w:eastAsia="en-US"/>
        </w:rPr>
        <w:t xml:space="preserve"> </w:t>
      </w:r>
      <w:r w:rsidR="007D103B" w:rsidRPr="007D103B">
        <w:rPr>
          <w:rFonts w:ascii="Arial" w:hAnsi="Arial" w:cs="Arial"/>
          <w:bCs/>
          <w:sz w:val="24"/>
          <w:szCs w:val="24"/>
        </w:rPr>
        <w:t xml:space="preserve">Quien supere el </w:t>
      </w:r>
      <w:r w:rsidR="007D103B" w:rsidRPr="007D103B">
        <w:rPr>
          <w:rFonts w:ascii="Arial" w:hAnsi="Arial" w:cs="Arial"/>
          <w:sz w:val="24"/>
          <w:szCs w:val="24"/>
          <w:lang w:val="es-CO"/>
        </w:rPr>
        <w:t xml:space="preserve">concurso de méritos de carácter especial </w:t>
      </w:r>
      <w:r w:rsidR="007D103B" w:rsidRPr="007D103B">
        <w:rPr>
          <w:rFonts w:ascii="Arial" w:hAnsi="Arial" w:cs="Arial"/>
          <w:bCs/>
          <w:sz w:val="24"/>
          <w:szCs w:val="24"/>
        </w:rPr>
        <w:t xml:space="preserve">y posteriormente la evaluación del período de prueba tendrá derecho a inscribirse en el Escalafón Docente de que trata el Decreto Ley 1278 de 2002, siempre y cuando cumpla con los requisitos establecidos en el artículo 21 de la citada normativa para cada uno de los grados. </w:t>
      </w:r>
    </w:p>
    <w:p w:rsidR="00247C94" w:rsidRDefault="00247C94" w:rsidP="007D103B">
      <w:pPr>
        <w:widowControl w:val="0"/>
        <w:autoSpaceDE w:val="0"/>
        <w:autoSpaceDN w:val="0"/>
        <w:adjustRightInd w:val="0"/>
        <w:jc w:val="both"/>
        <w:rPr>
          <w:rFonts w:ascii="Arial" w:hAnsi="Arial" w:cs="Arial"/>
          <w:bCs/>
          <w:sz w:val="24"/>
          <w:szCs w:val="24"/>
        </w:rPr>
      </w:pPr>
    </w:p>
    <w:p w:rsidR="007D103B" w:rsidRPr="007D103B" w:rsidRDefault="007D103B" w:rsidP="007D103B">
      <w:pPr>
        <w:widowControl w:val="0"/>
        <w:autoSpaceDE w:val="0"/>
        <w:autoSpaceDN w:val="0"/>
        <w:adjustRightInd w:val="0"/>
        <w:jc w:val="both"/>
        <w:rPr>
          <w:rFonts w:ascii="Arial" w:hAnsi="Arial" w:cs="Arial"/>
          <w:sz w:val="24"/>
          <w:szCs w:val="24"/>
        </w:rPr>
      </w:pPr>
      <w:r w:rsidRPr="007D103B">
        <w:rPr>
          <w:rFonts w:ascii="Arial" w:hAnsi="Arial" w:cs="Arial"/>
          <w:sz w:val="24"/>
          <w:szCs w:val="24"/>
        </w:rPr>
        <w:t>Cumplidos los requisitos, el nominador ordenará la inscripción en el Escalafón Docente que garantice el ingreso a la carrera docente y el goce de sus derechos, para lo cual dispondrá la inscripción en el registro público de carrera docente de conformidad con las instrucciones que sobre este punto establezca la Comisión Nacional del Servicio Civil.</w:t>
      </w:r>
    </w:p>
    <w:p w:rsidR="007D103B" w:rsidRPr="007D103B" w:rsidRDefault="007D103B" w:rsidP="007D103B">
      <w:pPr>
        <w:widowControl w:val="0"/>
        <w:autoSpaceDE w:val="0"/>
        <w:autoSpaceDN w:val="0"/>
        <w:adjustRightInd w:val="0"/>
        <w:jc w:val="both"/>
        <w:rPr>
          <w:rFonts w:ascii="Arial" w:hAnsi="Arial" w:cs="Arial"/>
          <w:sz w:val="24"/>
          <w:szCs w:val="24"/>
        </w:rPr>
      </w:pPr>
    </w:p>
    <w:p w:rsidR="007D103B" w:rsidRPr="007D103B" w:rsidRDefault="007D103B" w:rsidP="007D103B">
      <w:pPr>
        <w:widowControl w:val="0"/>
        <w:autoSpaceDE w:val="0"/>
        <w:autoSpaceDN w:val="0"/>
        <w:adjustRightInd w:val="0"/>
        <w:jc w:val="both"/>
        <w:rPr>
          <w:rFonts w:ascii="Arial" w:hAnsi="Arial" w:cs="Arial"/>
          <w:sz w:val="24"/>
          <w:szCs w:val="24"/>
        </w:rPr>
      </w:pPr>
      <w:r w:rsidRPr="007D103B">
        <w:rPr>
          <w:rFonts w:ascii="Arial" w:hAnsi="Arial" w:cs="Arial"/>
          <w:b/>
          <w:bCs/>
          <w:sz w:val="24"/>
          <w:szCs w:val="24"/>
        </w:rPr>
        <w:t>Parágrafo 1</w:t>
      </w:r>
      <w:r w:rsidRPr="007D103B">
        <w:rPr>
          <w:rFonts w:ascii="Arial" w:hAnsi="Arial" w:cs="Arial"/>
          <w:bCs/>
          <w:sz w:val="24"/>
          <w:szCs w:val="24"/>
        </w:rPr>
        <w:t xml:space="preserve">. </w:t>
      </w:r>
      <w:r w:rsidR="004E21E2">
        <w:rPr>
          <w:rFonts w:ascii="Arial" w:hAnsi="Arial" w:cs="Arial"/>
          <w:sz w:val="24"/>
          <w:szCs w:val="24"/>
        </w:rPr>
        <w:t xml:space="preserve">Para los educadores que, al momento de efectuar su nombramiento en periodo de prueba, acrediten título </w:t>
      </w:r>
      <w:r w:rsidR="004E21E2" w:rsidRPr="004E21E2">
        <w:rPr>
          <w:rFonts w:ascii="Arial" w:hAnsi="Arial" w:cs="Arial"/>
          <w:sz w:val="24"/>
          <w:szCs w:val="24"/>
        </w:rPr>
        <w:t xml:space="preserve">de </w:t>
      </w:r>
      <w:r w:rsidR="004E21E2" w:rsidRPr="004E21E2">
        <w:rPr>
          <w:rFonts w:ascii="Arial" w:hAnsi="Arial" w:cs="Arial"/>
          <w:i/>
          <w:sz w:val="24"/>
          <w:szCs w:val="24"/>
        </w:rPr>
        <w:t>“</w:t>
      </w:r>
      <w:r w:rsidR="004E21E2" w:rsidRPr="004E21E2">
        <w:rPr>
          <w:rFonts w:ascii="Arial" w:hAnsi="Arial" w:cs="Arial"/>
          <w:i/>
          <w:color w:val="000000"/>
          <w:sz w:val="24"/>
          <w:szCs w:val="24"/>
          <w:lang w:eastAsia="es-CO"/>
        </w:rPr>
        <w:t>Bachiller, cualquiera sea su modalidad de formación”, “Técnico profesional o laboral en educación”</w:t>
      </w:r>
      <w:r w:rsidR="004E21E2" w:rsidRPr="004E21E2">
        <w:rPr>
          <w:rFonts w:ascii="Arial" w:hAnsi="Arial" w:cs="Arial"/>
          <w:color w:val="000000"/>
          <w:sz w:val="24"/>
          <w:szCs w:val="24"/>
          <w:lang w:eastAsia="es-CO"/>
        </w:rPr>
        <w:t xml:space="preserve"> y </w:t>
      </w:r>
      <w:r w:rsidR="004E21E2" w:rsidRPr="004E21E2">
        <w:rPr>
          <w:rFonts w:ascii="Arial" w:hAnsi="Arial" w:cs="Arial"/>
          <w:i/>
          <w:color w:val="000000"/>
          <w:sz w:val="24"/>
          <w:szCs w:val="24"/>
          <w:lang w:eastAsia="es-CO"/>
        </w:rPr>
        <w:t>“Tecnólogo en educación”</w:t>
      </w:r>
      <w:r w:rsidR="001A714E">
        <w:rPr>
          <w:rFonts w:ascii="Arial" w:hAnsi="Arial" w:cs="Arial"/>
          <w:color w:val="000000"/>
          <w:sz w:val="24"/>
          <w:szCs w:val="24"/>
          <w:lang w:eastAsia="es-CO"/>
        </w:rPr>
        <w:t xml:space="preserve">, contaran con </w:t>
      </w:r>
      <w:r w:rsidR="001A714E" w:rsidRPr="007D103B">
        <w:rPr>
          <w:rFonts w:ascii="Arial" w:hAnsi="Arial" w:cs="Arial"/>
          <w:bCs/>
          <w:sz w:val="24"/>
          <w:szCs w:val="24"/>
        </w:rPr>
        <w:t>un plazo no mayor de tres (3) años</w:t>
      </w:r>
      <w:r w:rsidR="001A714E" w:rsidRPr="007D103B">
        <w:rPr>
          <w:rFonts w:ascii="Arial" w:hAnsi="Arial" w:cs="Arial"/>
          <w:sz w:val="24"/>
          <w:szCs w:val="24"/>
        </w:rPr>
        <w:t xml:space="preserve"> contados a partir de la posesión en periodo de prueba</w:t>
      </w:r>
      <w:r w:rsidR="001A714E">
        <w:rPr>
          <w:rFonts w:ascii="Arial" w:hAnsi="Arial" w:cs="Arial"/>
          <w:sz w:val="24"/>
          <w:szCs w:val="24"/>
        </w:rPr>
        <w:t xml:space="preserve">, para acreditar los requisitos de estudio establecidos en el manual de funciones, requisitos y competencias del sistema especial de carrera docente. </w:t>
      </w:r>
      <w:r w:rsidRPr="007D103B">
        <w:rPr>
          <w:rFonts w:ascii="Arial" w:hAnsi="Arial" w:cs="Arial"/>
          <w:sz w:val="24"/>
          <w:szCs w:val="24"/>
        </w:rPr>
        <w:t xml:space="preserve">Transcurrido dicho plazo sin que el educador haya acreditado los requisitos establecidos en la normativa vigente para lograr su inscripción en el escalafón, la entidad territorial certificada expedirá el acto administrativo negando la inscripción. Frente a este acto proceden los recursos de ley. </w:t>
      </w:r>
    </w:p>
    <w:p w:rsidR="007D103B" w:rsidRPr="007D103B" w:rsidRDefault="007D103B" w:rsidP="007D103B">
      <w:pPr>
        <w:widowControl w:val="0"/>
        <w:autoSpaceDE w:val="0"/>
        <w:autoSpaceDN w:val="0"/>
        <w:adjustRightInd w:val="0"/>
        <w:jc w:val="both"/>
        <w:rPr>
          <w:rFonts w:ascii="Arial" w:hAnsi="Arial" w:cs="Arial"/>
          <w:sz w:val="24"/>
          <w:szCs w:val="24"/>
        </w:rPr>
      </w:pPr>
    </w:p>
    <w:p w:rsidR="007D103B" w:rsidRDefault="007D103B" w:rsidP="007D103B">
      <w:pPr>
        <w:widowControl w:val="0"/>
        <w:autoSpaceDE w:val="0"/>
        <w:autoSpaceDN w:val="0"/>
        <w:adjustRightInd w:val="0"/>
        <w:jc w:val="both"/>
        <w:rPr>
          <w:rFonts w:ascii="Arial" w:hAnsi="Arial" w:cs="Arial"/>
          <w:sz w:val="24"/>
          <w:szCs w:val="24"/>
        </w:rPr>
      </w:pPr>
      <w:r w:rsidRPr="007D103B">
        <w:rPr>
          <w:rFonts w:ascii="Arial" w:hAnsi="Arial" w:cs="Arial"/>
          <w:sz w:val="24"/>
          <w:szCs w:val="24"/>
        </w:rPr>
        <w:t xml:space="preserve">Una vez en firme este acto administrativo, la autoridad nominadora desvinculará al educador del servicio educativo por no acreditar los requisitos para desempeñar el empleo. </w:t>
      </w:r>
    </w:p>
    <w:p w:rsidR="00D008F1" w:rsidRDefault="00D008F1" w:rsidP="007D103B">
      <w:pPr>
        <w:widowControl w:val="0"/>
        <w:autoSpaceDE w:val="0"/>
        <w:autoSpaceDN w:val="0"/>
        <w:adjustRightInd w:val="0"/>
        <w:jc w:val="both"/>
        <w:rPr>
          <w:rFonts w:ascii="Arial" w:hAnsi="Arial" w:cs="Arial"/>
          <w:sz w:val="24"/>
          <w:szCs w:val="24"/>
        </w:rPr>
      </w:pPr>
    </w:p>
    <w:p w:rsidR="00D008F1" w:rsidRDefault="00D008F1" w:rsidP="00AB589C">
      <w:pPr>
        <w:widowControl w:val="0"/>
        <w:autoSpaceDE w:val="0"/>
        <w:autoSpaceDN w:val="0"/>
        <w:adjustRightInd w:val="0"/>
        <w:jc w:val="both"/>
        <w:rPr>
          <w:rFonts w:ascii="Arial" w:eastAsiaTheme="minorHAnsi" w:hAnsi="Arial" w:cs="Arial"/>
          <w:bCs/>
          <w:sz w:val="24"/>
          <w:szCs w:val="24"/>
          <w:lang w:eastAsia="en-US"/>
        </w:rPr>
      </w:pPr>
      <w:r w:rsidRPr="007D103B">
        <w:rPr>
          <w:rFonts w:ascii="Arial" w:hAnsi="Arial" w:cs="Arial"/>
          <w:b/>
          <w:bCs/>
          <w:sz w:val="24"/>
          <w:szCs w:val="24"/>
        </w:rPr>
        <w:t xml:space="preserve">Parágrafo </w:t>
      </w:r>
      <w:r>
        <w:rPr>
          <w:rFonts w:ascii="Arial" w:hAnsi="Arial" w:cs="Arial"/>
          <w:b/>
          <w:bCs/>
          <w:sz w:val="24"/>
          <w:szCs w:val="24"/>
        </w:rPr>
        <w:t>2</w:t>
      </w:r>
      <w:r w:rsidRPr="007D103B">
        <w:rPr>
          <w:rFonts w:ascii="Arial" w:hAnsi="Arial" w:cs="Arial"/>
          <w:bCs/>
          <w:sz w:val="24"/>
          <w:szCs w:val="24"/>
        </w:rPr>
        <w:t>.</w:t>
      </w:r>
      <w:r>
        <w:rPr>
          <w:rFonts w:ascii="Arial" w:hAnsi="Arial" w:cs="Arial"/>
          <w:bCs/>
          <w:sz w:val="24"/>
          <w:szCs w:val="24"/>
        </w:rPr>
        <w:t xml:space="preserve"> </w:t>
      </w:r>
      <w:r w:rsidRPr="00D008F1">
        <w:rPr>
          <w:rFonts w:ascii="Arial" w:hAnsi="Arial" w:cs="Arial"/>
          <w:color w:val="000000"/>
          <w:sz w:val="24"/>
          <w:szCs w:val="24"/>
        </w:rPr>
        <w:t>El profesional con título diferente al del licenciado en educación, al momento de quedar en firme la calificación de superación del período de prueba, adicionalmente, deberá acreditar que está cursando o que se ha graduado de un posgrado en educación</w:t>
      </w:r>
      <w:r>
        <w:rPr>
          <w:rFonts w:ascii="Arial" w:hAnsi="Arial" w:cs="Arial"/>
          <w:color w:val="000000"/>
          <w:sz w:val="24"/>
          <w:szCs w:val="24"/>
        </w:rPr>
        <w:t xml:space="preserve"> </w:t>
      </w:r>
      <w:r w:rsidRPr="00D008F1">
        <w:rPr>
          <w:rFonts w:ascii="Arial" w:hAnsi="Arial" w:cs="Arial"/>
          <w:color w:val="000000"/>
          <w:sz w:val="24"/>
          <w:szCs w:val="24"/>
        </w:rPr>
        <w:t>o que ha realizado un programa de pedagogía en una in</w:t>
      </w:r>
      <w:r>
        <w:rPr>
          <w:rFonts w:ascii="Arial" w:hAnsi="Arial" w:cs="Arial"/>
          <w:color w:val="000000"/>
          <w:sz w:val="24"/>
          <w:szCs w:val="24"/>
        </w:rPr>
        <w:t>stitución de educación superior</w:t>
      </w:r>
      <w:r w:rsidRPr="00D008F1">
        <w:rPr>
          <w:rFonts w:ascii="Arial" w:hAnsi="Arial" w:cs="Arial"/>
          <w:color w:val="000000"/>
          <w:sz w:val="24"/>
          <w:szCs w:val="24"/>
        </w:rPr>
        <w:t xml:space="preserve">, </w:t>
      </w:r>
      <w:r>
        <w:rPr>
          <w:rFonts w:ascii="Arial" w:hAnsi="Arial" w:cs="Arial"/>
          <w:color w:val="000000"/>
          <w:sz w:val="24"/>
          <w:szCs w:val="24"/>
        </w:rPr>
        <w:t xml:space="preserve">de conformidad con lo establecido en el artículo </w:t>
      </w:r>
      <w:r w:rsidRPr="00D008F1">
        <w:rPr>
          <w:rFonts w:ascii="Arial" w:hAnsi="Arial" w:cs="Arial"/>
          <w:color w:val="000000"/>
          <w:sz w:val="24"/>
          <w:szCs w:val="24"/>
        </w:rPr>
        <w:t>2.4.1.4.1.4</w:t>
      </w:r>
      <w:r>
        <w:rPr>
          <w:rFonts w:ascii="Arial" w:hAnsi="Arial" w:cs="Arial"/>
          <w:color w:val="000000"/>
          <w:sz w:val="24"/>
          <w:szCs w:val="24"/>
        </w:rPr>
        <w:t xml:space="preserve">. del </w:t>
      </w:r>
      <w:r w:rsidR="00DE129E" w:rsidRPr="00EC2991">
        <w:rPr>
          <w:rFonts w:ascii="Arial" w:eastAsiaTheme="minorHAnsi" w:hAnsi="Arial" w:cs="Arial"/>
          <w:bCs/>
          <w:sz w:val="24"/>
          <w:szCs w:val="24"/>
          <w:lang w:eastAsia="en-US"/>
        </w:rPr>
        <w:t>decreto</w:t>
      </w:r>
      <w:r w:rsidR="00DE129E">
        <w:rPr>
          <w:rFonts w:ascii="Arial" w:eastAsiaTheme="minorHAnsi" w:hAnsi="Arial" w:cs="Arial"/>
          <w:bCs/>
          <w:sz w:val="24"/>
          <w:szCs w:val="24"/>
          <w:lang w:eastAsia="en-US"/>
        </w:rPr>
        <w:t xml:space="preserve"> 1075 de 2015</w:t>
      </w:r>
      <w:r w:rsidR="00DE129E" w:rsidRPr="00EC2991">
        <w:rPr>
          <w:rFonts w:ascii="Arial" w:eastAsiaTheme="minorHAnsi" w:hAnsi="Arial" w:cs="Arial"/>
          <w:bCs/>
          <w:sz w:val="24"/>
          <w:szCs w:val="24"/>
          <w:lang w:eastAsia="en-US"/>
        </w:rPr>
        <w:t>.</w:t>
      </w:r>
      <w:r w:rsidR="005767BC">
        <w:rPr>
          <w:rFonts w:ascii="Arial" w:eastAsiaTheme="minorHAnsi" w:hAnsi="Arial" w:cs="Arial"/>
          <w:bCs/>
          <w:sz w:val="24"/>
          <w:szCs w:val="24"/>
          <w:lang w:eastAsia="en-US"/>
        </w:rPr>
        <w:t>˃˃</w:t>
      </w:r>
    </w:p>
    <w:p w:rsidR="00C73153" w:rsidRPr="003954F9" w:rsidRDefault="00C73153" w:rsidP="00AB589C">
      <w:pPr>
        <w:widowControl w:val="0"/>
        <w:autoSpaceDE w:val="0"/>
        <w:autoSpaceDN w:val="0"/>
        <w:adjustRightInd w:val="0"/>
        <w:jc w:val="both"/>
        <w:rPr>
          <w:rFonts w:ascii="Arial" w:hAnsi="Arial" w:cs="Arial"/>
          <w:color w:val="000000"/>
          <w:sz w:val="24"/>
          <w:szCs w:val="24"/>
          <w:highlight w:val="green"/>
          <w:shd w:val="clear" w:color="auto" w:fill="FFFFFF"/>
        </w:rPr>
      </w:pPr>
    </w:p>
    <w:p w:rsidR="00C73153" w:rsidRPr="00C73153" w:rsidRDefault="00C73153" w:rsidP="00AB589C">
      <w:pPr>
        <w:widowControl w:val="0"/>
        <w:autoSpaceDE w:val="0"/>
        <w:autoSpaceDN w:val="0"/>
        <w:adjustRightInd w:val="0"/>
        <w:jc w:val="both"/>
        <w:rPr>
          <w:rFonts w:ascii="Arial" w:hAnsi="Arial" w:cs="Arial"/>
          <w:spacing w:val="-4"/>
          <w:sz w:val="24"/>
          <w:szCs w:val="24"/>
        </w:rPr>
      </w:pPr>
      <w:r w:rsidRPr="00182F10">
        <w:rPr>
          <w:rFonts w:ascii="Arial" w:hAnsi="Arial" w:cs="Arial"/>
          <w:b/>
          <w:sz w:val="24"/>
          <w:szCs w:val="24"/>
        </w:rPr>
        <w:t xml:space="preserve">Artículo 2. </w:t>
      </w:r>
      <w:r w:rsidRPr="00182F10">
        <w:rPr>
          <w:rFonts w:ascii="Arial" w:hAnsi="Arial" w:cs="Arial"/>
          <w:b/>
          <w:spacing w:val="-4"/>
          <w:sz w:val="24"/>
          <w:szCs w:val="24"/>
        </w:rPr>
        <w:t xml:space="preserve"> </w:t>
      </w:r>
      <w:r w:rsidRPr="00182F10">
        <w:rPr>
          <w:rFonts w:ascii="Arial" w:hAnsi="Arial" w:cs="Arial"/>
          <w:spacing w:val="-4"/>
          <w:sz w:val="24"/>
          <w:szCs w:val="24"/>
        </w:rPr>
        <w:t xml:space="preserve">En todo caso las entidades territoriales que convoquen a concurso abierto de méritos para proveer vacantes en </w:t>
      </w:r>
      <w:r w:rsidRPr="00182F10">
        <w:rPr>
          <w:rFonts w:ascii="Arial" w:hAnsi="Arial" w:cs="Arial"/>
          <w:sz w:val="24"/>
          <w:szCs w:val="24"/>
        </w:rPr>
        <w:t xml:space="preserve">Zonas Priorizadas para la implementación de Programas de Desarrollo con Enfoque Territorial, deberán garantizar y conservar como mínimo </w:t>
      </w:r>
      <w:r w:rsidR="00182F10" w:rsidRPr="00182F10">
        <w:rPr>
          <w:rFonts w:ascii="Arial" w:hAnsi="Arial" w:cs="Arial"/>
          <w:sz w:val="24"/>
          <w:szCs w:val="24"/>
        </w:rPr>
        <w:t xml:space="preserve">el número de vacantes por área </w:t>
      </w:r>
      <w:r w:rsidRPr="00182F10">
        <w:rPr>
          <w:rFonts w:ascii="Arial" w:hAnsi="Arial" w:cs="Arial"/>
          <w:sz w:val="24"/>
          <w:szCs w:val="24"/>
        </w:rPr>
        <w:t>ofertadas en el proceso de selección convocatoria Directivos Docentes, Docentes y Líderes de Apoyo 2016.</w:t>
      </w:r>
    </w:p>
    <w:p w:rsidR="00C73153" w:rsidRDefault="00C73153" w:rsidP="00AB589C">
      <w:pPr>
        <w:widowControl w:val="0"/>
        <w:autoSpaceDE w:val="0"/>
        <w:autoSpaceDN w:val="0"/>
        <w:adjustRightInd w:val="0"/>
        <w:jc w:val="both"/>
        <w:rPr>
          <w:rFonts w:ascii="Arial" w:hAnsi="Arial" w:cs="Arial"/>
          <w:spacing w:val="-4"/>
          <w:sz w:val="24"/>
          <w:szCs w:val="24"/>
        </w:rPr>
      </w:pPr>
    </w:p>
    <w:p w:rsidR="00C814EB" w:rsidRPr="00C814EB" w:rsidRDefault="001006DB" w:rsidP="00C814EB">
      <w:pPr>
        <w:widowControl w:val="0"/>
        <w:autoSpaceDE w:val="0"/>
        <w:autoSpaceDN w:val="0"/>
        <w:adjustRightInd w:val="0"/>
        <w:jc w:val="both"/>
        <w:rPr>
          <w:rFonts w:ascii="Arial" w:hAnsi="Arial" w:cs="Arial"/>
          <w:bCs/>
          <w:sz w:val="24"/>
          <w:szCs w:val="24"/>
        </w:rPr>
      </w:pPr>
      <w:r w:rsidRPr="00F01F3A">
        <w:rPr>
          <w:rFonts w:ascii="Arial" w:hAnsi="Arial" w:cs="Arial"/>
          <w:b/>
          <w:sz w:val="24"/>
          <w:szCs w:val="24"/>
        </w:rPr>
        <w:t xml:space="preserve">Artículo </w:t>
      </w:r>
      <w:r w:rsidR="00C73153">
        <w:rPr>
          <w:rFonts w:ascii="Arial" w:hAnsi="Arial" w:cs="Arial"/>
          <w:b/>
          <w:sz w:val="24"/>
          <w:szCs w:val="24"/>
        </w:rPr>
        <w:t>3</w:t>
      </w:r>
      <w:r w:rsidRPr="00F01F3A">
        <w:rPr>
          <w:rFonts w:ascii="Arial" w:hAnsi="Arial" w:cs="Arial"/>
          <w:b/>
          <w:sz w:val="24"/>
          <w:szCs w:val="24"/>
        </w:rPr>
        <w:t xml:space="preserve">. </w:t>
      </w:r>
      <w:r w:rsidR="00BC0A04" w:rsidRPr="00763578">
        <w:rPr>
          <w:rFonts w:ascii="Arial" w:hAnsi="Arial" w:cs="Arial"/>
          <w:b/>
          <w:spacing w:val="-4"/>
          <w:sz w:val="24"/>
          <w:szCs w:val="24"/>
        </w:rPr>
        <w:t xml:space="preserve"> </w:t>
      </w:r>
      <w:r w:rsidR="00C814EB" w:rsidRPr="00C814EB">
        <w:rPr>
          <w:rFonts w:ascii="Arial" w:hAnsi="Arial" w:cs="Arial"/>
          <w:b/>
          <w:i/>
          <w:sz w:val="24"/>
          <w:szCs w:val="24"/>
        </w:rPr>
        <w:t>Remisión normativa</w:t>
      </w:r>
      <w:r w:rsidR="00C814EB" w:rsidRPr="00C814EB">
        <w:rPr>
          <w:rFonts w:ascii="Arial" w:hAnsi="Arial" w:cs="Arial"/>
          <w:b/>
          <w:sz w:val="24"/>
          <w:szCs w:val="24"/>
        </w:rPr>
        <w:t xml:space="preserve">. </w:t>
      </w:r>
      <w:r w:rsidR="00C814EB" w:rsidRPr="00C814EB">
        <w:rPr>
          <w:rFonts w:ascii="Arial" w:hAnsi="Arial" w:cs="Arial"/>
          <w:sz w:val="24"/>
          <w:szCs w:val="24"/>
        </w:rPr>
        <w:t>Los docentes y directivos docentes vinculados a las plantas de cargos destinada exclusivamente a la prestación del servicio educativo en instituciones educativas ubicadas en las zonas afectadas por el conflicto armado se regirán por las normas establecidas en</w:t>
      </w:r>
      <w:r w:rsidR="00C814EB" w:rsidRPr="00C814EB">
        <w:rPr>
          <w:rFonts w:ascii="Arial" w:hAnsi="Arial" w:cs="Arial"/>
          <w:bCs/>
          <w:sz w:val="24"/>
          <w:szCs w:val="24"/>
        </w:rPr>
        <w:t xml:space="preserve"> el presente decreto ley y, en lo no regulado, por las disposiciones del Decreto Ley 1278 de 2002.</w:t>
      </w:r>
    </w:p>
    <w:p w:rsidR="00FF7634" w:rsidRPr="00AA2758" w:rsidRDefault="00FF7634" w:rsidP="00C814EB">
      <w:pPr>
        <w:ind w:right="29"/>
        <w:jc w:val="both"/>
        <w:rPr>
          <w:rFonts w:cs="Arial"/>
        </w:rPr>
      </w:pPr>
    </w:p>
    <w:p w:rsidR="001006DB" w:rsidRPr="00F01F3A" w:rsidRDefault="00FF7634" w:rsidP="00AB589C">
      <w:pPr>
        <w:jc w:val="both"/>
        <w:rPr>
          <w:rFonts w:ascii="Arial" w:hAnsi="Arial" w:cs="Arial"/>
          <w:sz w:val="24"/>
          <w:szCs w:val="24"/>
        </w:rPr>
      </w:pPr>
      <w:r>
        <w:rPr>
          <w:rFonts w:ascii="Arial" w:hAnsi="Arial" w:cs="Arial"/>
          <w:b/>
          <w:sz w:val="24"/>
          <w:szCs w:val="24"/>
        </w:rPr>
        <w:t xml:space="preserve">Artículo </w:t>
      </w:r>
      <w:r w:rsidR="00C73153">
        <w:rPr>
          <w:rFonts w:ascii="Arial" w:hAnsi="Arial" w:cs="Arial"/>
          <w:b/>
          <w:sz w:val="24"/>
          <w:szCs w:val="24"/>
        </w:rPr>
        <w:t>4</w:t>
      </w:r>
      <w:r>
        <w:rPr>
          <w:rFonts w:ascii="Arial" w:hAnsi="Arial" w:cs="Arial"/>
          <w:b/>
          <w:sz w:val="24"/>
          <w:szCs w:val="24"/>
        </w:rPr>
        <w:t xml:space="preserve">. </w:t>
      </w:r>
      <w:r w:rsidR="001006DB" w:rsidRPr="00F01F3A">
        <w:rPr>
          <w:rFonts w:ascii="Arial" w:hAnsi="Arial" w:cs="Arial"/>
          <w:b/>
          <w:i/>
          <w:sz w:val="24"/>
          <w:szCs w:val="24"/>
        </w:rPr>
        <w:t>Vigencia</w:t>
      </w:r>
      <w:r w:rsidR="001006DB" w:rsidRPr="00F01F3A">
        <w:rPr>
          <w:rFonts w:ascii="Arial" w:hAnsi="Arial" w:cs="Arial"/>
          <w:sz w:val="24"/>
          <w:szCs w:val="24"/>
        </w:rPr>
        <w:t xml:space="preserve">. El presente decreto rige a partir de la fecha de </w:t>
      </w:r>
      <w:r w:rsidR="000E1C53" w:rsidRPr="00F01F3A">
        <w:rPr>
          <w:rFonts w:ascii="Arial" w:hAnsi="Arial" w:cs="Arial"/>
          <w:sz w:val="24"/>
          <w:szCs w:val="24"/>
        </w:rPr>
        <w:t>publicación</w:t>
      </w:r>
      <w:r w:rsidR="001C3420" w:rsidRPr="00F01F3A">
        <w:rPr>
          <w:rFonts w:ascii="Arial" w:hAnsi="Arial" w:cs="Arial"/>
          <w:sz w:val="24"/>
          <w:szCs w:val="24"/>
        </w:rPr>
        <w:t>.</w:t>
      </w:r>
    </w:p>
    <w:p w:rsidR="004C1136" w:rsidRPr="007B7D4C" w:rsidRDefault="004C1136" w:rsidP="007B7D4C">
      <w:pPr>
        <w:widowControl w:val="0"/>
        <w:autoSpaceDE w:val="0"/>
        <w:autoSpaceDN w:val="0"/>
        <w:adjustRightInd w:val="0"/>
        <w:jc w:val="both"/>
        <w:rPr>
          <w:rFonts w:ascii="Arial" w:eastAsiaTheme="minorHAnsi" w:hAnsi="Arial" w:cs="Arial"/>
          <w:sz w:val="24"/>
          <w:szCs w:val="24"/>
          <w:lang w:eastAsia="en-US"/>
        </w:rPr>
      </w:pPr>
    </w:p>
    <w:p w:rsidR="000E1C53" w:rsidRPr="005767BC" w:rsidRDefault="005767BC" w:rsidP="005767BC">
      <w:pPr>
        <w:widowControl w:val="0"/>
        <w:autoSpaceDE w:val="0"/>
        <w:autoSpaceDN w:val="0"/>
        <w:adjustRightInd w:val="0"/>
        <w:jc w:val="center"/>
        <w:rPr>
          <w:rFonts w:ascii="Arial" w:eastAsiaTheme="minorHAnsi" w:hAnsi="Arial" w:cs="Arial"/>
          <w:b/>
          <w:sz w:val="24"/>
          <w:szCs w:val="24"/>
          <w:lang w:eastAsia="en-US"/>
        </w:rPr>
      </w:pPr>
      <w:r w:rsidRPr="005767BC">
        <w:rPr>
          <w:rFonts w:ascii="Arial" w:eastAsiaTheme="minorHAnsi" w:hAnsi="Arial" w:cs="Arial"/>
          <w:b/>
          <w:sz w:val="24"/>
          <w:szCs w:val="24"/>
          <w:lang w:eastAsia="en-US"/>
        </w:rPr>
        <w:t>PUBLÍQUESE Y CÚMPLASE</w:t>
      </w:r>
    </w:p>
    <w:p w:rsidR="000E1C53" w:rsidRDefault="000E1C53" w:rsidP="007B7D4C">
      <w:pPr>
        <w:widowControl w:val="0"/>
        <w:autoSpaceDE w:val="0"/>
        <w:autoSpaceDN w:val="0"/>
        <w:adjustRightInd w:val="0"/>
        <w:jc w:val="both"/>
        <w:rPr>
          <w:rFonts w:ascii="Arial" w:eastAsiaTheme="minorHAnsi" w:hAnsi="Arial" w:cs="Arial"/>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Dado en Bogotá D.C., a los</w:t>
      </w:r>
    </w:p>
    <w:p w:rsidR="005767BC" w:rsidRDefault="005767BC" w:rsidP="007B7D4C">
      <w:pPr>
        <w:widowControl w:val="0"/>
        <w:autoSpaceDE w:val="0"/>
        <w:autoSpaceDN w:val="0"/>
        <w:adjustRightInd w:val="0"/>
        <w:jc w:val="both"/>
        <w:rPr>
          <w:rFonts w:ascii="Arial" w:eastAsiaTheme="minorHAnsi" w:hAnsi="Arial" w:cs="Arial"/>
          <w:sz w:val="24"/>
          <w:szCs w:val="24"/>
          <w:lang w:eastAsia="en-US"/>
        </w:rPr>
      </w:pPr>
    </w:p>
    <w:p w:rsidR="005767BC" w:rsidRPr="007B7D4C" w:rsidRDefault="005767BC" w:rsidP="007B7D4C">
      <w:pPr>
        <w:widowControl w:val="0"/>
        <w:autoSpaceDE w:val="0"/>
        <w:autoSpaceDN w:val="0"/>
        <w:adjustRightInd w:val="0"/>
        <w:jc w:val="both"/>
        <w:rPr>
          <w:rFonts w:ascii="Arial" w:eastAsiaTheme="minorHAnsi" w:hAnsi="Arial" w:cs="Arial"/>
          <w:sz w:val="24"/>
          <w:szCs w:val="24"/>
          <w:lang w:eastAsia="en-US"/>
        </w:rPr>
      </w:pPr>
    </w:p>
    <w:p w:rsidR="000E1C53" w:rsidRDefault="00D30BF2" w:rsidP="007B7D4C">
      <w:pPr>
        <w:widowControl w:val="0"/>
        <w:autoSpaceDE w:val="0"/>
        <w:autoSpaceDN w:val="0"/>
        <w:adjustRightInd w:val="0"/>
        <w:jc w:val="both"/>
        <w:rPr>
          <w:rFonts w:ascii="Arial" w:eastAsiaTheme="minorHAnsi" w:hAnsi="Arial" w:cs="Arial"/>
          <w:b/>
          <w:sz w:val="24"/>
          <w:szCs w:val="24"/>
          <w:lang w:eastAsia="en-US"/>
        </w:rPr>
      </w:pPr>
      <w:r w:rsidRPr="005767BC">
        <w:rPr>
          <w:rFonts w:ascii="Arial" w:eastAsiaTheme="minorHAnsi" w:hAnsi="Arial" w:cs="Arial"/>
          <w:b/>
          <w:sz w:val="24"/>
          <w:szCs w:val="24"/>
          <w:lang w:eastAsia="en-US"/>
        </w:rPr>
        <w:t>La Ministra de Educación Nacional</w:t>
      </w:r>
      <w:r w:rsidR="005767BC">
        <w:rPr>
          <w:rFonts w:ascii="Arial" w:eastAsiaTheme="minorHAnsi" w:hAnsi="Arial" w:cs="Arial"/>
          <w:b/>
          <w:sz w:val="24"/>
          <w:szCs w:val="24"/>
          <w:lang w:eastAsia="en-US"/>
        </w:rPr>
        <w:t>,</w:t>
      </w:r>
    </w:p>
    <w:p w:rsidR="005767BC" w:rsidRDefault="005767BC" w:rsidP="007B7D4C">
      <w:pPr>
        <w:widowControl w:val="0"/>
        <w:autoSpaceDE w:val="0"/>
        <w:autoSpaceDN w:val="0"/>
        <w:adjustRightInd w:val="0"/>
        <w:jc w:val="both"/>
        <w:rPr>
          <w:rFonts w:ascii="Arial" w:eastAsiaTheme="minorHAnsi" w:hAnsi="Arial" w:cs="Arial"/>
          <w:b/>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b/>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b/>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b/>
          <w:sz w:val="24"/>
          <w:szCs w:val="24"/>
          <w:lang w:eastAsia="en-US"/>
        </w:rPr>
      </w:pPr>
    </w:p>
    <w:p w:rsidR="005767BC" w:rsidRDefault="005767BC" w:rsidP="007B7D4C">
      <w:pPr>
        <w:widowControl w:val="0"/>
        <w:autoSpaceDE w:val="0"/>
        <w:autoSpaceDN w:val="0"/>
        <w:adjustRightInd w:val="0"/>
        <w:jc w:val="both"/>
        <w:rPr>
          <w:rFonts w:ascii="Arial" w:eastAsiaTheme="minorHAnsi" w:hAnsi="Arial" w:cs="Arial"/>
          <w:b/>
          <w:sz w:val="24"/>
          <w:szCs w:val="24"/>
          <w:lang w:eastAsia="en-US"/>
        </w:rPr>
      </w:pPr>
    </w:p>
    <w:p w:rsidR="005767BC" w:rsidRPr="005767BC" w:rsidRDefault="005767BC" w:rsidP="005767BC">
      <w:pPr>
        <w:widowControl w:val="0"/>
        <w:autoSpaceDE w:val="0"/>
        <w:autoSpaceDN w:val="0"/>
        <w:adjustRightInd w:val="0"/>
        <w:jc w:val="right"/>
        <w:rPr>
          <w:rFonts w:ascii="Arial" w:eastAsiaTheme="minorHAnsi" w:hAnsi="Arial" w:cs="Arial"/>
          <w:b/>
          <w:sz w:val="24"/>
          <w:szCs w:val="24"/>
          <w:lang w:eastAsia="en-US"/>
        </w:rPr>
      </w:pPr>
      <w:r>
        <w:rPr>
          <w:rFonts w:ascii="Arial" w:eastAsiaTheme="minorHAnsi" w:hAnsi="Arial" w:cs="Arial"/>
          <w:b/>
          <w:sz w:val="24"/>
          <w:szCs w:val="24"/>
          <w:lang w:eastAsia="en-US"/>
        </w:rPr>
        <w:t>YANETH GIHA TOVAR</w:t>
      </w:r>
    </w:p>
    <w:p w:rsidR="00CB651E" w:rsidRDefault="00CB651E" w:rsidP="00AB589C">
      <w:pPr>
        <w:jc w:val="right"/>
        <w:rPr>
          <w:rFonts w:ascii="Arial" w:hAnsi="Arial" w:cs="Arial"/>
          <w:b/>
          <w:sz w:val="24"/>
          <w:szCs w:val="24"/>
        </w:rPr>
      </w:pPr>
    </w:p>
    <w:p w:rsidR="00CB651E" w:rsidRDefault="00CB651E" w:rsidP="00AB589C">
      <w:pPr>
        <w:jc w:val="right"/>
        <w:rPr>
          <w:rFonts w:ascii="Arial" w:hAnsi="Arial" w:cs="Arial"/>
          <w:b/>
          <w:sz w:val="24"/>
          <w:szCs w:val="24"/>
        </w:rPr>
      </w:pPr>
    </w:p>
    <w:p w:rsidR="000B36EA" w:rsidRDefault="000B36EA" w:rsidP="00AB589C">
      <w:pPr>
        <w:jc w:val="right"/>
        <w:rPr>
          <w:rFonts w:ascii="Arial" w:hAnsi="Arial" w:cs="Arial"/>
          <w:b/>
          <w:sz w:val="24"/>
          <w:szCs w:val="24"/>
        </w:rPr>
      </w:pPr>
    </w:p>
    <w:p w:rsidR="007A5757" w:rsidRPr="005767BC" w:rsidRDefault="005767BC" w:rsidP="007B7D4C">
      <w:pPr>
        <w:widowControl w:val="0"/>
        <w:autoSpaceDE w:val="0"/>
        <w:autoSpaceDN w:val="0"/>
        <w:adjustRightInd w:val="0"/>
        <w:jc w:val="both"/>
        <w:rPr>
          <w:rFonts w:ascii="Arial" w:eastAsiaTheme="minorHAnsi" w:hAnsi="Arial" w:cs="Arial"/>
          <w:b/>
          <w:sz w:val="24"/>
          <w:szCs w:val="24"/>
          <w:lang w:eastAsia="en-US"/>
        </w:rPr>
      </w:pPr>
      <w:r>
        <w:rPr>
          <w:rFonts w:ascii="Arial" w:eastAsiaTheme="minorHAnsi" w:hAnsi="Arial" w:cs="Arial"/>
          <w:b/>
          <w:sz w:val="24"/>
          <w:szCs w:val="24"/>
          <w:lang w:eastAsia="en-US"/>
        </w:rPr>
        <w:t>La Directora del Departamento </w:t>
      </w:r>
      <w:r w:rsidR="00D30BF2" w:rsidRPr="005767BC">
        <w:rPr>
          <w:rFonts w:ascii="Arial" w:eastAsiaTheme="minorHAnsi" w:hAnsi="Arial" w:cs="Arial"/>
          <w:b/>
          <w:sz w:val="24"/>
          <w:szCs w:val="24"/>
          <w:lang w:eastAsia="en-US"/>
        </w:rPr>
        <w:t>Administrativo de la Función Pública</w:t>
      </w:r>
      <w:r>
        <w:rPr>
          <w:rFonts w:ascii="Arial" w:eastAsiaTheme="minorHAnsi" w:hAnsi="Arial" w:cs="Arial"/>
          <w:b/>
          <w:sz w:val="24"/>
          <w:szCs w:val="24"/>
          <w:lang w:eastAsia="en-US"/>
        </w:rPr>
        <w:t>,</w:t>
      </w:r>
      <w:r w:rsidR="00D30BF2" w:rsidRPr="005767BC">
        <w:rPr>
          <w:rFonts w:ascii="Arial" w:eastAsiaTheme="minorHAnsi" w:hAnsi="Arial" w:cs="Arial"/>
          <w:b/>
          <w:sz w:val="24"/>
          <w:szCs w:val="24"/>
          <w:lang w:eastAsia="en-US"/>
        </w:rPr>
        <w:t> </w:t>
      </w:r>
    </w:p>
    <w:p w:rsidR="00DE4E36" w:rsidRPr="007B7D4C" w:rsidRDefault="00DE4E36" w:rsidP="007B7D4C">
      <w:pPr>
        <w:widowControl w:val="0"/>
        <w:autoSpaceDE w:val="0"/>
        <w:autoSpaceDN w:val="0"/>
        <w:adjustRightInd w:val="0"/>
        <w:jc w:val="both"/>
        <w:rPr>
          <w:rFonts w:ascii="Arial" w:eastAsiaTheme="minorHAnsi" w:hAnsi="Arial" w:cs="Arial"/>
          <w:sz w:val="24"/>
          <w:szCs w:val="24"/>
          <w:lang w:eastAsia="en-US"/>
        </w:rPr>
      </w:pPr>
    </w:p>
    <w:p w:rsidR="00CB651E" w:rsidRDefault="00CB651E" w:rsidP="00DE4E36">
      <w:pPr>
        <w:jc w:val="right"/>
        <w:rPr>
          <w:rFonts w:ascii="Arial" w:hAnsi="Arial" w:cs="Arial"/>
          <w:b/>
          <w:sz w:val="24"/>
          <w:szCs w:val="24"/>
        </w:rPr>
      </w:pPr>
    </w:p>
    <w:p w:rsidR="005767BC" w:rsidRDefault="005767BC" w:rsidP="00DE4E36">
      <w:pPr>
        <w:jc w:val="right"/>
        <w:rPr>
          <w:rFonts w:ascii="Arial" w:hAnsi="Arial" w:cs="Arial"/>
          <w:b/>
          <w:sz w:val="24"/>
          <w:szCs w:val="24"/>
        </w:rPr>
      </w:pPr>
    </w:p>
    <w:p w:rsidR="005767BC" w:rsidRDefault="005767BC" w:rsidP="00DE4E36">
      <w:pPr>
        <w:jc w:val="right"/>
        <w:rPr>
          <w:rFonts w:ascii="Arial" w:hAnsi="Arial" w:cs="Arial"/>
          <w:b/>
          <w:sz w:val="24"/>
          <w:szCs w:val="24"/>
        </w:rPr>
      </w:pPr>
    </w:p>
    <w:p w:rsidR="000B36EA" w:rsidRDefault="000B36EA" w:rsidP="00DE4E36">
      <w:pPr>
        <w:jc w:val="right"/>
        <w:rPr>
          <w:rFonts w:ascii="Arial" w:hAnsi="Arial" w:cs="Arial"/>
          <w:b/>
          <w:sz w:val="24"/>
          <w:szCs w:val="24"/>
        </w:rPr>
      </w:pPr>
    </w:p>
    <w:p w:rsidR="000B36EA" w:rsidRDefault="000B36EA" w:rsidP="00DE4E36">
      <w:pPr>
        <w:jc w:val="right"/>
        <w:rPr>
          <w:rFonts w:ascii="Arial" w:hAnsi="Arial" w:cs="Arial"/>
          <w:b/>
          <w:sz w:val="24"/>
          <w:szCs w:val="24"/>
        </w:rPr>
      </w:pPr>
    </w:p>
    <w:p w:rsidR="007A5757" w:rsidRPr="00F01F3A" w:rsidRDefault="007A5757" w:rsidP="00DE4E36">
      <w:pPr>
        <w:jc w:val="right"/>
        <w:rPr>
          <w:rFonts w:ascii="Arial" w:hAnsi="Arial" w:cs="Arial"/>
          <w:b/>
          <w:sz w:val="24"/>
          <w:szCs w:val="24"/>
        </w:rPr>
      </w:pPr>
      <w:r>
        <w:rPr>
          <w:rFonts w:ascii="Arial" w:hAnsi="Arial" w:cs="Arial"/>
          <w:b/>
          <w:sz w:val="24"/>
          <w:szCs w:val="24"/>
        </w:rPr>
        <w:t>LILIANA CABALLERO DURÁN</w:t>
      </w:r>
    </w:p>
    <w:sectPr w:rsidR="007A5757" w:rsidRPr="00F01F3A" w:rsidSect="00A52FFD">
      <w:headerReference w:type="default" r:id="rId14"/>
      <w:footerReference w:type="default" r:id="rId15"/>
      <w:headerReference w:type="first" r:id="rId16"/>
      <w:footerReference w:type="first" r:id="rId17"/>
      <w:pgSz w:w="12242" w:h="20163" w:code="5"/>
      <w:pgMar w:top="1129"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B99" w:rsidRDefault="00447B99" w:rsidP="00FD4E8F">
      <w:r>
        <w:separator/>
      </w:r>
    </w:p>
  </w:endnote>
  <w:endnote w:type="continuationSeparator" w:id="0">
    <w:p w:rsidR="00447B99" w:rsidRDefault="00447B99" w:rsidP="00FD4E8F">
      <w:r>
        <w:continuationSeparator/>
      </w:r>
    </w:p>
  </w:endnote>
  <w:endnote w:type="continuationNotice" w:id="1">
    <w:p w:rsidR="00447B99" w:rsidRDefault="00447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Univers">
    <w:altName w:val="Arial"/>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4F9" w:rsidRDefault="003954F9">
    <w:pPr>
      <w:pStyle w:val="Piedepgina"/>
    </w:pPr>
    <w:r>
      <w:rPr>
        <w:noProof/>
        <w:lang w:val="es-CO" w:eastAsia="es-CO"/>
      </w:rPr>
      <mc:AlternateContent>
        <mc:Choice Requires="wps">
          <w:drawing>
            <wp:anchor distT="0" distB="0" distL="114300" distR="114300" simplePos="0" relativeHeight="251667456" behindDoc="0" locked="0" layoutInCell="0" allowOverlap="1" wp14:anchorId="7889D558" wp14:editId="5ACA8CD3">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B97C6"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4F9" w:rsidRDefault="003954F9">
    <w:pPr>
      <w:pStyle w:val="Piedepgina"/>
    </w:pPr>
    <w:r>
      <w:rPr>
        <w:rFonts w:ascii="Univers" w:hAnsi="Univers"/>
        <w:noProof/>
        <w:sz w:val="28"/>
        <w:lang w:val="es-CO" w:eastAsia="es-CO"/>
      </w:rPr>
      <mc:AlternateContent>
        <mc:Choice Requires="wps">
          <w:drawing>
            <wp:anchor distT="0" distB="0" distL="114300" distR="114300" simplePos="0" relativeHeight="251664384" behindDoc="0" locked="0" layoutInCell="0" allowOverlap="1" wp14:anchorId="6A697279" wp14:editId="6A598E08">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2B92A"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B99" w:rsidRDefault="00447B99" w:rsidP="00FD4E8F">
      <w:r>
        <w:separator/>
      </w:r>
    </w:p>
  </w:footnote>
  <w:footnote w:type="continuationSeparator" w:id="0">
    <w:p w:rsidR="00447B99" w:rsidRDefault="00447B99" w:rsidP="00FD4E8F">
      <w:r>
        <w:continuationSeparator/>
      </w:r>
    </w:p>
  </w:footnote>
  <w:footnote w:type="continuationNotice" w:id="1">
    <w:p w:rsidR="00447B99" w:rsidRDefault="00447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4F9" w:rsidRDefault="003954F9">
    <w:pPr>
      <w:pStyle w:val="Ttulo2"/>
      <w:jc w:val="center"/>
    </w:pPr>
  </w:p>
  <w:p w:rsidR="003954F9" w:rsidRDefault="003954F9">
    <w:pPr>
      <w:pStyle w:val="Ttulo2"/>
      <w:jc w:val="center"/>
    </w:pPr>
  </w:p>
  <w:p w:rsidR="003954F9" w:rsidRPr="00DB75E7" w:rsidRDefault="003954F9" w:rsidP="00DB75E7">
    <w:pPr>
      <w:pStyle w:val="Ttulo2"/>
      <w:jc w:val="center"/>
      <w:rPr>
        <w:rStyle w:val="Nmerodepgina"/>
        <w:rFonts w:ascii="Arial" w:hAnsi="Arial"/>
        <w:sz w:val="18"/>
      </w:rPr>
    </w:pPr>
    <w:r>
      <w:rPr>
        <w:rFonts w:ascii="Arial" w:hAnsi="Arial"/>
        <w:sz w:val="18"/>
      </w:rPr>
      <w:t>DECRETO</w:t>
    </w:r>
    <w:r w:rsidRPr="000D653F">
      <w:rPr>
        <w:rFonts w:ascii="Arial" w:hAnsi="Arial" w:cs="Arial"/>
        <w:sz w:val="18"/>
      </w:rPr>
      <w:t xml:space="preserve"> </w:t>
    </w:r>
    <w:r w:rsidRPr="00DB75E7">
      <w:rPr>
        <w:rFonts w:ascii="Arial" w:hAnsi="Arial"/>
        <w:sz w:val="18"/>
      </w:rPr>
      <w:t xml:space="preserve">NÚMERO                      DE </w:t>
    </w:r>
    <w:r w:rsidRPr="000D653F">
      <w:rPr>
        <w:rFonts w:ascii="Arial" w:hAnsi="Arial" w:cs="Arial"/>
        <w:sz w:val="18"/>
      </w:rPr>
      <w:t xml:space="preserve">   </w:t>
    </w:r>
    <w:r w:rsidR="005767BC">
      <w:rPr>
        <w:rFonts w:ascii="Arial" w:hAnsi="Arial"/>
        <w:sz w:val="18"/>
      </w:rPr>
      <w:t>2017</w:t>
    </w:r>
    <w:r w:rsidRPr="00DB75E7">
      <w:rPr>
        <w:rFonts w:ascii="Arial" w:hAnsi="Arial"/>
        <w:sz w:val="18"/>
      </w:rPr>
      <w:t xml:space="preserve">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D9115F">
      <w:rPr>
        <w:rStyle w:val="Nmerodepgina"/>
        <w:rFonts w:ascii="Arial" w:hAnsi="Arial" w:cs="Arial"/>
        <w:noProof/>
        <w:sz w:val="18"/>
      </w:rPr>
      <w:t>2</w:t>
    </w:r>
    <w:r w:rsidRPr="00DB75E7">
      <w:rPr>
        <w:rStyle w:val="Nmerodepgina"/>
        <w:rFonts w:ascii="Arial" w:hAnsi="Arial"/>
        <w:sz w:val="18"/>
      </w:rPr>
      <w:fldChar w:fldCharType="end"/>
    </w:r>
  </w:p>
  <w:p w:rsidR="003954F9" w:rsidRPr="00DB75E7" w:rsidRDefault="003954F9" w:rsidP="00DB75E7">
    <w:pPr>
      <w:jc w:val="center"/>
      <w:rPr>
        <w:rFonts w:ascii="Arial" w:hAnsi="Arial"/>
      </w:rPr>
    </w:pPr>
  </w:p>
  <w:p w:rsidR="003954F9" w:rsidRDefault="003954F9" w:rsidP="00FD4E8F">
    <w:pPr>
      <w:jc w:val="center"/>
      <w:rPr>
        <w:rFonts w:ascii="Arial" w:hAnsi="Arial" w:cs="Arial"/>
        <w:i/>
      </w:rPr>
    </w:pPr>
    <w:r w:rsidRPr="00485F29">
      <w:rPr>
        <w:noProof/>
        <w:lang w:val="es-CO" w:eastAsia="es-CO"/>
      </w:rPr>
      <mc:AlternateContent>
        <mc:Choice Requires="wps">
          <w:drawing>
            <wp:anchor distT="0" distB="0" distL="114300" distR="114300" simplePos="0" relativeHeight="251666432" behindDoc="0" locked="0" layoutInCell="0" allowOverlap="1" wp14:anchorId="56619142" wp14:editId="780E8184">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0304"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lang w:val="es-CO" w:eastAsia="es-CO"/>
      </w:rPr>
      <mc:AlternateContent>
        <mc:Choice Requires="wps">
          <w:drawing>
            <wp:anchor distT="0" distB="0" distL="114300" distR="114300" simplePos="0" relativeHeight="251665408" behindDoc="0" locked="0" layoutInCell="0" allowOverlap="1" wp14:anchorId="5F8B9E69" wp14:editId="0A490CEC">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EEA0"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lang w:val="es-CO" w:eastAsia="es-CO"/>
      </w:rPr>
      <mc:AlternateContent>
        <mc:Choice Requires="wps">
          <w:drawing>
            <wp:anchor distT="0" distB="0" distL="114300" distR="114300" simplePos="0" relativeHeight="251668480" behindDoc="0" locked="0" layoutInCell="0" allowOverlap="1" wp14:anchorId="2F8166FE" wp14:editId="1258ED07">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6562"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3954F9" w:rsidRPr="00F01F3A" w:rsidRDefault="003954F9" w:rsidP="00D578AC">
    <w:pPr>
      <w:jc w:val="both"/>
      <w:rPr>
        <w:rFonts w:ascii="Arial" w:hAnsi="Arial" w:cs="Arial"/>
        <w:sz w:val="24"/>
        <w:szCs w:val="24"/>
      </w:rPr>
    </w:pPr>
    <w:r w:rsidRPr="00D578AC">
      <w:rPr>
        <w:rFonts w:ascii="Arial" w:hAnsi="Arial" w:cs="Arial"/>
        <w:i/>
      </w:rPr>
      <w:t>Continuación Decreto:</w:t>
    </w:r>
    <w:r w:rsidRPr="00D578AC">
      <w:rPr>
        <w:rFonts w:ascii="Arial" w:hAnsi="Arial" w:cs="Arial"/>
        <w:i/>
        <w:sz w:val="24"/>
        <w:szCs w:val="24"/>
      </w:rPr>
      <w:t xml:space="preserve"> </w:t>
    </w:r>
    <w:r w:rsidR="005767BC">
      <w:rPr>
        <w:rFonts w:ascii="Arial" w:hAnsi="Arial" w:cs="Arial"/>
        <w:i/>
        <w:sz w:val="24"/>
        <w:szCs w:val="24"/>
      </w:rPr>
      <w:t>“</w:t>
    </w:r>
    <w:r w:rsidR="005767BC" w:rsidRPr="005767BC">
      <w:rPr>
        <w:rFonts w:ascii="Arial" w:hAnsi="Arial" w:cs="Arial"/>
        <w:i/>
      </w:rPr>
      <w:t>Por el cual se reglamenta el Decreto Ley 882 de 2017 en materia de concursos de ingreso al sistema especial de carrera docente para zonas afectadas por el conflicto, priorizadas y reglamentadas por el Ministerio de Educación Nacional y se adiciona el Decreto 1075 de 2015 - Único Reglamentario del Sector Educación</w:t>
    </w:r>
    <w:r w:rsidRPr="00D578AC">
      <w:rPr>
        <w:rFonts w:ascii="Arial" w:hAnsi="Arial" w:cs="Arial"/>
        <w:i/>
      </w:rPr>
      <w:t>”</w:t>
    </w:r>
  </w:p>
  <w:p w:rsidR="003954F9" w:rsidRDefault="003954F9">
    <w:r>
      <w:rPr>
        <w:rFonts w:ascii="Arial" w:hAnsi="Arial" w:cs="Arial"/>
        <w:i/>
      </w:rPr>
      <w:t>________________________________________________________________________________________</w:t>
    </w:r>
  </w:p>
  <w:p w:rsidR="003954F9" w:rsidRDefault="003954F9" w:rsidP="00DB75E7">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4F9" w:rsidRPr="00DB75E7" w:rsidRDefault="003954F9" w:rsidP="00DB75E7">
    <w:pPr>
      <w:pStyle w:val="Ttulo1"/>
      <w:jc w:val="center"/>
      <w:rPr>
        <w:rFonts w:ascii="Univers" w:hAnsi="Univers"/>
        <w:sz w:val="28"/>
      </w:rPr>
    </w:pPr>
    <w:r w:rsidRPr="00DB75E7">
      <w:rPr>
        <w:rFonts w:ascii="Univers" w:hAnsi="Univers"/>
        <w:sz w:val="28"/>
      </w:rPr>
      <w:t>REPÚBLICA DE COLOMBIA</w:t>
    </w:r>
  </w:p>
  <w:p w:rsidR="003954F9" w:rsidRDefault="003954F9"/>
  <w:p w:rsidR="003954F9" w:rsidRDefault="003954F9"/>
  <w:p w:rsidR="003954F9" w:rsidRDefault="003954F9">
    <w:pPr>
      <w:jc w:val="center"/>
      <w:rPr>
        <w:rFonts w:ascii="Verdana" w:hAnsi="Verdana"/>
        <w:b/>
        <w:sz w:val="24"/>
      </w:rPr>
    </w:pPr>
    <w:r>
      <w:rPr>
        <w:rFonts w:ascii="Verdana" w:hAnsi="Verdana"/>
        <w:b/>
        <w:noProof/>
        <w:sz w:val="24"/>
        <w:lang w:val="es-CO" w:eastAsia="es-CO"/>
      </w:rPr>
      <mc:AlternateContent>
        <mc:Choice Requires="wps">
          <w:drawing>
            <wp:anchor distT="0" distB="0" distL="114300" distR="114300" simplePos="0" relativeHeight="251662336" behindDoc="0" locked="0" layoutInCell="0" allowOverlap="1" wp14:anchorId="27895E3C" wp14:editId="5BF0E6A2">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C0DEC"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1312" behindDoc="0" locked="0" layoutInCell="0" allowOverlap="1" wp14:anchorId="43CCAF97" wp14:editId="1E790C6C">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1841C"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59264" behindDoc="0" locked="0" layoutInCell="0" allowOverlap="1" wp14:anchorId="24DE5989" wp14:editId="011DAF7F">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4F9" w:rsidRDefault="003954F9">
                          <w:r>
                            <w:rPr>
                              <w:noProof/>
                              <w:lang w:val="es-CO" w:eastAsia="es-CO"/>
                            </w:rPr>
                            <w:drawing>
                              <wp:inline distT="0" distB="0" distL="0" distR="0" wp14:anchorId="12294366" wp14:editId="540B5B9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E5989"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3954F9" w:rsidRDefault="003954F9">
                    <w:r>
                      <w:rPr>
                        <w:noProof/>
                        <w:lang w:val="es-CO" w:eastAsia="es-CO"/>
                      </w:rPr>
                      <w:drawing>
                        <wp:inline distT="0" distB="0" distL="0" distR="0" wp14:anchorId="12294366" wp14:editId="540B5B9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lang w:val="es-CO" w:eastAsia="es-CO"/>
      </w:rPr>
      <mc:AlternateContent>
        <mc:Choice Requires="wps">
          <w:drawing>
            <wp:anchor distT="0" distB="0" distL="114300" distR="114300" simplePos="0" relativeHeight="251663360" behindDoc="0" locked="0" layoutInCell="0" allowOverlap="1" wp14:anchorId="6AE23CA1" wp14:editId="043CCDC0">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989D"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0288" behindDoc="0" locked="0" layoutInCell="0" allowOverlap="1" wp14:anchorId="2BADF4ED" wp14:editId="4B99E816">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8FD41"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3954F9" w:rsidRPr="00DB75E7" w:rsidRDefault="003954F9" w:rsidP="00DB75E7">
    <w:pPr>
      <w:pStyle w:val="Ttulo2"/>
      <w:jc w:val="center"/>
    </w:pPr>
  </w:p>
  <w:p w:rsidR="003954F9" w:rsidRPr="009E0088" w:rsidRDefault="003954F9" w:rsidP="00DB75E7">
    <w:pPr>
      <w:pStyle w:val="Ttulo2"/>
      <w:spacing w:line="360" w:lineRule="auto"/>
      <w:jc w:val="center"/>
      <w:rPr>
        <w:rFonts w:ascii="Arial" w:hAnsi="Arial"/>
        <w:sz w:val="24"/>
      </w:rPr>
    </w:pPr>
    <w:r w:rsidRPr="009E0088">
      <w:rPr>
        <w:rFonts w:ascii="Arial" w:hAnsi="Arial"/>
        <w:sz w:val="24"/>
      </w:rPr>
      <w:t>MINISTERIO DE EDUCACIÓN NACIONAL</w:t>
    </w:r>
  </w:p>
  <w:p w:rsidR="003954F9" w:rsidRPr="00DB75E7" w:rsidRDefault="003954F9" w:rsidP="00DB75E7"/>
  <w:p w:rsidR="003954F9" w:rsidRPr="00DB75E7" w:rsidRDefault="003954F9" w:rsidP="00DB75E7">
    <w:pPr>
      <w:jc w:val="center"/>
      <w:rPr>
        <w:rFonts w:ascii="Arial" w:hAnsi="Arial"/>
        <w:b/>
        <w:sz w:val="24"/>
      </w:rPr>
    </w:pPr>
    <w:r>
      <w:rPr>
        <w:rFonts w:ascii="Arial" w:hAnsi="Arial" w:cs="Arial"/>
        <w:b/>
        <w:sz w:val="24"/>
        <w:szCs w:val="24"/>
      </w:rPr>
      <w:t xml:space="preserve">DECRETO NÚMERO             </w:t>
    </w:r>
    <w:r w:rsidR="005767BC">
      <w:rPr>
        <w:rFonts w:ascii="Arial" w:hAnsi="Arial" w:cs="Arial"/>
        <w:b/>
        <w:sz w:val="24"/>
        <w:szCs w:val="24"/>
      </w:rPr>
      <w:t>DE 2017</w:t>
    </w:r>
    <w:r w:rsidRPr="00305549">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42159"/>
    <w:multiLevelType w:val="multilevel"/>
    <w:tmpl w:val="F76C9E98"/>
    <w:lvl w:ilvl="0">
      <w:start w:val="1"/>
      <w:numFmt w:val="decimal"/>
      <w:lvlText w:val="%1."/>
      <w:lvlJc w:val="left"/>
      <w:pPr>
        <w:ind w:left="820" w:hanging="460"/>
      </w:pPr>
      <w:rPr>
        <w:rFonts w:hint="default"/>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 w15:restartNumberingAfterBreak="0">
    <w:nsid w:val="4A4750DC"/>
    <w:multiLevelType w:val="hybridMultilevel"/>
    <w:tmpl w:val="B670883C"/>
    <w:lvl w:ilvl="0" w:tplc="C8749D1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210A2F"/>
    <w:multiLevelType w:val="hybridMultilevel"/>
    <w:tmpl w:val="7AEACD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5349607E"/>
    <w:multiLevelType w:val="hybridMultilevel"/>
    <w:tmpl w:val="77C688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55F7486"/>
    <w:multiLevelType w:val="hybridMultilevel"/>
    <w:tmpl w:val="043CC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292EFE"/>
    <w:multiLevelType w:val="hybridMultilevel"/>
    <w:tmpl w:val="3C3E99F2"/>
    <w:lvl w:ilvl="0" w:tplc="E0A0157C">
      <w:start w:val="1"/>
      <w:numFmt w:val="decimal"/>
      <w:lvlText w:val="%1."/>
      <w:lvlJc w:val="left"/>
      <w:pPr>
        <w:ind w:left="360" w:hanging="360"/>
      </w:pPr>
      <w:rPr>
        <w:rFonts w:ascii="Arial" w:hAnsi="Arial" w:hint="default"/>
        <w:b w:val="0"/>
        <w:i w:val="0"/>
        <w:sz w:val="24"/>
      </w:rPr>
    </w:lvl>
    <w:lvl w:ilvl="1" w:tplc="6D9A046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162434E"/>
    <w:multiLevelType w:val="hybridMultilevel"/>
    <w:tmpl w:val="78DC1D9A"/>
    <w:lvl w:ilvl="0" w:tplc="E0A0157C">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5179B0"/>
    <w:multiLevelType w:val="hybridMultilevel"/>
    <w:tmpl w:val="21401C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6"/>
  </w:num>
  <w:num w:numId="3">
    <w:abstractNumId w:val="7"/>
  </w:num>
  <w:num w:numId="4">
    <w:abstractNumId w:val="4"/>
  </w:num>
  <w:num w:numId="5">
    <w:abstractNumId w:val="3"/>
  </w:num>
  <w:num w:numId="6">
    <w:abstractNumId w:val="0"/>
  </w:num>
  <w:num w:numId="7">
    <w:abstractNumId w:val="2"/>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8F"/>
    <w:rsid w:val="000000E6"/>
    <w:rsid w:val="0000051D"/>
    <w:rsid w:val="00001B00"/>
    <w:rsid w:val="00003D20"/>
    <w:rsid w:val="00004A9F"/>
    <w:rsid w:val="00012230"/>
    <w:rsid w:val="000133A7"/>
    <w:rsid w:val="00013876"/>
    <w:rsid w:val="00016786"/>
    <w:rsid w:val="000203D5"/>
    <w:rsid w:val="000208D4"/>
    <w:rsid w:val="0003676A"/>
    <w:rsid w:val="00042C50"/>
    <w:rsid w:val="00044D31"/>
    <w:rsid w:val="00050B69"/>
    <w:rsid w:val="000533B8"/>
    <w:rsid w:val="00055A34"/>
    <w:rsid w:val="00061924"/>
    <w:rsid w:val="00061DB8"/>
    <w:rsid w:val="00062668"/>
    <w:rsid w:val="00063D12"/>
    <w:rsid w:val="00064E81"/>
    <w:rsid w:val="0007238A"/>
    <w:rsid w:val="000747F3"/>
    <w:rsid w:val="000762B0"/>
    <w:rsid w:val="00083D2B"/>
    <w:rsid w:val="0009322C"/>
    <w:rsid w:val="00094A84"/>
    <w:rsid w:val="00095180"/>
    <w:rsid w:val="000A5278"/>
    <w:rsid w:val="000B36EA"/>
    <w:rsid w:val="000B3C1B"/>
    <w:rsid w:val="000B7838"/>
    <w:rsid w:val="000C099F"/>
    <w:rsid w:val="000C0FDD"/>
    <w:rsid w:val="000C189F"/>
    <w:rsid w:val="000C25F2"/>
    <w:rsid w:val="000C4E6D"/>
    <w:rsid w:val="000C54A1"/>
    <w:rsid w:val="000D367E"/>
    <w:rsid w:val="000E1088"/>
    <w:rsid w:val="000E1C53"/>
    <w:rsid w:val="000E4326"/>
    <w:rsid w:val="000E4E06"/>
    <w:rsid w:val="000E6DCC"/>
    <w:rsid w:val="000F2BD7"/>
    <w:rsid w:val="001006DB"/>
    <w:rsid w:val="00103B88"/>
    <w:rsid w:val="001054B1"/>
    <w:rsid w:val="00105BFC"/>
    <w:rsid w:val="00110367"/>
    <w:rsid w:val="00111F77"/>
    <w:rsid w:val="00114936"/>
    <w:rsid w:val="00114DB7"/>
    <w:rsid w:val="001161CC"/>
    <w:rsid w:val="0011634E"/>
    <w:rsid w:val="00123D34"/>
    <w:rsid w:val="0013009E"/>
    <w:rsid w:val="001316AA"/>
    <w:rsid w:val="001336DB"/>
    <w:rsid w:val="00146248"/>
    <w:rsid w:val="001541BF"/>
    <w:rsid w:val="00155006"/>
    <w:rsid w:val="00156585"/>
    <w:rsid w:val="0016321A"/>
    <w:rsid w:val="001633AD"/>
    <w:rsid w:val="00163A52"/>
    <w:rsid w:val="00167E47"/>
    <w:rsid w:val="00170954"/>
    <w:rsid w:val="00175B45"/>
    <w:rsid w:val="001822EA"/>
    <w:rsid w:val="00182F10"/>
    <w:rsid w:val="001850D7"/>
    <w:rsid w:val="00185B2C"/>
    <w:rsid w:val="001861A4"/>
    <w:rsid w:val="00187D00"/>
    <w:rsid w:val="00197BAA"/>
    <w:rsid w:val="001A177C"/>
    <w:rsid w:val="001A2D87"/>
    <w:rsid w:val="001A48F9"/>
    <w:rsid w:val="001A538C"/>
    <w:rsid w:val="001A5DF5"/>
    <w:rsid w:val="001A664F"/>
    <w:rsid w:val="001A714E"/>
    <w:rsid w:val="001B63BF"/>
    <w:rsid w:val="001C25D6"/>
    <w:rsid w:val="001C3420"/>
    <w:rsid w:val="001C4111"/>
    <w:rsid w:val="001C447E"/>
    <w:rsid w:val="001C4DB9"/>
    <w:rsid w:val="001C5A17"/>
    <w:rsid w:val="001C5D8A"/>
    <w:rsid w:val="001D0CC4"/>
    <w:rsid w:val="001D7CDD"/>
    <w:rsid w:val="001D7E1E"/>
    <w:rsid w:val="001E09A1"/>
    <w:rsid w:val="001E5A4A"/>
    <w:rsid w:val="001F332C"/>
    <w:rsid w:val="001F3A7B"/>
    <w:rsid w:val="001F3F62"/>
    <w:rsid w:val="001F3F78"/>
    <w:rsid w:val="001F6C02"/>
    <w:rsid w:val="001F7BAB"/>
    <w:rsid w:val="001F7EA7"/>
    <w:rsid w:val="002036ED"/>
    <w:rsid w:val="0020651E"/>
    <w:rsid w:val="00210BB2"/>
    <w:rsid w:val="002138DD"/>
    <w:rsid w:val="002149DC"/>
    <w:rsid w:val="0023207E"/>
    <w:rsid w:val="00234693"/>
    <w:rsid w:val="00240FB7"/>
    <w:rsid w:val="00242633"/>
    <w:rsid w:val="00242B14"/>
    <w:rsid w:val="00243934"/>
    <w:rsid w:val="00243ADE"/>
    <w:rsid w:val="00247C94"/>
    <w:rsid w:val="002505AE"/>
    <w:rsid w:val="00254B3A"/>
    <w:rsid w:val="002570E5"/>
    <w:rsid w:val="002703E9"/>
    <w:rsid w:val="00275CBB"/>
    <w:rsid w:val="00280B4E"/>
    <w:rsid w:val="002847E0"/>
    <w:rsid w:val="00292F2E"/>
    <w:rsid w:val="0029420E"/>
    <w:rsid w:val="00296E16"/>
    <w:rsid w:val="002A041B"/>
    <w:rsid w:val="002A1FE2"/>
    <w:rsid w:val="002A5B96"/>
    <w:rsid w:val="002A7339"/>
    <w:rsid w:val="002A7833"/>
    <w:rsid w:val="002A7FE8"/>
    <w:rsid w:val="002B323B"/>
    <w:rsid w:val="002B690D"/>
    <w:rsid w:val="002B6EC9"/>
    <w:rsid w:val="002B7B56"/>
    <w:rsid w:val="002C05DA"/>
    <w:rsid w:val="002C3C47"/>
    <w:rsid w:val="002C79FF"/>
    <w:rsid w:val="002D2A55"/>
    <w:rsid w:val="002D4B41"/>
    <w:rsid w:val="002D4FD5"/>
    <w:rsid w:val="002D6825"/>
    <w:rsid w:val="002D7A43"/>
    <w:rsid w:val="002E75D9"/>
    <w:rsid w:val="002E7996"/>
    <w:rsid w:val="002F069B"/>
    <w:rsid w:val="003025E5"/>
    <w:rsid w:val="00303C08"/>
    <w:rsid w:val="00311751"/>
    <w:rsid w:val="0031312A"/>
    <w:rsid w:val="00314B47"/>
    <w:rsid w:val="00317877"/>
    <w:rsid w:val="00320083"/>
    <w:rsid w:val="00323AD5"/>
    <w:rsid w:val="003263E8"/>
    <w:rsid w:val="00326466"/>
    <w:rsid w:val="00326846"/>
    <w:rsid w:val="0032795C"/>
    <w:rsid w:val="00327EDF"/>
    <w:rsid w:val="00327F8C"/>
    <w:rsid w:val="00331BE3"/>
    <w:rsid w:val="00333FC0"/>
    <w:rsid w:val="00335941"/>
    <w:rsid w:val="0033674C"/>
    <w:rsid w:val="00340E2E"/>
    <w:rsid w:val="003459F7"/>
    <w:rsid w:val="00346E6D"/>
    <w:rsid w:val="00350FCC"/>
    <w:rsid w:val="0035666D"/>
    <w:rsid w:val="00360ADA"/>
    <w:rsid w:val="00362BB5"/>
    <w:rsid w:val="00364998"/>
    <w:rsid w:val="00367705"/>
    <w:rsid w:val="00370C97"/>
    <w:rsid w:val="00373BDC"/>
    <w:rsid w:val="00374FF0"/>
    <w:rsid w:val="00375017"/>
    <w:rsid w:val="00376B93"/>
    <w:rsid w:val="0038102C"/>
    <w:rsid w:val="003818BB"/>
    <w:rsid w:val="00383B5A"/>
    <w:rsid w:val="00386FA3"/>
    <w:rsid w:val="00390CB1"/>
    <w:rsid w:val="00393128"/>
    <w:rsid w:val="00395014"/>
    <w:rsid w:val="003954F9"/>
    <w:rsid w:val="00395524"/>
    <w:rsid w:val="00395A10"/>
    <w:rsid w:val="003972F5"/>
    <w:rsid w:val="003A5404"/>
    <w:rsid w:val="003B27D3"/>
    <w:rsid w:val="003B479D"/>
    <w:rsid w:val="003B4B66"/>
    <w:rsid w:val="003B5F06"/>
    <w:rsid w:val="003B6F98"/>
    <w:rsid w:val="003C1A95"/>
    <w:rsid w:val="003C7A92"/>
    <w:rsid w:val="003C7FE7"/>
    <w:rsid w:val="003D0B41"/>
    <w:rsid w:val="003D50D5"/>
    <w:rsid w:val="003D791F"/>
    <w:rsid w:val="003E0D46"/>
    <w:rsid w:val="003E4CC5"/>
    <w:rsid w:val="003E62E3"/>
    <w:rsid w:val="003F2DA8"/>
    <w:rsid w:val="00415787"/>
    <w:rsid w:val="0043012F"/>
    <w:rsid w:val="0043067E"/>
    <w:rsid w:val="00432275"/>
    <w:rsid w:val="00433BAB"/>
    <w:rsid w:val="004348AB"/>
    <w:rsid w:val="004364BF"/>
    <w:rsid w:val="0044113C"/>
    <w:rsid w:val="0044184D"/>
    <w:rsid w:val="004418B2"/>
    <w:rsid w:val="00445A4C"/>
    <w:rsid w:val="004463BB"/>
    <w:rsid w:val="00447B99"/>
    <w:rsid w:val="00452029"/>
    <w:rsid w:val="004529F8"/>
    <w:rsid w:val="00456903"/>
    <w:rsid w:val="004715B6"/>
    <w:rsid w:val="004724F5"/>
    <w:rsid w:val="004739D1"/>
    <w:rsid w:val="00474363"/>
    <w:rsid w:val="00476F29"/>
    <w:rsid w:val="004772EE"/>
    <w:rsid w:val="0048012C"/>
    <w:rsid w:val="00481110"/>
    <w:rsid w:val="004835C7"/>
    <w:rsid w:val="004847E1"/>
    <w:rsid w:val="0048526B"/>
    <w:rsid w:val="00485663"/>
    <w:rsid w:val="0048764A"/>
    <w:rsid w:val="00492774"/>
    <w:rsid w:val="004A1EC6"/>
    <w:rsid w:val="004C1136"/>
    <w:rsid w:val="004D09A8"/>
    <w:rsid w:val="004D1C56"/>
    <w:rsid w:val="004D5D3A"/>
    <w:rsid w:val="004E084A"/>
    <w:rsid w:val="004E21E2"/>
    <w:rsid w:val="004E685A"/>
    <w:rsid w:val="004F1937"/>
    <w:rsid w:val="004F3166"/>
    <w:rsid w:val="004F3474"/>
    <w:rsid w:val="004F4125"/>
    <w:rsid w:val="004F535C"/>
    <w:rsid w:val="005002D4"/>
    <w:rsid w:val="00500FB5"/>
    <w:rsid w:val="00501FAA"/>
    <w:rsid w:val="00502DEF"/>
    <w:rsid w:val="005043A2"/>
    <w:rsid w:val="00504861"/>
    <w:rsid w:val="005053CF"/>
    <w:rsid w:val="00507394"/>
    <w:rsid w:val="00520326"/>
    <w:rsid w:val="00524026"/>
    <w:rsid w:val="00526426"/>
    <w:rsid w:val="00527E90"/>
    <w:rsid w:val="0053016C"/>
    <w:rsid w:val="005310D7"/>
    <w:rsid w:val="0053300E"/>
    <w:rsid w:val="00535B7D"/>
    <w:rsid w:val="005360CE"/>
    <w:rsid w:val="00536CB7"/>
    <w:rsid w:val="00536D5F"/>
    <w:rsid w:val="00537B82"/>
    <w:rsid w:val="00541952"/>
    <w:rsid w:val="005423A4"/>
    <w:rsid w:val="00543056"/>
    <w:rsid w:val="005453A3"/>
    <w:rsid w:val="00546553"/>
    <w:rsid w:val="00546839"/>
    <w:rsid w:val="00550D66"/>
    <w:rsid w:val="005540E4"/>
    <w:rsid w:val="00554D26"/>
    <w:rsid w:val="00557DEC"/>
    <w:rsid w:val="0056668A"/>
    <w:rsid w:val="00575CFF"/>
    <w:rsid w:val="005767BC"/>
    <w:rsid w:val="005776BD"/>
    <w:rsid w:val="00580343"/>
    <w:rsid w:val="00581FEA"/>
    <w:rsid w:val="00584834"/>
    <w:rsid w:val="00584A64"/>
    <w:rsid w:val="00586F64"/>
    <w:rsid w:val="0059005B"/>
    <w:rsid w:val="00593D71"/>
    <w:rsid w:val="005A2BF5"/>
    <w:rsid w:val="005A447D"/>
    <w:rsid w:val="005B2B61"/>
    <w:rsid w:val="005B2E68"/>
    <w:rsid w:val="005B35F7"/>
    <w:rsid w:val="005B48AD"/>
    <w:rsid w:val="005C1462"/>
    <w:rsid w:val="005C1F67"/>
    <w:rsid w:val="005C6F7E"/>
    <w:rsid w:val="005D1893"/>
    <w:rsid w:val="005D1E9A"/>
    <w:rsid w:val="005D6D96"/>
    <w:rsid w:val="005D7C6D"/>
    <w:rsid w:val="005E3323"/>
    <w:rsid w:val="005E3828"/>
    <w:rsid w:val="005E61B9"/>
    <w:rsid w:val="005F2802"/>
    <w:rsid w:val="005F2A9D"/>
    <w:rsid w:val="006024B3"/>
    <w:rsid w:val="0060298F"/>
    <w:rsid w:val="00603E51"/>
    <w:rsid w:val="006067EF"/>
    <w:rsid w:val="0060741F"/>
    <w:rsid w:val="0061384D"/>
    <w:rsid w:val="00617095"/>
    <w:rsid w:val="0062034C"/>
    <w:rsid w:val="006203C9"/>
    <w:rsid w:val="00621C53"/>
    <w:rsid w:val="00623EF1"/>
    <w:rsid w:val="00625C5B"/>
    <w:rsid w:val="00637280"/>
    <w:rsid w:val="006376B6"/>
    <w:rsid w:val="00644A27"/>
    <w:rsid w:val="00645B5F"/>
    <w:rsid w:val="00656AC6"/>
    <w:rsid w:val="00660D2C"/>
    <w:rsid w:val="00661C8C"/>
    <w:rsid w:val="00661F28"/>
    <w:rsid w:val="0066251E"/>
    <w:rsid w:val="006639C4"/>
    <w:rsid w:val="006763B0"/>
    <w:rsid w:val="00680A26"/>
    <w:rsid w:val="00680DFB"/>
    <w:rsid w:val="006843F7"/>
    <w:rsid w:val="006846BC"/>
    <w:rsid w:val="00684C92"/>
    <w:rsid w:val="006871F9"/>
    <w:rsid w:val="00693648"/>
    <w:rsid w:val="006952E9"/>
    <w:rsid w:val="006A031E"/>
    <w:rsid w:val="006B2122"/>
    <w:rsid w:val="006B6529"/>
    <w:rsid w:val="006B6C3D"/>
    <w:rsid w:val="006C05AF"/>
    <w:rsid w:val="006D0CCE"/>
    <w:rsid w:val="006D6193"/>
    <w:rsid w:val="006E027D"/>
    <w:rsid w:val="006E0598"/>
    <w:rsid w:val="006E44EA"/>
    <w:rsid w:val="006F0439"/>
    <w:rsid w:val="006F4C18"/>
    <w:rsid w:val="00700BB4"/>
    <w:rsid w:val="00700E80"/>
    <w:rsid w:val="00704D6E"/>
    <w:rsid w:val="00713862"/>
    <w:rsid w:val="007154DC"/>
    <w:rsid w:val="0071777D"/>
    <w:rsid w:val="00722953"/>
    <w:rsid w:val="007232EC"/>
    <w:rsid w:val="007238F0"/>
    <w:rsid w:val="00730A63"/>
    <w:rsid w:val="007327BD"/>
    <w:rsid w:val="00734817"/>
    <w:rsid w:val="00734A40"/>
    <w:rsid w:val="00737A6B"/>
    <w:rsid w:val="00741221"/>
    <w:rsid w:val="00751754"/>
    <w:rsid w:val="007523DE"/>
    <w:rsid w:val="00762072"/>
    <w:rsid w:val="007661EF"/>
    <w:rsid w:val="007704A9"/>
    <w:rsid w:val="00771038"/>
    <w:rsid w:val="00774F1C"/>
    <w:rsid w:val="007754D1"/>
    <w:rsid w:val="00780C60"/>
    <w:rsid w:val="007827D5"/>
    <w:rsid w:val="007846FD"/>
    <w:rsid w:val="0078640D"/>
    <w:rsid w:val="00786572"/>
    <w:rsid w:val="00786ADE"/>
    <w:rsid w:val="0079001A"/>
    <w:rsid w:val="00792976"/>
    <w:rsid w:val="00792E5F"/>
    <w:rsid w:val="007A2939"/>
    <w:rsid w:val="007A5757"/>
    <w:rsid w:val="007B04B3"/>
    <w:rsid w:val="007B279D"/>
    <w:rsid w:val="007B2D85"/>
    <w:rsid w:val="007B7D4C"/>
    <w:rsid w:val="007C67E9"/>
    <w:rsid w:val="007C6DFA"/>
    <w:rsid w:val="007C7BF0"/>
    <w:rsid w:val="007D103B"/>
    <w:rsid w:val="007D27C7"/>
    <w:rsid w:val="007D3AE2"/>
    <w:rsid w:val="007D3F6D"/>
    <w:rsid w:val="007D41E4"/>
    <w:rsid w:val="007D5E72"/>
    <w:rsid w:val="007E039B"/>
    <w:rsid w:val="007E0FC0"/>
    <w:rsid w:val="007E14B5"/>
    <w:rsid w:val="007E18BC"/>
    <w:rsid w:val="007E74E2"/>
    <w:rsid w:val="007F0A12"/>
    <w:rsid w:val="007F289B"/>
    <w:rsid w:val="007F43FA"/>
    <w:rsid w:val="007F4F00"/>
    <w:rsid w:val="00801EFF"/>
    <w:rsid w:val="008026E0"/>
    <w:rsid w:val="00807E0C"/>
    <w:rsid w:val="00815EF4"/>
    <w:rsid w:val="0081611C"/>
    <w:rsid w:val="00823957"/>
    <w:rsid w:val="0082453E"/>
    <w:rsid w:val="008328C1"/>
    <w:rsid w:val="00837104"/>
    <w:rsid w:val="0084280A"/>
    <w:rsid w:val="00845A65"/>
    <w:rsid w:val="00846C6D"/>
    <w:rsid w:val="00855919"/>
    <w:rsid w:val="008576F6"/>
    <w:rsid w:val="00857902"/>
    <w:rsid w:val="008609E1"/>
    <w:rsid w:val="00861459"/>
    <w:rsid w:val="00863620"/>
    <w:rsid w:val="00864D56"/>
    <w:rsid w:val="00871386"/>
    <w:rsid w:val="00871BA4"/>
    <w:rsid w:val="008758B6"/>
    <w:rsid w:val="00876849"/>
    <w:rsid w:val="00880D20"/>
    <w:rsid w:val="008837B2"/>
    <w:rsid w:val="008879EA"/>
    <w:rsid w:val="00894D5A"/>
    <w:rsid w:val="00896E98"/>
    <w:rsid w:val="00897C49"/>
    <w:rsid w:val="008A0332"/>
    <w:rsid w:val="008A222D"/>
    <w:rsid w:val="008A2B02"/>
    <w:rsid w:val="008A5727"/>
    <w:rsid w:val="008B3ADD"/>
    <w:rsid w:val="008B5A5B"/>
    <w:rsid w:val="008C2FED"/>
    <w:rsid w:val="008D3E58"/>
    <w:rsid w:val="008D4937"/>
    <w:rsid w:val="008E0853"/>
    <w:rsid w:val="008E1CF0"/>
    <w:rsid w:val="008E4262"/>
    <w:rsid w:val="008E50E3"/>
    <w:rsid w:val="008E67A3"/>
    <w:rsid w:val="008F0141"/>
    <w:rsid w:val="008F3746"/>
    <w:rsid w:val="008F6CA5"/>
    <w:rsid w:val="00905E19"/>
    <w:rsid w:val="009060E2"/>
    <w:rsid w:val="00910DD2"/>
    <w:rsid w:val="009121D4"/>
    <w:rsid w:val="00934708"/>
    <w:rsid w:val="00935B3C"/>
    <w:rsid w:val="009376BF"/>
    <w:rsid w:val="009410F9"/>
    <w:rsid w:val="00946D15"/>
    <w:rsid w:val="00954754"/>
    <w:rsid w:val="00955682"/>
    <w:rsid w:val="0096129D"/>
    <w:rsid w:val="00961708"/>
    <w:rsid w:val="00961713"/>
    <w:rsid w:val="00962A8D"/>
    <w:rsid w:val="00963DB0"/>
    <w:rsid w:val="0098049E"/>
    <w:rsid w:val="009846AA"/>
    <w:rsid w:val="00985EBA"/>
    <w:rsid w:val="00986910"/>
    <w:rsid w:val="00994BCB"/>
    <w:rsid w:val="00995B2E"/>
    <w:rsid w:val="00995B61"/>
    <w:rsid w:val="009A4887"/>
    <w:rsid w:val="009A551F"/>
    <w:rsid w:val="009A5AB1"/>
    <w:rsid w:val="009A6AAC"/>
    <w:rsid w:val="009A742B"/>
    <w:rsid w:val="009A74BB"/>
    <w:rsid w:val="009B1707"/>
    <w:rsid w:val="009C062D"/>
    <w:rsid w:val="009C5DEC"/>
    <w:rsid w:val="009C7C7E"/>
    <w:rsid w:val="009D31CB"/>
    <w:rsid w:val="009D7268"/>
    <w:rsid w:val="009E0088"/>
    <w:rsid w:val="009E39B2"/>
    <w:rsid w:val="009E57E4"/>
    <w:rsid w:val="009E738E"/>
    <w:rsid w:val="009F2CDF"/>
    <w:rsid w:val="009F5A71"/>
    <w:rsid w:val="00A006AC"/>
    <w:rsid w:val="00A0257F"/>
    <w:rsid w:val="00A03C5A"/>
    <w:rsid w:val="00A04462"/>
    <w:rsid w:val="00A125A7"/>
    <w:rsid w:val="00A13C40"/>
    <w:rsid w:val="00A14367"/>
    <w:rsid w:val="00A20D69"/>
    <w:rsid w:val="00A254B6"/>
    <w:rsid w:val="00A303C5"/>
    <w:rsid w:val="00A33423"/>
    <w:rsid w:val="00A352E6"/>
    <w:rsid w:val="00A40B68"/>
    <w:rsid w:val="00A40EB9"/>
    <w:rsid w:val="00A45B78"/>
    <w:rsid w:val="00A51E29"/>
    <w:rsid w:val="00A52FFD"/>
    <w:rsid w:val="00A62D8C"/>
    <w:rsid w:val="00A65511"/>
    <w:rsid w:val="00A6614B"/>
    <w:rsid w:val="00A672C2"/>
    <w:rsid w:val="00A67331"/>
    <w:rsid w:val="00A679CF"/>
    <w:rsid w:val="00A67B27"/>
    <w:rsid w:val="00A707F1"/>
    <w:rsid w:val="00A71639"/>
    <w:rsid w:val="00A71E79"/>
    <w:rsid w:val="00A73A88"/>
    <w:rsid w:val="00A75A74"/>
    <w:rsid w:val="00A77D3B"/>
    <w:rsid w:val="00A83F07"/>
    <w:rsid w:val="00A84F99"/>
    <w:rsid w:val="00A86EEF"/>
    <w:rsid w:val="00A8708F"/>
    <w:rsid w:val="00A8786F"/>
    <w:rsid w:val="00A90247"/>
    <w:rsid w:val="00A90711"/>
    <w:rsid w:val="00A932E9"/>
    <w:rsid w:val="00A93373"/>
    <w:rsid w:val="00A948DF"/>
    <w:rsid w:val="00AA02FD"/>
    <w:rsid w:val="00AA03CC"/>
    <w:rsid w:val="00AA0D44"/>
    <w:rsid w:val="00AA1030"/>
    <w:rsid w:val="00AA6EAA"/>
    <w:rsid w:val="00AB03F3"/>
    <w:rsid w:val="00AB0DF3"/>
    <w:rsid w:val="00AB1CEA"/>
    <w:rsid w:val="00AB1E95"/>
    <w:rsid w:val="00AB2783"/>
    <w:rsid w:val="00AB589C"/>
    <w:rsid w:val="00AB7F46"/>
    <w:rsid w:val="00AC381F"/>
    <w:rsid w:val="00AC3A30"/>
    <w:rsid w:val="00AC4E8A"/>
    <w:rsid w:val="00AC7A2F"/>
    <w:rsid w:val="00AC7E73"/>
    <w:rsid w:val="00AD18AD"/>
    <w:rsid w:val="00AD2ACE"/>
    <w:rsid w:val="00AD30EF"/>
    <w:rsid w:val="00AE27CE"/>
    <w:rsid w:val="00AE2CFF"/>
    <w:rsid w:val="00AE2F8E"/>
    <w:rsid w:val="00AE3DE3"/>
    <w:rsid w:val="00AF0FD3"/>
    <w:rsid w:val="00AF2E34"/>
    <w:rsid w:val="00AF30DA"/>
    <w:rsid w:val="00B02129"/>
    <w:rsid w:val="00B113B2"/>
    <w:rsid w:val="00B12478"/>
    <w:rsid w:val="00B15628"/>
    <w:rsid w:val="00B15A15"/>
    <w:rsid w:val="00B20E67"/>
    <w:rsid w:val="00B23D25"/>
    <w:rsid w:val="00B27AB1"/>
    <w:rsid w:val="00B32795"/>
    <w:rsid w:val="00B32A01"/>
    <w:rsid w:val="00B36F35"/>
    <w:rsid w:val="00B464DF"/>
    <w:rsid w:val="00B4654F"/>
    <w:rsid w:val="00B47C61"/>
    <w:rsid w:val="00B51519"/>
    <w:rsid w:val="00B51DA8"/>
    <w:rsid w:val="00B7130E"/>
    <w:rsid w:val="00B72288"/>
    <w:rsid w:val="00B80B13"/>
    <w:rsid w:val="00B81E59"/>
    <w:rsid w:val="00B834DD"/>
    <w:rsid w:val="00B83571"/>
    <w:rsid w:val="00B84798"/>
    <w:rsid w:val="00B84C5C"/>
    <w:rsid w:val="00B85368"/>
    <w:rsid w:val="00B9049D"/>
    <w:rsid w:val="00B91159"/>
    <w:rsid w:val="00B92616"/>
    <w:rsid w:val="00B96285"/>
    <w:rsid w:val="00B96FE1"/>
    <w:rsid w:val="00B97343"/>
    <w:rsid w:val="00BA21DE"/>
    <w:rsid w:val="00BA5A26"/>
    <w:rsid w:val="00BA5FF8"/>
    <w:rsid w:val="00BA6C80"/>
    <w:rsid w:val="00BA78B7"/>
    <w:rsid w:val="00BB0552"/>
    <w:rsid w:val="00BB166D"/>
    <w:rsid w:val="00BB5C97"/>
    <w:rsid w:val="00BC0A04"/>
    <w:rsid w:val="00BC3CF1"/>
    <w:rsid w:val="00BC3D23"/>
    <w:rsid w:val="00BD3253"/>
    <w:rsid w:val="00BD3468"/>
    <w:rsid w:val="00BE0B22"/>
    <w:rsid w:val="00BE246A"/>
    <w:rsid w:val="00BF2E69"/>
    <w:rsid w:val="00BF6D05"/>
    <w:rsid w:val="00BF78E3"/>
    <w:rsid w:val="00C051AB"/>
    <w:rsid w:val="00C116DA"/>
    <w:rsid w:val="00C12BEF"/>
    <w:rsid w:val="00C13943"/>
    <w:rsid w:val="00C17A2C"/>
    <w:rsid w:val="00C2500F"/>
    <w:rsid w:val="00C2767C"/>
    <w:rsid w:val="00C34DAE"/>
    <w:rsid w:val="00C37E55"/>
    <w:rsid w:val="00C4004B"/>
    <w:rsid w:val="00C41014"/>
    <w:rsid w:val="00C42CF8"/>
    <w:rsid w:val="00C4768F"/>
    <w:rsid w:val="00C5420F"/>
    <w:rsid w:val="00C5450D"/>
    <w:rsid w:val="00C54D8B"/>
    <w:rsid w:val="00C5515B"/>
    <w:rsid w:val="00C55955"/>
    <w:rsid w:val="00C55CC8"/>
    <w:rsid w:val="00C57F4E"/>
    <w:rsid w:val="00C612C6"/>
    <w:rsid w:val="00C73153"/>
    <w:rsid w:val="00C732B5"/>
    <w:rsid w:val="00C75DDC"/>
    <w:rsid w:val="00C76A86"/>
    <w:rsid w:val="00C80502"/>
    <w:rsid w:val="00C814EB"/>
    <w:rsid w:val="00C90F66"/>
    <w:rsid w:val="00C92477"/>
    <w:rsid w:val="00C93E24"/>
    <w:rsid w:val="00C94FBE"/>
    <w:rsid w:val="00C955D9"/>
    <w:rsid w:val="00CA7836"/>
    <w:rsid w:val="00CB651E"/>
    <w:rsid w:val="00CC003B"/>
    <w:rsid w:val="00CC544E"/>
    <w:rsid w:val="00CD0FA2"/>
    <w:rsid w:val="00CD2DA4"/>
    <w:rsid w:val="00CD361F"/>
    <w:rsid w:val="00CD3A22"/>
    <w:rsid w:val="00CD5B0C"/>
    <w:rsid w:val="00CD5E74"/>
    <w:rsid w:val="00CD675D"/>
    <w:rsid w:val="00CD7958"/>
    <w:rsid w:val="00CE1E2A"/>
    <w:rsid w:val="00CE2204"/>
    <w:rsid w:val="00CE44D4"/>
    <w:rsid w:val="00CF68E4"/>
    <w:rsid w:val="00CF7EA3"/>
    <w:rsid w:val="00D008F1"/>
    <w:rsid w:val="00D00DBD"/>
    <w:rsid w:val="00D029F8"/>
    <w:rsid w:val="00D03EA2"/>
    <w:rsid w:val="00D0638D"/>
    <w:rsid w:val="00D11D62"/>
    <w:rsid w:val="00D1214E"/>
    <w:rsid w:val="00D14ABD"/>
    <w:rsid w:val="00D14BE0"/>
    <w:rsid w:val="00D16720"/>
    <w:rsid w:val="00D30BF2"/>
    <w:rsid w:val="00D32306"/>
    <w:rsid w:val="00D37F89"/>
    <w:rsid w:val="00D41782"/>
    <w:rsid w:val="00D42BE1"/>
    <w:rsid w:val="00D45EA4"/>
    <w:rsid w:val="00D47AAB"/>
    <w:rsid w:val="00D47CB7"/>
    <w:rsid w:val="00D51310"/>
    <w:rsid w:val="00D56397"/>
    <w:rsid w:val="00D578AC"/>
    <w:rsid w:val="00D60820"/>
    <w:rsid w:val="00D75D68"/>
    <w:rsid w:val="00D762AC"/>
    <w:rsid w:val="00D80362"/>
    <w:rsid w:val="00D82CC9"/>
    <w:rsid w:val="00D9001E"/>
    <w:rsid w:val="00D90C37"/>
    <w:rsid w:val="00D9115F"/>
    <w:rsid w:val="00D930E1"/>
    <w:rsid w:val="00D94CDD"/>
    <w:rsid w:val="00D95192"/>
    <w:rsid w:val="00DA09A3"/>
    <w:rsid w:val="00DA259C"/>
    <w:rsid w:val="00DA7AE7"/>
    <w:rsid w:val="00DB1404"/>
    <w:rsid w:val="00DB5D19"/>
    <w:rsid w:val="00DB75E7"/>
    <w:rsid w:val="00DC25DD"/>
    <w:rsid w:val="00DC3841"/>
    <w:rsid w:val="00DC3A5C"/>
    <w:rsid w:val="00DC416E"/>
    <w:rsid w:val="00DC48DB"/>
    <w:rsid w:val="00DD18DE"/>
    <w:rsid w:val="00DD18E3"/>
    <w:rsid w:val="00DD3F16"/>
    <w:rsid w:val="00DD4B7E"/>
    <w:rsid w:val="00DD5DA7"/>
    <w:rsid w:val="00DE0294"/>
    <w:rsid w:val="00DE129E"/>
    <w:rsid w:val="00DE29F8"/>
    <w:rsid w:val="00DE36DC"/>
    <w:rsid w:val="00DE3F85"/>
    <w:rsid w:val="00DE4E36"/>
    <w:rsid w:val="00DE52B1"/>
    <w:rsid w:val="00DE7545"/>
    <w:rsid w:val="00DF05BE"/>
    <w:rsid w:val="00DF48A5"/>
    <w:rsid w:val="00E03764"/>
    <w:rsid w:val="00E03AF9"/>
    <w:rsid w:val="00E04975"/>
    <w:rsid w:val="00E04C26"/>
    <w:rsid w:val="00E04CBE"/>
    <w:rsid w:val="00E04EDA"/>
    <w:rsid w:val="00E12094"/>
    <w:rsid w:val="00E165D4"/>
    <w:rsid w:val="00E2095F"/>
    <w:rsid w:val="00E2160E"/>
    <w:rsid w:val="00E237D5"/>
    <w:rsid w:val="00E24269"/>
    <w:rsid w:val="00E24BF0"/>
    <w:rsid w:val="00E270B9"/>
    <w:rsid w:val="00E35981"/>
    <w:rsid w:val="00E377A3"/>
    <w:rsid w:val="00E404FA"/>
    <w:rsid w:val="00E4458F"/>
    <w:rsid w:val="00E45486"/>
    <w:rsid w:val="00E516C1"/>
    <w:rsid w:val="00E5659D"/>
    <w:rsid w:val="00E6406F"/>
    <w:rsid w:val="00E6750E"/>
    <w:rsid w:val="00E762B7"/>
    <w:rsid w:val="00E808AA"/>
    <w:rsid w:val="00E867E6"/>
    <w:rsid w:val="00E868DB"/>
    <w:rsid w:val="00E97AC8"/>
    <w:rsid w:val="00EA60C4"/>
    <w:rsid w:val="00EA73DB"/>
    <w:rsid w:val="00EA769E"/>
    <w:rsid w:val="00EA7D08"/>
    <w:rsid w:val="00EA7F82"/>
    <w:rsid w:val="00EB09A3"/>
    <w:rsid w:val="00EB40B2"/>
    <w:rsid w:val="00EC2485"/>
    <w:rsid w:val="00EC2991"/>
    <w:rsid w:val="00EC3B4C"/>
    <w:rsid w:val="00EC4255"/>
    <w:rsid w:val="00EC59F4"/>
    <w:rsid w:val="00EC6701"/>
    <w:rsid w:val="00EC7533"/>
    <w:rsid w:val="00ED2CDD"/>
    <w:rsid w:val="00ED6AC4"/>
    <w:rsid w:val="00EE02A0"/>
    <w:rsid w:val="00EE0712"/>
    <w:rsid w:val="00EE1C6C"/>
    <w:rsid w:val="00EE1E6C"/>
    <w:rsid w:val="00EE28FA"/>
    <w:rsid w:val="00EE5BA2"/>
    <w:rsid w:val="00EE686A"/>
    <w:rsid w:val="00EF04FF"/>
    <w:rsid w:val="00EF0E04"/>
    <w:rsid w:val="00EF1445"/>
    <w:rsid w:val="00EF20CF"/>
    <w:rsid w:val="00EF49DA"/>
    <w:rsid w:val="00EF5A0F"/>
    <w:rsid w:val="00F01F3A"/>
    <w:rsid w:val="00F06D3F"/>
    <w:rsid w:val="00F104F5"/>
    <w:rsid w:val="00F10F11"/>
    <w:rsid w:val="00F11184"/>
    <w:rsid w:val="00F11E2A"/>
    <w:rsid w:val="00F14624"/>
    <w:rsid w:val="00F1560E"/>
    <w:rsid w:val="00F21ED9"/>
    <w:rsid w:val="00F23872"/>
    <w:rsid w:val="00F23A71"/>
    <w:rsid w:val="00F25ACA"/>
    <w:rsid w:val="00F40DAA"/>
    <w:rsid w:val="00F41E86"/>
    <w:rsid w:val="00F50FA4"/>
    <w:rsid w:val="00F6410C"/>
    <w:rsid w:val="00F645CB"/>
    <w:rsid w:val="00F66413"/>
    <w:rsid w:val="00F72F30"/>
    <w:rsid w:val="00F769D7"/>
    <w:rsid w:val="00F833BD"/>
    <w:rsid w:val="00F83E83"/>
    <w:rsid w:val="00F94D8B"/>
    <w:rsid w:val="00FA04BA"/>
    <w:rsid w:val="00FA7A26"/>
    <w:rsid w:val="00FB34D7"/>
    <w:rsid w:val="00FC15E5"/>
    <w:rsid w:val="00FC7E18"/>
    <w:rsid w:val="00FD2508"/>
    <w:rsid w:val="00FD2AFB"/>
    <w:rsid w:val="00FD34E6"/>
    <w:rsid w:val="00FD3C38"/>
    <w:rsid w:val="00FD3F26"/>
    <w:rsid w:val="00FD4E8F"/>
    <w:rsid w:val="00FD5816"/>
    <w:rsid w:val="00FF1E1E"/>
    <w:rsid w:val="00FF27E0"/>
    <w:rsid w:val="00FF6FEE"/>
    <w:rsid w:val="00FF763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C4DE8"/>
  <w15:docId w15:val="{C1A6613F-075B-40F0-98D3-E7B7061D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aliases w:val="titulo 3"/>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titulo 3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3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430">
      <w:bodyDiv w:val="1"/>
      <w:marLeft w:val="0"/>
      <w:marRight w:val="0"/>
      <w:marTop w:val="0"/>
      <w:marBottom w:val="0"/>
      <w:divBdr>
        <w:top w:val="none" w:sz="0" w:space="0" w:color="auto"/>
        <w:left w:val="none" w:sz="0" w:space="0" w:color="auto"/>
        <w:bottom w:val="none" w:sz="0" w:space="0" w:color="auto"/>
        <w:right w:val="none" w:sz="0" w:space="0" w:color="auto"/>
      </w:divBdr>
    </w:div>
    <w:div w:id="459615078">
      <w:bodyDiv w:val="1"/>
      <w:marLeft w:val="0"/>
      <w:marRight w:val="0"/>
      <w:marTop w:val="0"/>
      <w:marBottom w:val="0"/>
      <w:divBdr>
        <w:top w:val="none" w:sz="0" w:space="0" w:color="auto"/>
        <w:left w:val="none" w:sz="0" w:space="0" w:color="auto"/>
        <w:bottom w:val="none" w:sz="0" w:space="0" w:color="auto"/>
        <w:right w:val="none" w:sz="0" w:space="0" w:color="auto"/>
      </w:divBdr>
      <w:divsChild>
        <w:div w:id="1735543690">
          <w:marLeft w:val="0"/>
          <w:marRight w:val="0"/>
          <w:marTop w:val="0"/>
          <w:marBottom w:val="0"/>
          <w:divBdr>
            <w:top w:val="none" w:sz="0" w:space="0" w:color="auto"/>
            <w:left w:val="none" w:sz="0" w:space="0" w:color="auto"/>
            <w:bottom w:val="none" w:sz="0" w:space="0" w:color="auto"/>
            <w:right w:val="none" w:sz="0" w:space="0" w:color="auto"/>
          </w:divBdr>
          <w:divsChild>
            <w:div w:id="97455414">
              <w:marLeft w:val="0"/>
              <w:marRight w:val="0"/>
              <w:marTop w:val="0"/>
              <w:marBottom w:val="0"/>
              <w:divBdr>
                <w:top w:val="none" w:sz="0" w:space="0" w:color="auto"/>
                <w:left w:val="none" w:sz="0" w:space="0" w:color="auto"/>
                <w:bottom w:val="none" w:sz="0" w:space="0" w:color="auto"/>
                <w:right w:val="none" w:sz="0" w:space="0" w:color="auto"/>
              </w:divBdr>
              <w:divsChild>
                <w:div w:id="2043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5985">
      <w:bodyDiv w:val="1"/>
      <w:marLeft w:val="0"/>
      <w:marRight w:val="0"/>
      <w:marTop w:val="0"/>
      <w:marBottom w:val="0"/>
      <w:divBdr>
        <w:top w:val="none" w:sz="0" w:space="0" w:color="auto"/>
        <w:left w:val="none" w:sz="0" w:space="0" w:color="auto"/>
        <w:bottom w:val="none" w:sz="0" w:space="0" w:color="auto"/>
        <w:right w:val="none" w:sz="0" w:space="0" w:color="auto"/>
      </w:divBdr>
    </w:div>
    <w:div w:id="908806473">
      <w:bodyDiv w:val="1"/>
      <w:marLeft w:val="0"/>
      <w:marRight w:val="0"/>
      <w:marTop w:val="0"/>
      <w:marBottom w:val="0"/>
      <w:divBdr>
        <w:top w:val="none" w:sz="0" w:space="0" w:color="auto"/>
        <w:left w:val="none" w:sz="0" w:space="0" w:color="auto"/>
        <w:bottom w:val="none" w:sz="0" w:space="0" w:color="auto"/>
        <w:right w:val="none" w:sz="0" w:space="0" w:color="auto"/>
      </w:divBdr>
    </w:div>
    <w:div w:id="1081559406">
      <w:bodyDiv w:val="1"/>
      <w:marLeft w:val="0"/>
      <w:marRight w:val="0"/>
      <w:marTop w:val="0"/>
      <w:marBottom w:val="0"/>
      <w:divBdr>
        <w:top w:val="none" w:sz="0" w:space="0" w:color="auto"/>
        <w:left w:val="none" w:sz="0" w:space="0" w:color="auto"/>
        <w:bottom w:val="none" w:sz="0" w:space="0" w:color="auto"/>
        <w:right w:val="none" w:sz="0" w:space="0" w:color="auto"/>
      </w:divBdr>
    </w:div>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 w:id="1585916779">
      <w:bodyDiv w:val="1"/>
      <w:marLeft w:val="0"/>
      <w:marRight w:val="0"/>
      <w:marTop w:val="0"/>
      <w:marBottom w:val="0"/>
      <w:divBdr>
        <w:top w:val="none" w:sz="0" w:space="0" w:color="auto"/>
        <w:left w:val="none" w:sz="0" w:space="0" w:color="auto"/>
        <w:bottom w:val="none" w:sz="0" w:space="0" w:color="auto"/>
        <w:right w:val="none" w:sz="0" w:space="0" w:color="auto"/>
      </w:divBdr>
    </w:div>
    <w:div w:id="1842308015">
      <w:bodyDiv w:val="1"/>
      <w:marLeft w:val="0"/>
      <w:marRight w:val="0"/>
      <w:marTop w:val="0"/>
      <w:marBottom w:val="0"/>
      <w:divBdr>
        <w:top w:val="none" w:sz="0" w:space="0" w:color="auto"/>
        <w:left w:val="none" w:sz="0" w:space="0" w:color="auto"/>
        <w:bottom w:val="none" w:sz="0" w:space="0" w:color="auto"/>
        <w:right w:val="none" w:sz="0" w:space="0" w:color="auto"/>
      </w:divBdr>
    </w:div>
    <w:div w:id="1904295828">
      <w:bodyDiv w:val="1"/>
      <w:marLeft w:val="0"/>
      <w:marRight w:val="0"/>
      <w:marTop w:val="0"/>
      <w:marBottom w:val="0"/>
      <w:divBdr>
        <w:top w:val="none" w:sz="0" w:space="0" w:color="auto"/>
        <w:left w:val="none" w:sz="0" w:space="0" w:color="auto"/>
        <w:bottom w:val="none" w:sz="0" w:space="0" w:color="auto"/>
        <w:right w:val="none" w:sz="0" w:space="0" w:color="auto"/>
      </w:divBdr>
    </w:div>
    <w:div w:id="21269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agramacion\AppData\Local\Microsoft\Windows\Temporary%20Internet%20Files\Content.Outlook\OFMEB156\L1033006" TargetMode="External"/><Relationship Id="rId13" Type="http://schemas.openxmlformats.org/officeDocument/2006/relationships/hyperlink" Target="http://www.alcaldiabogota.gov.co/sisjur/normas/Norma1.jsp?i=430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87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iagramacion\AppData\Local\Microsoft\Windows\Temporary%20Internet%20Files\Content.Outlook\OFMEB156\D12780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Diagramacion\AppData\Local\Microsoft\Windows\Temporary%20Internet%20Files\Content.Outlook\OFMEB156\D1278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iagramacion\AppData\Local\Microsoft\Windows\Temporary%20Internet%20Files\Content.Outlook\OFMEB156\D127800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C225-0F25-4E82-B8CA-CF76E407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6768</Words>
  <Characters>37225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Diego Escallon Arango</cp:lastModifiedBy>
  <cp:revision>2</cp:revision>
  <cp:lastPrinted>2016-02-25T21:18:00Z</cp:lastPrinted>
  <dcterms:created xsi:type="dcterms:W3CDTF">2017-06-21T23:53:00Z</dcterms:created>
  <dcterms:modified xsi:type="dcterms:W3CDTF">2017-06-21T23:53:00Z</dcterms:modified>
</cp:coreProperties>
</file>