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21" w:rsidRPr="00CE7E9E" w:rsidRDefault="00B56521" w:rsidP="00B56521">
      <w:pPr>
        <w:spacing w:after="0" w:line="240" w:lineRule="auto"/>
        <w:ind w:right="51"/>
        <w:jc w:val="center"/>
        <w:rPr>
          <w:rFonts w:asciiTheme="minorHAnsi" w:eastAsia="Times New Roman" w:hAnsiTheme="minorHAnsi" w:cs="Arial"/>
          <w:b/>
          <w:sz w:val="24"/>
          <w:szCs w:val="24"/>
          <w:lang w:val="es-ES_tradnl"/>
        </w:rPr>
      </w:pPr>
      <w:r>
        <w:rPr>
          <w:rFonts w:asciiTheme="minorHAnsi" w:eastAsia="Times New Roman" w:hAnsiTheme="minorHAnsi" w:cs="Arial"/>
          <w:b/>
          <w:sz w:val="24"/>
          <w:szCs w:val="24"/>
          <w:lang w:val="es-ES_tradnl"/>
        </w:rPr>
        <w:t>P</w:t>
      </w:r>
      <w:r w:rsidRPr="00CE7E9E">
        <w:rPr>
          <w:rFonts w:asciiTheme="minorHAnsi" w:eastAsia="Times New Roman" w:hAnsiTheme="minorHAnsi" w:cs="Arial"/>
          <w:b/>
          <w:sz w:val="24"/>
          <w:szCs w:val="24"/>
          <w:lang w:val="es-ES_tradnl"/>
        </w:rPr>
        <w:t>ROGRAMA TODOS A APRENDER – PILOTO EDUCACION MEDIA</w:t>
      </w:r>
    </w:p>
    <w:p w:rsidR="00B56521" w:rsidRPr="00CE7E9E" w:rsidRDefault="00B56521" w:rsidP="00B56521">
      <w:pPr>
        <w:spacing w:after="0" w:line="240" w:lineRule="auto"/>
        <w:ind w:right="51"/>
        <w:jc w:val="center"/>
        <w:rPr>
          <w:rFonts w:asciiTheme="minorHAnsi" w:eastAsia="Times New Roman" w:hAnsiTheme="minorHAnsi" w:cs="Arial"/>
          <w:b/>
          <w:sz w:val="24"/>
          <w:szCs w:val="24"/>
          <w:lang w:val="es-ES_tradnl"/>
        </w:rPr>
      </w:pPr>
      <w:r w:rsidRPr="00CE7E9E">
        <w:rPr>
          <w:rFonts w:asciiTheme="minorHAnsi" w:eastAsia="Times New Roman" w:hAnsiTheme="minorHAnsi" w:cs="Arial"/>
          <w:b/>
          <w:sz w:val="24"/>
          <w:szCs w:val="24"/>
          <w:lang w:val="es-ES_tradnl"/>
        </w:rPr>
        <w:t xml:space="preserve">LISTA DE ELEGIBLES – TUTORES </w:t>
      </w:r>
      <w:r>
        <w:rPr>
          <w:rFonts w:asciiTheme="minorHAnsi" w:eastAsia="Times New Roman" w:hAnsiTheme="minorHAnsi" w:cs="Arial"/>
          <w:b/>
          <w:sz w:val="24"/>
          <w:szCs w:val="24"/>
          <w:lang w:val="es-ES_tradnl"/>
        </w:rPr>
        <w:t>SOACHA</w:t>
      </w:r>
      <w:bookmarkStart w:id="0" w:name="_GoBack"/>
      <w:bookmarkEnd w:id="0"/>
    </w:p>
    <w:p w:rsidR="00B56521" w:rsidRDefault="00B56521" w:rsidP="00B56521">
      <w:pPr>
        <w:spacing w:after="0" w:line="240" w:lineRule="auto"/>
        <w:ind w:right="51"/>
        <w:jc w:val="both"/>
        <w:rPr>
          <w:rFonts w:asciiTheme="minorHAnsi" w:eastAsia="Times New Roman" w:hAnsiTheme="minorHAnsi" w:cs="Arial"/>
          <w:sz w:val="24"/>
          <w:szCs w:val="24"/>
          <w:lang w:val="es-ES_tradnl"/>
        </w:rPr>
      </w:pPr>
      <w:r>
        <w:rPr>
          <w:rFonts w:asciiTheme="minorHAnsi" w:eastAsia="Times New Roman" w:hAnsiTheme="minorHAnsi" w:cs="Arial"/>
          <w:sz w:val="24"/>
          <w:szCs w:val="24"/>
          <w:lang w:val="es-ES_tradnl"/>
        </w:rPr>
        <w:t>9 de mayo de 2018</w:t>
      </w:r>
    </w:p>
    <w:p w:rsidR="00B56521" w:rsidRDefault="00B56521" w:rsidP="00B56521">
      <w:pPr>
        <w:spacing w:after="0" w:line="240" w:lineRule="auto"/>
        <w:ind w:right="51"/>
        <w:jc w:val="both"/>
        <w:rPr>
          <w:rFonts w:asciiTheme="minorHAnsi" w:eastAsia="Times New Roman" w:hAnsiTheme="minorHAnsi" w:cs="Arial"/>
          <w:sz w:val="24"/>
          <w:szCs w:val="24"/>
          <w:lang w:val="es-ES_tradnl"/>
        </w:rPr>
      </w:pPr>
    </w:p>
    <w:p w:rsidR="00B56521" w:rsidRDefault="00B56521" w:rsidP="00B56521">
      <w:pPr>
        <w:spacing w:after="0" w:line="240" w:lineRule="auto"/>
        <w:ind w:right="51"/>
        <w:jc w:val="both"/>
      </w:pPr>
      <w:r>
        <w:t>El Ministerio de Educación Nacional y el Programa para la Excelencia Docente y Académica: “Todos a Aprender 2.0 – Piloto Educación Media” publica la lista de elegibles de la convocatoria 201</w:t>
      </w:r>
      <w:r>
        <w:t>8</w:t>
      </w:r>
      <w:r>
        <w:t xml:space="preserve"> de la Secretaría de Educación de </w:t>
      </w:r>
      <w:r>
        <w:t>Soacha</w:t>
      </w:r>
      <w:r>
        <w:t xml:space="preserve">, para el cargo de tutores del Programa Todos a Aprender 2.0 – Piloto Educación Media. </w:t>
      </w:r>
    </w:p>
    <w:p w:rsidR="00B56521" w:rsidRDefault="00B56521" w:rsidP="00B56521">
      <w:pPr>
        <w:spacing w:after="0" w:line="240" w:lineRule="auto"/>
        <w:ind w:right="51"/>
        <w:jc w:val="both"/>
      </w:pPr>
      <w:r>
        <w:t xml:space="preserve">Se precisa y aclara que, posterior a la publicación de las listas de elegibles, los nombramientos se harán efectivos en la medida que se presente la necesidad en la Entidad Territorial y de forma posterior a la verificación de la documentación que soporta la formación y experiencia. </w:t>
      </w:r>
    </w:p>
    <w:p w:rsidR="00B56521" w:rsidRDefault="00B56521" w:rsidP="00B56521">
      <w:pPr>
        <w:spacing w:after="0" w:line="240" w:lineRule="auto"/>
        <w:ind w:right="51"/>
        <w:jc w:val="both"/>
      </w:pPr>
      <w:r>
        <w:t xml:space="preserve">En este caso, la Entidad Territorial deberá respetar el orden estricto de la lista publicada por el Ministerio de Educación. </w:t>
      </w:r>
    </w:p>
    <w:p w:rsidR="00B56521" w:rsidRDefault="00B56521" w:rsidP="00B56521">
      <w:pPr>
        <w:spacing w:after="0" w:line="240" w:lineRule="auto"/>
        <w:ind w:right="51"/>
        <w:jc w:val="both"/>
        <w:rPr>
          <w:rFonts w:asciiTheme="minorHAnsi" w:eastAsia="Times New Roman" w:hAnsiTheme="minorHAnsi" w:cs="Arial"/>
          <w:sz w:val="24"/>
          <w:szCs w:val="24"/>
          <w:lang w:val="es-ES_tradnl"/>
        </w:rPr>
      </w:pPr>
      <w:r>
        <w:t>La publicación de la lista no obliga al Ministerio de Educación Nacional ni a la Entidad Territorial a nombrar de manera inmediata, si no existe necesidad de tutores.</w:t>
      </w:r>
    </w:p>
    <w:p w:rsidR="00B56521" w:rsidRDefault="00B56521" w:rsidP="00B56521">
      <w:pPr>
        <w:spacing w:after="0" w:line="240" w:lineRule="auto"/>
        <w:ind w:right="51"/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1811"/>
        <w:gridCol w:w="2043"/>
        <w:gridCol w:w="3134"/>
      </w:tblGrid>
      <w:tr w:rsidR="00B56521" w:rsidTr="00B56521">
        <w:trPr>
          <w:jc w:val="center"/>
        </w:trPr>
        <w:tc>
          <w:tcPr>
            <w:tcW w:w="964" w:type="dxa"/>
          </w:tcPr>
          <w:p w:rsidR="00B56521" w:rsidRDefault="00B56521" w:rsidP="00E752E5">
            <w:pPr>
              <w:jc w:val="center"/>
              <w:rPr>
                <w:b/>
              </w:rPr>
            </w:pPr>
            <w:r>
              <w:rPr>
                <w:b/>
              </w:rPr>
              <w:t>PUESTO</w:t>
            </w:r>
          </w:p>
        </w:tc>
        <w:tc>
          <w:tcPr>
            <w:tcW w:w="1811" w:type="dxa"/>
          </w:tcPr>
          <w:p w:rsidR="00B56521" w:rsidRDefault="00B56521" w:rsidP="00E752E5">
            <w:pPr>
              <w:jc w:val="center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043" w:type="dxa"/>
          </w:tcPr>
          <w:p w:rsidR="00B56521" w:rsidRDefault="00B56521" w:rsidP="00E752E5">
            <w:pPr>
              <w:jc w:val="center"/>
              <w:rPr>
                <w:b/>
              </w:rPr>
            </w:pPr>
            <w:r>
              <w:rPr>
                <w:b/>
              </w:rPr>
              <w:t>DOCUMENTO DE IDENTIFICACIÓN</w:t>
            </w:r>
          </w:p>
        </w:tc>
        <w:tc>
          <w:tcPr>
            <w:tcW w:w="3134" w:type="dxa"/>
          </w:tcPr>
          <w:p w:rsidR="00B56521" w:rsidRDefault="00B56521" w:rsidP="00E752E5">
            <w:pPr>
              <w:jc w:val="center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</w:tr>
      <w:tr w:rsidR="00B56521" w:rsidRPr="00002143" w:rsidTr="00B56521">
        <w:trPr>
          <w:jc w:val="center"/>
        </w:trPr>
        <w:tc>
          <w:tcPr>
            <w:tcW w:w="964" w:type="dxa"/>
          </w:tcPr>
          <w:p w:rsidR="00B56521" w:rsidRPr="00002143" w:rsidRDefault="00B56521" w:rsidP="00E752E5">
            <w:r w:rsidRPr="00002143">
              <w:t>1</w:t>
            </w:r>
          </w:p>
        </w:tc>
        <w:tc>
          <w:tcPr>
            <w:tcW w:w="1811" w:type="dxa"/>
          </w:tcPr>
          <w:p w:rsidR="00B56521" w:rsidRPr="00002143" w:rsidRDefault="00B56521" w:rsidP="00E752E5">
            <w:r>
              <w:t>INGRY CARINA COY CHACON</w:t>
            </w:r>
          </w:p>
        </w:tc>
        <w:tc>
          <w:tcPr>
            <w:tcW w:w="2043" w:type="dxa"/>
          </w:tcPr>
          <w:p w:rsidR="00B56521" w:rsidRPr="00002143" w:rsidRDefault="00B56521" w:rsidP="00E752E5">
            <w:r>
              <w:t>52.828.762</w:t>
            </w:r>
          </w:p>
        </w:tc>
        <w:tc>
          <w:tcPr>
            <w:tcW w:w="3134" w:type="dxa"/>
          </w:tcPr>
          <w:p w:rsidR="00B56521" w:rsidRDefault="00B56521" w:rsidP="00E752E5">
            <w: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kbon1526@gmail.com</w:t>
            </w:r>
          </w:p>
        </w:tc>
      </w:tr>
      <w:tr w:rsidR="00B56521" w:rsidRPr="00002143" w:rsidTr="00B56521">
        <w:trPr>
          <w:jc w:val="center"/>
        </w:trPr>
        <w:tc>
          <w:tcPr>
            <w:tcW w:w="964" w:type="dxa"/>
          </w:tcPr>
          <w:p w:rsidR="00B56521" w:rsidRPr="00002143" w:rsidRDefault="00B56521" w:rsidP="00E752E5">
            <w:r>
              <w:t>2</w:t>
            </w:r>
          </w:p>
        </w:tc>
        <w:tc>
          <w:tcPr>
            <w:tcW w:w="1811" w:type="dxa"/>
          </w:tcPr>
          <w:p w:rsidR="00B56521" w:rsidRPr="00002143" w:rsidRDefault="00B56521" w:rsidP="00E752E5">
            <w:r>
              <w:t>JORGE ENRIQUE DIAZ PINZON</w:t>
            </w:r>
          </w:p>
        </w:tc>
        <w:tc>
          <w:tcPr>
            <w:tcW w:w="2043" w:type="dxa"/>
          </w:tcPr>
          <w:p w:rsidR="00B56521" w:rsidRPr="00002143" w:rsidRDefault="00B56521" w:rsidP="00E752E5">
            <w:r>
              <w:t>79.471.287</w:t>
            </w:r>
          </w:p>
        </w:tc>
        <w:tc>
          <w:tcPr>
            <w:tcW w:w="3134" w:type="dxa"/>
          </w:tcPr>
          <w:p w:rsidR="00B56521" w:rsidRDefault="00B56521" w:rsidP="00E752E5">
            <w: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jorgediaz333@gmail.com</w:t>
            </w:r>
          </w:p>
        </w:tc>
      </w:tr>
    </w:tbl>
    <w:p w:rsidR="00B56521" w:rsidRPr="002D3F20" w:rsidRDefault="00B56521" w:rsidP="00B56521">
      <w:pPr>
        <w:tabs>
          <w:tab w:val="left" w:pos="1515"/>
        </w:tabs>
        <w:spacing w:after="0" w:line="240" w:lineRule="auto"/>
        <w:ind w:right="51"/>
        <w:jc w:val="both"/>
        <w:rPr>
          <w:rFonts w:asciiTheme="minorHAnsi" w:eastAsia="Times New Roman" w:hAnsiTheme="minorHAnsi" w:cs="Arial"/>
          <w:b/>
          <w:lang w:val="es-ES_tradnl"/>
        </w:rPr>
      </w:pPr>
    </w:p>
    <w:p w:rsidR="00510C63" w:rsidRPr="00B56521" w:rsidRDefault="00510C63">
      <w:pPr>
        <w:rPr>
          <w:lang w:val="es-ES_tradnl"/>
        </w:rPr>
      </w:pPr>
    </w:p>
    <w:sectPr w:rsidR="00510C63" w:rsidRPr="00B56521" w:rsidSect="00BA3D52">
      <w:headerReference w:type="default" r:id="rId6"/>
      <w:footerReference w:type="default" r:id="rId7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2" w:rsidRDefault="00DB7B72" w:rsidP="00B56521">
      <w:pPr>
        <w:spacing w:after="0" w:line="240" w:lineRule="auto"/>
      </w:pPr>
      <w:r>
        <w:separator/>
      </w:r>
    </w:p>
  </w:endnote>
  <w:endnote w:type="continuationSeparator" w:id="0">
    <w:p w:rsidR="00DB7B72" w:rsidRDefault="00DB7B72" w:rsidP="00B5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D1" w:rsidRPr="00BA3D52" w:rsidRDefault="00DB7B72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:rsidR="000D2DD1" w:rsidRPr="00BA3D52" w:rsidRDefault="00DB7B72" w:rsidP="00287448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 xml:space="preserve">PBX: +57 (1) 222 2800 </w:t>
    </w:r>
    <w:proofErr w:type="gramStart"/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-  Fax</w:t>
    </w:r>
    <w:proofErr w:type="gramEnd"/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 xml:space="preserve"> 222 4953</w:t>
    </w:r>
  </w:p>
  <w:p w:rsidR="000D2DD1" w:rsidRPr="00BA3D52" w:rsidRDefault="00DB7B72" w:rsidP="00287448">
    <w:pPr>
      <w:spacing w:after="0" w:line="240" w:lineRule="auto"/>
      <w:jc w:val="center"/>
      <w:rPr>
        <w:rFonts w:ascii="Helvetica" w:eastAsia="Times New Roman" w:hAnsi="Helvetica"/>
        <w:sz w:val="18"/>
        <w:szCs w:val="20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www.mineducacion.gov.co - atencio</w:t>
    </w:r>
    <w:r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2" w:rsidRDefault="00DB7B72" w:rsidP="00B56521">
      <w:pPr>
        <w:spacing w:after="0" w:line="240" w:lineRule="auto"/>
      </w:pPr>
      <w:r>
        <w:separator/>
      </w:r>
    </w:p>
  </w:footnote>
  <w:footnote w:type="continuationSeparator" w:id="0">
    <w:p w:rsidR="00DB7B72" w:rsidRDefault="00DB7B72" w:rsidP="00B5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D1" w:rsidRDefault="00DB7B72" w:rsidP="003C66A3">
    <w:pPr>
      <w:pStyle w:val="Encabezado"/>
      <w:rPr>
        <w:noProof/>
        <w:lang w:eastAsia="es-CO"/>
      </w:rPr>
    </w:pPr>
    <w:r>
      <w:rPr>
        <w:noProof/>
        <w:lang w:eastAsia="es-CO"/>
      </w:rPr>
      <w:drawing>
        <wp:inline distT="0" distB="0" distL="0" distR="0" wp14:anchorId="36124F58" wp14:editId="777ABD1B">
          <wp:extent cx="1323975" cy="634228"/>
          <wp:effectExtent l="0" t="0" r="0" b="0"/>
          <wp:docPr id="1" name="Imagen 1" descr="I:\!Todos a Aprender 2 de Agosto\Logos Ministerio\Logo PTA 2015\Logo final aprobado\Logo Todos a Aprender 2.0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Todos a Aprender 2 de Agosto\Logos Ministerio\Logo PTA 2015\Logo final aprobado\Logo Todos a Aprender 2.0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34" cy="63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DD1" w:rsidRDefault="00DB7B72" w:rsidP="00661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1"/>
    <w:rsid w:val="00392E7C"/>
    <w:rsid w:val="003B4F43"/>
    <w:rsid w:val="00510C63"/>
    <w:rsid w:val="00B56521"/>
    <w:rsid w:val="00DB7B72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CAFC-77FE-481E-ACD7-0AD64773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21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56521"/>
  </w:style>
  <w:style w:type="character" w:styleId="Hipervnculo">
    <w:name w:val="Hyperlink"/>
    <w:basedOn w:val="Fuentedeprrafopredeter"/>
    <w:uiPriority w:val="99"/>
    <w:unhideWhenUsed/>
    <w:rsid w:val="00B5652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56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21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albadan</dc:creator>
  <cp:keywords/>
  <dc:description/>
  <cp:lastModifiedBy>juan albadan</cp:lastModifiedBy>
  <cp:revision>1</cp:revision>
  <dcterms:created xsi:type="dcterms:W3CDTF">2018-05-10T01:59:00Z</dcterms:created>
  <dcterms:modified xsi:type="dcterms:W3CDTF">2018-05-10T02:09:00Z</dcterms:modified>
</cp:coreProperties>
</file>